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23" w:rsidRPr="00831CF6" w:rsidRDefault="00774123" w:rsidP="00831CF6">
      <w:pPr>
        <w:pStyle w:val="Pa1"/>
        <w:spacing w:line="240" w:lineRule="atLeast"/>
        <w:rPr>
          <w:rStyle w:val="A00"/>
          <w:color w:val="auto"/>
        </w:rPr>
      </w:pPr>
      <w:r w:rsidRPr="00831CF6">
        <w:rPr>
          <w:b/>
          <w:bCs/>
          <w:noProof/>
          <w:sz w:val="12"/>
          <w:szCs w:val="12"/>
        </w:rPr>
        <w:drawing>
          <wp:inline distT="0" distB="0" distL="0" distR="0">
            <wp:extent cx="238125" cy="180975"/>
            <wp:effectExtent l="0" t="0" r="9525" b="9525"/>
            <wp:docPr id="1" name="Рисунок 5" descr="C:\Users\rodina\Desktop\ДОП САЙТ\ПАСПОРТА\Russ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ina\Desktop\ДОП САЙТ\ПАСПОРТА\Russi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83C" w:rsidRPr="007B67D7" w:rsidRDefault="00A0183C" w:rsidP="00831CF6">
      <w:pPr>
        <w:spacing w:after="0" w:line="240" w:lineRule="atLeast"/>
        <w:rPr>
          <w:rFonts w:ascii="Arial" w:eastAsia="Times New Roman" w:hAnsi="Arial" w:cs="Arial"/>
          <w:b/>
          <w:sz w:val="12"/>
          <w:szCs w:val="12"/>
        </w:rPr>
      </w:pPr>
      <w:r w:rsidRPr="007B67D7">
        <w:rPr>
          <w:rFonts w:ascii="Arial" w:eastAsia="Times New Roman" w:hAnsi="Arial" w:cs="Arial"/>
          <w:b/>
          <w:sz w:val="12"/>
          <w:szCs w:val="12"/>
        </w:rPr>
        <w:t xml:space="preserve">ООО </w:t>
      </w:r>
      <w:r w:rsidRPr="007B67D7">
        <w:rPr>
          <w:rFonts w:ascii="Arial" w:eastAsia="Times New Roman" w:hAnsi="Arial" w:cs="Arial"/>
          <w:b/>
          <w:bCs/>
          <w:sz w:val="12"/>
          <w:szCs w:val="12"/>
        </w:rPr>
        <w:t>«</w:t>
      </w:r>
      <w:r w:rsidR="00C81F82">
        <w:rPr>
          <w:rFonts w:ascii="Arial" w:eastAsia="Times New Roman" w:hAnsi="Arial" w:cs="Arial"/>
          <w:b/>
          <w:bCs/>
          <w:sz w:val="12"/>
          <w:szCs w:val="12"/>
        </w:rPr>
        <w:t>МГ</w:t>
      </w:r>
      <w:r w:rsidR="006B16FE" w:rsidRPr="007B67D7">
        <w:rPr>
          <w:rFonts w:ascii="Arial" w:eastAsia="Times New Roman" w:hAnsi="Arial" w:cs="Arial"/>
          <w:b/>
          <w:bCs/>
          <w:sz w:val="12"/>
          <w:szCs w:val="12"/>
        </w:rPr>
        <w:t>К</w:t>
      </w:r>
      <w:r w:rsidRPr="007B67D7">
        <w:rPr>
          <w:rFonts w:ascii="Arial" w:eastAsia="Times New Roman" w:hAnsi="Arial" w:cs="Arial"/>
          <w:b/>
          <w:bCs/>
          <w:sz w:val="12"/>
          <w:szCs w:val="12"/>
        </w:rPr>
        <w:t xml:space="preserve"> </w:t>
      </w:r>
      <w:r w:rsidRPr="007B67D7">
        <w:rPr>
          <w:rFonts w:ascii="Arial" w:eastAsia="Times New Roman" w:hAnsi="Arial" w:cs="Arial"/>
          <w:b/>
          <w:sz w:val="12"/>
          <w:szCs w:val="12"/>
        </w:rPr>
        <w:t>«Световые технологии»</w:t>
      </w:r>
    </w:p>
    <w:p w:rsidR="00A0183C" w:rsidRPr="007B67D7" w:rsidRDefault="006B16FE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 xml:space="preserve">Светильник серии </w:t>
      </w:r>
      <w:r w:rsidRPr="007B67D7">
        <w:rPr>
          <w:rFonts w:ascii="Arial" w:eastAsia="Times New Roman" w:hAnsi="Arial" w:cs="Arial"/>
          <w:sz w:val="12"/>
          <w:szCs w:val="12"/>
          <w:lang w:val="en-US"/>
        </w:rPr>
        <w:t>Slick</w:t>
      </w:r>
      <w:r w:rsidRPr="007B67D7">
        <w:rPr>
          <w:rFonts w:ascii="Arial" w:eastAsia="Times New Roman" w:hAnsi="Arial" w:cs="Arial"/>
          <w:sz w:val="12"/>
          <w:szCs w:val="12"/>
        </w:rPr>
        <w:t xml:space="preserve"> </w:t>
      </w:r>
      <w:r w:rsidR="00A0183C" w:rsidRPr="007B67D7">
        <w:rPr>
          <w:rFonts w:ascii="Arial" w:eastAsia="Times New Roman" w:hAnsi="Arial" w:cs="Arial"/>
          <w:sz w:val="12"/>
          <w:szCs w:val="12"/>
          <w:lang w:val="en-US"/>
        </w:rPr>
        <w:t>LED</w:t>
      </w:r>
    </w:p>
    <w:p w:rsidR="00A0183C" w:rsidRPr="007B67D7" w:rsidRDefault="00A0183C" w:rsidP="00831CF6">
      <w:pPr>
        <w:spacing w:after="0" w:line="240" w:lineRule="atLeast"/>
        <w:rPr>
          <w:rFonts w:ascii="Arial" w:eastAsia="Times New Roman" w:hAnsi="Arial" w:cs="Arial"/>
          <w:b/>
          <w:sz w:val="12"/>
          <w:szCs w:val="12"/>
        </w:rPr>
      </w:pPr>
      <w:r w:rsidRPr="007B67D7">
        <w:rPr>
          <w:rFonts w:ascii="Arial" w:eastAsia="Times New Roman" w:hAnsi="Arial" w:cs="Arial"/>
          <w:b/>
          <w:caps/>
          <w:sz w:val="12"/>
          <w:szCs w:val="12"/>
        </w:rPr>
        <w:t>Паспорт</w:t>
      </w:r>
    </w:p>
    <w:p w:rsidR="00A0183C" w:rsidRPr="007B67D7" w:rsidRDefault="00A0183C" w:rsidP="00831CF6">
      <w:pPr>
        <w:spacing w:after="0" w:line="240" w:lineRule="atLeast"/>
        <w:rPr>
          <w:rFonts w:ascii="Arial" w:eastAsia="Times New Roman" w:hAnsi="Arial" w:cs="Arial"/>
          <w:b/>
          <w:sz w:val="12"/>
          <w:szCs w:val="12"/>
        </w:rPr>
      </w:pPr>
    </w:p>
    <w:p w:rsidR="00A0183C" w:rsidRPr="007B67D7" w:rsidRDefault="00831CF6" w:rsidP="00831CF6">
      <w:pPr>
        <w:spacing w:after="0" w:line="240" w:lineRule="atLeast"/>
        <w:rPr>
          <w:rFonts w:ascii="Arial" w:eastAsia="Times New Roman" w:hAnsi="Arial" w:cs="Arial"/>
          <w:b/>
          <w:sz w:val="12"/>
          <w:szCs w:val="12"/>
        </w:rPr>
      </w:pPr>
      <w:r w:rsidRPr="007B67D7">
        <w:rPr>
          <w:rFonts w:ascii="Arial" w:eastAsia="Times New Roman" w:hAnsi="Arial" w:cs="Arial"/>
          <w:b/>
          <w:sz w:val="12"/>
          <w:szCs w:val="12"/>
        </w:rPr>
        <w:t xml:space="preserve">1 </w:t>
      </w:r>
      <w:r w:rsidR="00A0183C" w:rsidRPr="007B67D7">
        <w:rPr>
          <w:rFonts w:ascii="Arial" w:eastAsia="Times New Roman" w:hAnsi="Arial" w:cs="Arial"/>
          <w:b/>
          <w:sz w:val="12"/>
          <w:szCs w:val="12"/>
        </w:rPr>
        <w:t>Назначение</w:t>
      </w:r>
      <w:r w:rsidRPr="007B67D7">
        <w:rPr>
          <w:rFonts w:ascii="Arial" w:eastAsia="Times New Roman" w:hAnsi="Arial" w:cs="Arial"/>
          <w:b/>
          <w:sz w:val="12"/>
          <w:szCs w:val="12"/>
        </w:rPr>
        <w:t xml:space="preserve"> </w:t>
      </w:r>
    </w:p>
    <w:p w:rsidR="00A0183C" w:rsidRPr="007B67D7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>1.1. Светильник стационарный на полупроводниковых источниках света (светодиодах),</w:t>
      </w:r>
      <w:r w:rsidR="00831CF6" w:rsidRPr="007B67D7">
        <w:rPr>
          <w:rFonts w:ascii="Arial" w:eastAsia="Times New Roman" w:hAnsi="Arial" w:cs="Arial"/>
          <w:sz w:val="12"/>
          <w:szCs w:val="12"/>
        </w:rPr>
        <w:t xml:space="preserve"> </w:t>
      </w:r>
      <w:r w:rsidRPr="007B67D7">
        <w:rPr>
          <w:rFonts w:ascii="Arial" w:eastAsia="Times New Roman" w:hAnsi="Arial" w:cs="Arial"/>
          <w:sz w:val="12"/>
          <w:szCs w:val="12"/>
        </w:rPr>
        <w:t>предназначен для общего освещения административно-общественных и производственных помещений и рассчитан для работы в сети переменного тока 220</w:t>
      </w:r>
      <w:proofErr w:type="gramStart"/>
      <w:r w:rsidRPr="007B67D7">
        <w:rPr>
          <w:rFonts w:ascii="Arial" w:eastAsia="Times New Roman" w:hAnsi="Arial" w:cs="Arial"/>
          <w:sz w:val="12"/>
          <w:szCs w:val="12"/>
        </w:rPr>
        <w:t xml:space="preserve"> В</w:t>
      </w:r>
      <w:proofErr w:type="gramEnd"/>
      <w:r w:rsidRPr="007B67D7">
        <w:rPr>
          <w:rFonts w:ascii="Arial" w:eastAsia="Times New Roman" w:hAnsi="Arial" w:cs="Arial"/>
          <w:sz w:val="12"/>
          <w:szCs w:val="12"/>
        </w:rPr>
        <w:t xml:space="preserve"> (±</w:t>
      </w:r>
      <w:r w:rsidR="007E588F" w:rsidRPr="007B67D7">
        <w:rPr>
          <w:rFonts w:ascii="Arial" w:eastAsia="Times New Roman" w:hAnsi="Arial" w:cs="Arial"/>
          <w:sz w:val="12"/>
          <w:szCs w:val="12"/>
        </w:rPr>
        <w:t>10</w:t>
      </w:r>
      <w:r w:rsidRPr="007B67D7">
        <w:rPr>
          <w:rFonts w:ascii="Arial" w:eastAsia="Times New Roman" w:hAnsi="Arial" w:cs="Arial"/>
          <w:sz w:val="12"/>
          <w:szCs w:val="12"/>
        </w:rPr>
        <w:t>%), 50 Гц (±</w:t>
      </w:r>
      <w:r w:rsidR="007E588F" w:rsidRPr="007B67D7">
        <w:rPr>
          <w:rFonts w:ascii="Arial" w:eastAsia="Times New Roman" w:hAnsi="Arial" w:cs="Arial"/>
          <w:sz w:val="12"/>
          <w:szCs w:val="12"/>
        </w:rPr>
        <w:t>0,4Гц</w:t>
      </w:r>
      <w:r w:rsidRPr="007B67D7">
        <w:rPr>
          <w:rFonts w:ascii="Arial" w:eastAsia="Times New Roman" w:hAnsi="Arial" w:cs="Arial"/>
          <w:sz w:val="12"/>
          <w:szCs w:val="12"/>
        </w:rPr>
        <w:t>). Качество электроэнер</w:t>
      </w:r>
      <w:r w:rsidR="006B16FE" w:rsidRPr="007B67D7">
        <w:rPr>
          <w:rFonts w:ascii="Arial" w:eastAsia="Times New Roman" w:hAnsi="Arial" w:cs="Arial"/>
          <w:sz w:val="12"/>
          <w:szCs w:val="12"/>
        </w:rPr>
        <w:t xml:space="preserve">гии должно соответствовать ГОСТ </w:t>
      </w:r>
      <w:proofErr w:type="gramStart"/>
      <w:r w:rsidR="006B16FE" w:rsidRPr="007B67D7">
        <w:rPr>
          <w:rFonts w:ascii="Arial" w:eastAsia="Times New Roman" w:hAnsi="Arial" w:cs="Arial"/>
          <w:sz w:val="12"/>
          <w:szCs w:val="12"/>
        </w:rPr>
        <w:t>Р</w:t>
      </w:r>
      <w:proofErr w:type="gramEnd"/>
      <w:r w:rsidR="006B16FE" w:rsidRPr="007B67D7">
        <w:rPr>
          <w:rFonts w:ascii="Arial" w:eastAsia="Times New Roman" w:hAnsi="Arial" w:cs="Arial"/>
          <w:sz w:val="12"/>
          <w:szCs w:val="12"/>
        </w:rPr>
        <w:t xml:space="preserve"> 54149-2010</w:t>
      </w:r>
      <w:r w:rsidRPr="007B67D7">
        <w:rPr>
          <w:rFonts w:ascii="Arial" w:eastAsia="Times New Roman" w:hAnsi="Arial" w:cs="Arial"/>
          <w:sz w:val="12"/>
          <w:szCs w:val="12"/>
        </w:rPr>
        <w:t>.</w:t>
      </w:r>
    </w:p>
    <w:p w:rsidR="006B16FE" w:rsidRPr="007B67D7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 xml:space="preserve">1.2. </w:t>
      </w:r>
      <w:r w:rsidR="006B16FE" w:rsidRPr="007B67D7">
        <w:rPr>
          <w:rFonts w:ascii="Arial" w:eastAsia="Times New Roman" w:hAnsi="Arial" w:cs="Arial"/>
          <w:sz w:val="12"/>
          <w:szCs w:val="12"/>
        </w:rPr>
        <w:t xml:space="preserve">Светильник соответствует требованиям безопасности </w:t>
      </w:r>
      <w:proofErr w:type="gramStart"/>
      <w:r w:rsidR="006B16FE" w:rsidRPr="007B67D7">
        <w:rPr>
          <w:rFonts w:ascii="Arial" w:eastAsia="Times New Roman" w:hAnsi="Arial" w:cs="Arial"/>
          <w:sz w:val="12"/>
          <w:szCs w:val="12"/>
        </w:rPr>
        <w:t>ТР</w:t>
      </w:r>
      <w:proofErr w:type="gramEnd"/>
      <w:r w:rsidR="006B16FE" w:rsidRPr="007B67D7">
        <w:rPr>
          <w:rFonts w:ascii="Arial" w:eastAsia="Times New Roman" w:hAnsi="Arial" w:cs="Arial"/>
          <w:sz w:val="12"/>
          <w:szCs w:val="12"/>
        </w:rPr>
        <w:t xml:space="preserve"> ТС 004/2011 «О безопасности низковольтного оборудования», ТР ТС 020/2011 «Электромагнитная совместимость технических средств».</w:t>
      </w:r>
    </w:p>
    <w:p w:rsidR="00A0183C" w:rsidRPr="007B67D7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>1.3.</w:t>
      </w:r>
      <w:r w:rsidR="001A35B3" w:rsidRPr="007B67D7">
        <w:rPr>
          <w:sz w:val="18"/>
          <w:szCs w:val="18"/>
        </w:rPr>
        <w:t xml:space="preserve"> </w:t>
      </w:r>
      <w:r w:rsidR="001A35B3" w:rsidRPr="007B67D7">
        <w:rPr>
          <w:rFonts w:ascii="Arial" w:eastAsia="Times New Roman" w:hAnsi="Arial" w:cs="Arial"/>
          <w:sz w:val="12"/>
          <w:szCs w:val="12"/>
        </w:rPr>
        <w:t>Светильник предназначен для установки на потолок или на тросовые подвесы.</w:t>
      </w:r>
    </w:p>
    <w:p w:rsidR="00A0183C" w:rsidRPr="007B67D7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 xml:space="preserve">1.4. Класс защиты от поражения электрическим током – </w:t>
      </w:r>
      <w:r w:rsidRPr="007B67D7">
        <w:rPr>
          <w:rFonts w:ascii="Arial" w:eastAsia="Times New Roman" w:hAnsi="Arial" w:cs="Arial"/>
          <w:sz w:val="12"/>
          <w:szCs w:val="12"/>
          <w:lang w:val="en-US"/>
        </w:rPr>
        <w:t>I</w:t>
      </w:r>
      <w:r w:rsidRPr="007B67D7">
        <w:rPr>
          <w:rFonts w:ascii="Arial" w:eastAsia="Times New Roman" w:hAnsi="Arial" w:cs="Arial"/>
          <w:sz w:val="12"/>
          <w:szCs w:val="12"/>
        </w:rPr>
        <w:t>.</w:t>
      </w:r>
    </w:p>
    <w:p w:rsidR="001A35B3" w:rsidRPr="007B67D7" w:rsidRDefault="001A35B3" w:rsidP="001A35B3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>1.5. Для светильников выпускаемых в исполнении УХ</w:t>
      </w:r>
      <w:r w:rsidR="007F5634" w:rsidRPr="007B67D7">
        <w:rPr>
          <w:rFonts w:ascii="Arial" w:eastAsia="Times New Roman" w:hAnsi="Arial" w:cs="Arial"/>
          <w:sz w:val="12"/>
          <w:szCs w:val="12"/>
        </w:rPr>
        <w:t>Л</w:t>
      </w:r>
      <w:proofErr w:type="gramStart"/>
      <w:r w:rsidR="007F5634" w:rsidRPr="007B67D7">
        <w:rPr>
          <w:rFonts w:ascii="Arial" w:eastAsia="Times New Roman" w:hAnsi="Arial" w:cs="Arial"/>
          <w:sz w:val="12"/>
          <w:szCs w:val="12"/>
        </w:rPr>
        <w:t>2</w:t>
      </w:r>
      <w:proofErr w:type="gramEnd"/>
      <w:r w:rsidR="007F5634" w:rsidRPr="007B67D7">
        <w:rPr>
          <w:rFonts w:ascii="Arial" w:eastAsia="Times New Roman" w:hAnsi="Arial" w:cs="Arial"/>
          <w:sz w:val="12"/>
          <w:szCs w:val="12"/>
        </w:rPr>
        <w:t>* по</w:t>
      </w:r>
      <w:r w:rsidRPr="007B67D7">
        <w:rPr>
          <w:rFonts w:ascii="Arial" w:eastAsia="Times New Roman" w:hAnsi="Arial" w:cs="Arial"/>
          <w:sz w:val="12"/>
          <w:szCs w:val="12"/>
        </w:rPr>
        <w:t xml:space="preserve"> ГОСТ 15150-69, нижнее рабочее значение температуры окружающего воздуха:</w:t>
      </w:r>
    </w:p>
    <w:p w:rsidR="001A35B3" w:rsidRPr="007B67D7" w:rsidRDefault="001A35B3" w:rsidP="001A35B3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>-25</w:t>
      </w:r>
      <w:proofErr w:type="gramStart"/>
      <w:r w:rsidRPr="007B67D7">
        <w:rPr>
          <w:rFonts w:ascii="Arial" w:eastAsia="Times New Roman" w:hAnsi="Arial" w:cs="Arial"/>
          <w:sz w:val="12"/>
          <w:szCs w:val="12"/>
        </w:rPr>
        <w:t>°С</w:t>
      </w:r>
      <w:proofErr w:type="gramEnd"/>
      <w:r w:rsidRPr="007B67D7">
        <w:rPr>
          <w:rFonts w:ascii="Arial" w:eastAsia="Times New Roman" w:hAnsi="Arial" w:cs="Arial"/>
          <w:sz w:val="12"/>
          <w:szCs w:val="12"/>
        </w:rPr>
        <w:t xml:space="preserve"> - для модификаций без управления;</w:t>
      </w:r>
    </w:p>
    <w:p w:rsidR="001A35B3" w:rsidRPr="007B67D7" w:rsidRDefault="001A35B3" w:rsidP="001A35B3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>-20</w:t>
      </w:r>
      <w:proofErr w:type="gramStart"/>
      <w:r w:rsidRPr="007B67D7">
        <w:rPr>
          <w:rFonts w:ascii="Arial" w:eastAsia="Times New Roman" w:hAnsi="Arial" w:cs="Arial"/>
          <w:sz w:val="12"/>
          <w:szCs w:val="12"/>
        </w:rPr>
        <w:t>°С</w:t>
      </w:r>
      <w:proofErr w:type="gramEnd"/>
      <w:r w:rsidRPr="007B67D7">
        <w:rPr>
          <w:rFonts w:ascii="Arial" w:eastAsia="Times New Roman" w:hAnsi="Arial" w:cs="Arial"/>
          <w:sz w:val="12"/>
          <w:szCs w:val="12"/>
        </w:rPr>
        <w:t xml:space="preserve"> - для модификации с управлением по DALI; </w:t>
      </w:r>
    </w:p>
    <w:p w:rsidR="001A35B3" w:rsidRPr="007B67D7" w:rsidRDefault="001A35B3" w:rsidP="001A35B3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 xml:space="preserve"> 0</w:t>
      </w:r>
      <w:proofErr w:type="gramStart"/>
      <w:r w:rsidRPr="007B67D7">
        <w:rPr>
          <w:rFonts w:ascii="Arial" w:eastAsia="Times New Roman" w:hAnsi="Arial" w:cs="Arial"/>
          <w:sz w:val="12"/>
          <w:szCs w:val="12"/>
        </w:rPr>
        <w:t>°С</w:t>
      </w:r>
      <w:proofErr w:type="gramEnd"/>
      <w:r w:rsidRPr="007B67D7">
        <w:rPr>
          <w:rFonts w:ascii="Arial" w:eastAsia="Times New Roman" w:hAnsi="Arial" w:cs="Arial"/>
          <w:sz w:val="12"/>
          <w:szCs w:val="12"/>
        </w:rPr>
        <w:t xml:space="preserve"> - для модификаций с аварийным блоком</w:t>
      </w:r>
    </w:p>
    <w:p w:rsidR="00A0183C" w:rsidRPr="007B67D7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</w:p>
    <w:p w:rsidR="00A0183C" w:rsidRPr="007B67D7" w:rsidRDefault="00831CF6" w:rsidP="00831CF6">
      <w:pPr>
        <w:spacing w:after="0" w:line="240" w:lineRule="atLeast"/>
        <w:rPr>
          <w:rFonts w:ascii="Arial" w:eastAsia="Times New Roman" w:hAnsi="Arial" w:cs="Arial"/>
          <w:b/>
          <w:bCs/>
          <w:sz w:val="12"/>
          <w:szCs w:val="12"/>
        </w:rPr>
      </w:pPr>
      <w:r w:rsidRPr="007B67D7">
        <w:rPr>
          <w:rFonts w:ascii="Arial" w:eastAsia="Times New Roman" w:hAnsi="Arial" w:cs="Arial"/>
          <w:b/>
          <w:bCs/>
          <w:sz w:val="12"/>
          <w:szCs w:val="12"/>
        </w:rPr>
        <w:t xml:space="preserve">2 </w:t>
      </w:r>
      <w:r w:rsidR="00A0183C" w:rsidRPr="007B67D7">
        <w:rPr>
          <w:rFonts w:ascii="Arial" w:eastAsia="Times New Roman" w:hAnsi="Arial" w:cs="Arial"/>
          <w:b/>
          <w:bCs/>
          <w:sz w:val="12"/>
          <w:szCs w:val="12"/>
        </w:rPr>
        <w:t>Комплект поставки</w:t>
      </w:r>
    </w:p>
    <w:p w:rsidR="00A0183C" w:rsidRPr="007B67D7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>Светильник, шт.</w:t>
      </w:r>
      <w:r w:rsidRPr="007B67D7">
        <w:rPr>
          <w:rFonts w:ascii="Arial" w:eastAsia="Times New Roman" w:hAnsi="Arial" w:cs="Arial"/>
          <w:sz w:val="12"/>
          <w:szCs w:val="12"/>
        </w:rPr>
        <w:tab/>
      </w:r>
      <w:r w:rsidRPr="007B67D7">
        <w:rPr>
          <w:rFonts w:ascii="Arial" w:eastAsia="Times New Roman" w:hAnsi="Arial" w:cs="Arial"/>
          <w:sz w:val="12"/>
          <w:szCs w:val="12"/>
        </w:rPr>
        <w:tab/>
      </w:r>
      <w:r w:rsidRPr="007B67D7">
        <w:rPr>
          <w:rFonts w:ascii="Arial" w:eastAsia="Times New Roman" w:hAnsi="Arial" w:cs="Arial"/>
          <w:sz w:val="12"/>
          <w:szCs w:val="12"/>
        </w:rPr>
        <w:tab/>
        <w:t>1</w:t>
      </w:r>
    </w:p>
    <w:p w:rsidR="00A0183C" w:rsidRPr="007B67D7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>Упаковка, шт.</w:t>
      </w:r>
      <w:r w:rsidRPr="007B67D7">
        <w:rPr>
          <w:rFonts w:ascii="Arial" w:eastAsia="Times New Roman" w:hAnsi="Arial" w:cs="Arial"/>
          <w:sz w:val="12"/>
          <w:szCs w:val="12"/>
        </w:rPr>
        <w:tab/>
      </w:r>
      <w:r w:rsidRPr="007B67D7">
        <w:rPr>
          <w:rFonts w:ascii="Arial" w:eastAsia="Times New Roman" w:hAnsi="Arial" w:cs="Arial"/>
          <w:sz w:val="12"/>
          <w:szCs w:val="12"/>
        </w:rPr>
        <w:tab/>
      </w:r>
      <w:r w:rsidRPr="007B67D7">
        <w:rPr>
          <w:rFonts w:ascii="Arial" w:eastAsia="Times New Roman" w:hAnsi="Arial" w:cs="Arial"/>
          <w:sz w:val="12"/>
          <w:szCs w:val="12"/>
        </w:rPr>
        <w:tab/>
      </w:r>
      <w:r w:rsidR="00CB2D34" w:rsidRPr="007B67D7">
        <w:rPr>
          <w:rFonts w:ascii="Arial" w:eastAsia="Times New Roman" w:hAnsi="Arial" w:cs="Arial"/>
          <w:sz w:val="12"/>
          <w:szCs w:val="12"/>
        </w:rPr>
        <w:t>1</w:t>
      </w:r>
    </w:p>
    <w:p w:rsidR="00A0183C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>Паспорт, шт.</w:t>
      </w:r>
      <w:r w:rsidRPr="007B67D7">
        <w:rPr>
          <w:rFonts w:ascii="Arial" w:eastAsia="Times New Roman" w:hAnsi="Arial" w:cs="Arial"/>
          <w:sz w:val="12"/>
          <w:szCs w:val="12"/>
        </w:rPr>
        <w:tab/>
      </w:r>
      <w:r w:rsidRPr="007B67D7">
        <w:rPr>
          <w:rFonts w:ascii="Arial" w:eastAsia="Times New Roman" w:hAnsi="Arial" w:cs="Arial"/>
          <w:sz w:val="12"/>
          <w:szCs w:val="12"/>
        </w:rPr>
        <w:tab/>
      </w:r>
      <w:r w:rsidRPr="007B67D7">
        <w:rPr>
          <w:rFonts w:ascii="Arial" w:eastAsia="Times New Roman" w:hAnsi="Arial" w:cs="Arial"/>
          <w:sz w:val="12"/>
          <w:szCs w:val="12"/>
        </w:rPr>
        <w:tab/>
        <w:t xml:space="preserve">1 </w:t>
      </w:r>
    </w:p>
    <w:p w:rsidR="00B11206" w:rsidRDefault="00B11206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>Установочные</w:t>
      </w:r>
      <w:r w:rsidR="00B269C1">
        <w:rPr>
          <w:rFonts w:ascii="Arial" w:eastAsia="Times New Roman" w:hAnsi="Arial" w:cs="Arial"/>
          <w:sz w:val="12"/>
          <w:szCs w:val="12"/>
        </w:rPr>
        <w:t xml:space="preserve"> пластин</w:t>
      </w:r>
      <w:r>
        <w:rPr>
          <w:rFonts w:ascii="Arial" w:eastAsia="Times New Roman" w:hAnsi="Arial" w:cs="Arial"/>
          <w:sz w:val="12"/>
          <w:szCs w:val="12"/>
        </w:rPr>
        <w:t>ы, шт.</w:t>
      </w:r>
      <w:r>
        <w:rPr>
          <w:rFonts w:ascii="Arial" w:eastAsia="Times New Roman" w:hAnsi="Arial" w:cs="Arial"/>
          <w:sz w:val="12"/>
          <w:szCs w:val="12"/>
        </w:rPr>
        <w:tab/>
      </w:r>
      <w:r>
        <w:rPr>
          <w:rFonts w:ascii="Arial" w:eastAsia="Times New Roman" w:hAnsi="Arial" w:cs="Arial"/>
          <w:sz w:val="12"/>
          <w:szCs w:val="12"/>
        </w:rPr>
        <w:tab/>
        <w:t xml:space="preserve">2 </w:t>
      </w:r>
    </w:p>
    <w:p w:rsidR="00B269C1" w:rsidRPr="007B67D7" w:rsidRDefault="00B11206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>Скобы подвеса</w:t>
      </w:r>
      <w:r w:rsidR="00B269C1">
        <w:rPr>
          <w:rFonts w:ascii="Arial" w:eastAsia="Times New Roman" w:hAnsi="Arial" w:cs="Arial"/>
          <w:sz w:val="12"/>
          <w:szCs w:val="12"/>
        </w:rPr>
        <w:t>, шт.</w:t>
      </w:r>
      <w:r w:rsidR="00B269C1">
        <w:rPr>
          <w:rFonts w:ascii="Arial" w:eastAsia="Times New Roman" w:hAnsi="Arial" w:cs="Arial"/>
          <w:sz w:val="12"/>
          <w:szCs w:val="12"/>
        </w:rPr>
        <w:tab/>
      </w:r>
      <w:r>
        <w:rPr>
          <w:rFonts w:ascii="Arial" w:eastAsia="Times New Roman" w:hAnsi="Arial" w:cs="Arial"/>
          <w:sz w:val="12"/>
          <w:szCs w:val="12"/>
        </w:rPr>
        <w:tab/>
      </w:r>
      <w:r>
        <w:rPr>
          <w:rFonts w:ascii="Arial" w:eastAsia="Times New Roman" w:hAnsi="Arial" w:cs="Arial"/>
          <w:sz w:val="12"/>
          <w:szCs w:val="12"/>
        </w:rPr>
        <w:tab/>
        <w:t>2</w:t>
      </w:r>
    </w:p>
    <w:p w:rsidR="00A0183C" w:rsidRPr="007B67D7" w:rsidRDefault="00A0183C" w:rsidP="00831CF6">
      <w:pPr>
        <w:spacing w:after="0" w:line="240" w:lineRule="atLeast"/>
        <w:rPr>
          <w:rFonts w:ascii="Arial" w:eastAsia="Times New Roman" w:hAnsi="Arial" w:cs="Arial"/>
          <w:b/>
          <w:sz w:val="12"/>
          <w:szCs w:val="12"/>
        </w:rPr>
      </w:pPr>
    </w:p>
    <w:p w:rsidR="00A0183C" w:rsidRPr="007B67D7" w:rsidRDefault="00831CF6" w:rsidP="00831CF6">
      <w:pPr>
        <w:spacing w:after="0" w:line="240" w:lineRule="atLeast"/>
        <w:rPr>
          <w:rFonts w:ascii="Arial" w:eastAsia="Times New Roman" w:hAnsi="Arial" w:cs="Arial"/>
          <w:b/>
          <w:sz w:val="12"/>
          <w:szCs w:val="12"/>
        </w:rPr>
      </w:pPr>
      <w:r w:rsidRPr="007B67D7">
        <w:rPr>
          <w:rFonts w:ascii="Arial" w:eastAsia="Times New Roman" w:hAnsi="Arial" w:cs="Arial"/>
          <w:b/>
          <w:sz w:val="12"/>
          <w:szCs w:val="12"/>
        </w:rPr>
        <w:t xml:space="preserve">3 </w:t>
      </w:r>
      <w:r w:rsidR="00A0183C" w:rsidRPr="007B67D7">
        <w:rPr>
          <w:rFonts w:ascii="Arial" w:eastAsia="Times New Roman" w:hAnsi="Arial" w:cs="Arial"/>
          <w:b/>
          <w:sz w:val="12"/>
          <w:szCs w:val="12"/>
        </w:rPr>
        <w:t>Требования по технике безопасности</w:t>
      </w:r>
    </w:p>
    <w:p w:rsidR="00A0183C" w:rsidRPr="007B67D7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>Установку и чистку светильника производить только при отключенном питании.</w:t>
      </w:r>
    </w:p>
    <w:p w:rsidR="00A0183C" w:rsidRPr="007B67D7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</w:p>
    <w:p w:rsidR="00A0183C" w:rsidRPr="007B67D7" w:rsidRDefault="00831CF6" w:rsidP="00831CF6">
      <w:pPr>
        <w:spacing w:after="0" w:line="240" w:lineRule="atLeast"/>
        <w:rPr>
          <w:rFonts w:ascii="Arial" w:eastAsia="Times New Roman" w:hAnsi="Arial" w:cs="Arial"/>
          <w:b/>
          <w:sz w:val="12"/>
          <w:szCs w:val="12"/>
        </w:rPr>
      </w:pPr>
      <w:r w:rsidRPr="007B67D7">
        <w:rPr>
          <w:rFonts w:ascii="Arial" w:eastAsia="Times New Roman" w:hAnsi="Arial" w:cs="Arial"/>
          <w:b/>
          <w:sz w:val="12"/>
          <w:szCs w:val="12"/>
        </w:rPr>
        <w:t xml:space="preserve">4 </w:t>
      </w:r>
      <w:r w:rsidR="00A0183C" w:rsidRPr="007B67D7">
        <w:rPr>
          <w:rFonts w:ascii="Arial" w:eastAsia="Times New Roman" w:hAnsi="Arial" w:cs="Arial"/>
          <w:b/>
          <w:sz w:val="12"/>
          <w:szCs w:val="12"/>
        </w:rPr>
        <w:t>Правила эксплуатации и установка</w:t>
      </w:r>
    </w:p>
    <w:p w:rsidR="00A0183C" w:rsidRPr="007B67D7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 xml:space="preserve">Светильники могут быть установлены </w:t>
      </w:r>
      <w:r w:rsidR="009F29D0" w:rsidRPr="007B67D7">
        <w:rPr>
          <w:rFonts w:ascii="Arial" w:eastAsia="Times New Roman" w:hAnsi="Arial" w:cs="Arial"/>
          <w:sz w:val="12"/>
          <w:szCs w:val="12"/>
        </w:rPr>
        <w:t>на опорную поверхность или тросовые подвесы согласно приведенным схемам</w:t>
      </w:r>
      <w:r w:rsidRPr="007B67D7">
        <w:rPr>
          <w:rFonts w:ascii="Arial" w:eastAsia="Times New Roman" w:hAnsi="Arial" w:cs="Arial"/>
          <w:sz w:val="12"/>
          <w:szCs w:val="12"/>
        </w:rPr>
        <w:t>.</w:t>
      </w:r>
      <w:r w:rsidRPr="007B67D7">
        <w:rPr>
          <w:rFonts w:ascii="Arial" w:eastAsia="Times New Roman" w:hAnsi="Arial" w:cs="Arial"/>
          <w:b/>
          <w:sz w:val="12"/>
          <w:szCs w:val="12"/>
        </w:rPr>
        <w:t xml:space="preserve"> </w:t>
      </w:r>
    </w:p>
    <w:p w:rsidR="00A0183C" w:rsidRPr="007B67D7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 xml:space="preserve">4.1. Эксплуатация светильника производится в соответствии с </w:t>
      </w:r>
      <w:r w:rsidR="000A78FA">
        <w:rPr>
          <w:rFonts w:ascii="Arial" w:eastAsia="Times New Roman" w:hAnsi="Arial" w:cs="Arial"/>
          <w:sz w:val="12"/>
          <w:szCs w:val="12"/>
        </w:rPr>
        <w:t>«</w:t>
      </w:r>
      <w:r w:rsidRPr="007B67D7">
        <w:rPr>
          <w:rFonts w:ascii="Arial" w:eastAsia="Times New Roman" w:hAnsi="Arial" w:cs="Arial"/>
          <w:sz w:val="12"/>
          <w:szCs w:val="12"/>
        </w:rPr>
        <w:t>Правилами технической эксплуатации электроустановок потребителей</w:t>
      </w:r>
      <w:r w:rsidR="000A78FA">
        <w:rPr>
          <w:rFonts w:ascii="Arial" w:eastAsia="Times New Roman" w:hAnsi="Arial" w:cs="Arial"/>
          <w:sz w:val="12"/>
          <w:szCs w:val="12"/>
        </w:rPr>
        <w:t>»</w:t>
      </w:r>
      <w:r w:rsidRPr="007B67D7">
        <w:rPr>
          <w:rFonts w:ascii="Arial" w:eastAsia="Times New Roman" w:hAnsi="Arial" w:cs="Arial"/>
          <w:sz w:val="12"/>
          <w:szCs w:val="12"/>
        </w:rPr>
        <w:t>.</w:t>
      </w:r>
    </w:p>
    <w:p w:rsidR="00DD2F7F" w:rsidRPr="007B67D7" w:rsidRDefault="00A0183C" w:rsidP="00DD2F7F">
      <w:pPr>
        <w:spacing w:after="0" w:line="240" w:lineRule="atLeast"/>
        <w:rPr>
          <w:rFonts w:ascii="Arial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>4.</w:t>
      </w:r>
      <w:r w:rsidR="00F412C6" w:rsidRPr="007B67D7">
        <w:rPr>
          <w:rFonts w:ascii="Arial" w:eastAsia="Times New Roman" w:hAnsi="Arial" w:cs="Arial"/>
          <w:sz w:val="12"/>
          <w:szCs w:val="12"/>
        </w:rPr>
        <w:t>2</w:t>
      </w:r>
      <w:r w:rsidRPr="007B67D7">
        <w:rPr>
          <w:rFonts w:ascii="Arial" w:eastAsia="Times New Roman" w:hAnsi="Arial" w:cs="Arial"/>
          <w:sz w:val="12"/>
          <w:szCs w:val="12"/>
        </w:rPr>
        <w:t xml:space="preserve">. </w:t>
      </w:r>
      <w:r w:rsidR="00DD2F7F" w:rsidRPr="007B67D7">
        <w:rPr>
          <w:rFonts w:ascii="Arial" w:hAnsi="Arial" w:cs="Arial"/>
          <w:sz w:val="12"/>
          <w:szCs w:val="12"/>
        </w:rPr>
        <w:t xml:space="preserve">Подключить сетевые провода к </w:t>
      </w:r>
      <w:proofErr w:type="spellStart"/>
      <w:r w:rsidR="00DD2F7F" w:rsidRPr="007B67D7">
        <w:rPr>
          <w:rFonts w:ascii="Arial" w:hAnsi="Arial" w:cs="Arial"/>
          <w:sz w:val="12"/>
          <w:szCs w:val="12"/>
        </w:rPr>
        <w:t>клеммной</w:t>
      </w:r>
      <w:proofErr w:type="spellEnd"/>
      <w:r w:rsidR="00DD2F7F" w:rsidRPr="007B67D7">
        <w:rPr>
          <w:rFonts w:ascii="Arial" w:hAnsi="Arial" w:cs="Arial"/>
          <w:sz w:val="12"/>
          <w:szCs w:val="12"/>
        </w:rPr>
        <w:t xml:space="preserve"> колодке </w:t>
      </w:r>
      <w:r w:rsidR="008E69CF">
        <w:rPr>
          <w:rFonts w:ascii="Arial" w:hAnsi="Arial" w:cs="Arial"/>
          <w:sz w:val="12"/>
          <w:szCs w:val="12"/>
        </w:rPr>
        <w:t xml:space="preserve">в кабельной части разъема - </w:t>
      </w:r>
      <w:r w:rsidR="00DD2F7F" w:rsidRPr="007B67D7">
        <w:rPr>
          <w:rFonts w:ascii="Arial" w:hAnsi="Arial" w:cs="Arial"/>
          <w:sz w:val="12"/>
          <w:szCs w:val="12"/>
          <w:lang w:val="en-US"/>
        </w:rPr>
        <w:t>L</w:t>
      </w:r>
      <w:r w:rsidR="00DD2F7F" w:rsidRPr="007B67D7">
        <w:rPr>
          <w:rFonts w:ascii="Arial" w:hAnsi="Arial" w:cs="Arial"/>
          <w:sz w:val="12"/>
          <w:szCs w:val="12"/>
        </w:rPr>
        <w:t xml:space="preserve">, </w:t>
      </w:r>
      <w:r w:rsidR="00DD2F7F" w:rsidRPr="007B67D7">
        <w:rPr>
          <w:rFonts w:ascii="Arial" w:hAnsi="Arial" w:cs="Arial"/>
          <w:sz w:val="12"/>
          <w:szCs w:val="12"/>
          <w:lang w:val="en-US"/>
        </w:rPr>
        <w:t>N</w:t>
      </w:r>
      <w:r w:rsidR="00DD2F7F" w:rsidRPr="007B67D7">
        <w:rPr>
          <w:rFonts w:ascii="Arial" w:hAnsi="Arial" w:cs="Arial"/>
          <w:sz w:val="12"/>
          <w:szCs w:val="12"/>
        </w:rPr>
        <w:t xml:space="preserve">, </w:t>
      </w:r>
      <w:r w:rsidR="00E57256" w:rsidRPr="007B67D7">
        <w:rPr>
          <w:rFonts w:ascii="Arial" w:eastAsia="Times New Roman" w:hAnsi="Arial" w:cs="Arial"/>
          <w:sz w:val="12"/>
          <w:szCs w:val="12"/>
        </w:rPr>
        <w:t>«земля»</w:t>
      </w:r>
      <w:r w:rsidR="00DD2F7F" w:rsidRPr="007B67D7">
        <w:rPr>
          <w:rFonts w:ascii="Arial" w:hAnsi="Arial" w:cs="Arial"/>
          <w:sz w:val="12"/>
          <w:szCs w:val="12"/>
        </w:rPr>
        <w:t>.</w:t>
      </w:r>
    </w:p>
    <w:p w:rsidR="00DD2F7F" w:rsidRPr="007B67D7" w:rsidRDefault="00DD2F7F" w:rsidP="00DD2F7F">
      <w:pPr>
        <w:spacing w:after="0" w:line="240" w:lineRule="atLeast"/>
        <w:rPr>
          <w:rFonts w:ascii="Arial" w:hAnsi="Arial" w:cs="Arial"/>
          <w:sz w:val="12"/>
          <w:szCs w:val="12"/>
        </w:rPr>
      </w:pPr>
      <w:r w:rsidRPr="007B67D7">
        <w:rPr>
          <w:rFonts w:ascii="Arial" w:hAnsi="Arial" w:cs="Arial"/>
          <w:sz w:val="12"/>
          <w:szCs w:val="12"/>
        </w:rPr>
        <w:t>В случ</w:t>
      </w:r>
      <w:r w:rsidR="00443F80" w:rsidRPr="007B67D7">
        <w:rPr>
          <w:rFonts w:ascii="Arial" w:hAnsi="Arial" w:cs="Arial"/>
          <w:sz w:val="12"/>
          <w:szCs w:val="12"/>
        </w:rPr>
        <w:t>ае применения регулируемого источника питания</w:t>
      </w:r>
      <w:r w:rsidRPr="007B67D7">
        <w:rPr>
          <w:rFonts w:ascii="Arial" w:hAnsi="Arial" w:cs="Arial"/>
          <w:sz w:val="12"/>
          <w:szCs w:val="12"/>
        </w:rPr>
        <w:t>, провода подключ</w:t>
      </w:r>
      <w:r w:rsidR="00300764">
        <w:rPr>
          <w:rFonts w:ascii="Arial" w:hAnsi="Arial" w:cs="Arial"/>
          <w:sz w:val="12"/>
          <w:szCs w:val="12"/>
        </w:rPr>
        <w:t>и</w:t>
      </w:r>
      <w:r w:rsidRPr="007B67D7">
        <w:rPr>
          <w:rFonts w:ascii="Arial" w:hAnsi="Arial" w:cs="Arial"/>
          <w:sz w:val="12"/>
          <w:szCs w:val="12"/>
        </w:rPr>
        <w:t>т</w:t>
      </w:r>
      <w:r w:rsidR="00300764">
        <w:rPr>
          <w:rFonts w:ascii="Arial" w:hAnsi="Arial" w:cs="Arial"/>
          <w:sz w:val="12"/>
          <w:szCs w:val="12"/>
        </w:rPr>
        <w:t>ь</w:t>
      </w:r>
      <w:r w:rsidRPr="007B67D7">
        <w:rPr>
          <w:rFonts w:ascii="Arial" w:hAnsi="Arial" w:cs="Arial"/>
          <w:sz w:val="12"/>
          <w:szCs w:val="12"/>
        </w:rPr>
        <w:t xml:space="preserve"> </w:t>
      </w:r>
      <w:r w:rsidR="006465EF">
        <w:rPr>
          <w:rFonts w:ascii="Arial" w:hAnsi="Arial" w:cs="Arial"/>
          <w:sz w:val="12"/>
          <w:szCs w:val="12"/>
        </w:rPr>
        <w:t>с соблюдением</w:t>
      </w:r>
      <w:r w:rsidR="004A0A31">
        <w:rPr>
          <w:rFonts w:ascii="Arial" w:hAnsi="Arial" w:cs="Arial"/>
          <w:sz w:val="12"/>
          <w:szCs w:val="12"/>
        </w:rPr>
        <w:t xml:space="preserve"> следующей</w:t>
      </w:r>
      <w:r w:rsidR="006465EF">
        <w:rPr>
          <w:rFonts w:ascii="Arial" w:hAnsi="Arial" w:cs="Arial"/>
          <w:sz w:val="12"/>
          <w:szCs w:val="12"/>
        </w:rPr>
        <w:t xml:space="preserve"> полярности:</w:t>
      </w:r>
      <w:r w:rsidR="006465EF" w:rsidRPr="006465EF">
        <w:rPr>
          <w:rFonts w:ascii="Arial" w:hAnsi="Arial" w:cs="Arial"/>
          <w:sz w:val="12"/>
          <w:szCs w:val="12"/>
        </w:rPr>
        <w:t xml:space="preserve"> </w:t>
      </w:r>
      <w:r w:rsidR="006465EF" w:rsidRPr="007B67D7">
        <w:rPr>
          <w:rFonts w:ascii="Arial" w:hAnsi="Arial" w:cs="Arial"/>
          <w:sz w:val="12"/>
          <w:szCs w:val="12"/>
        </w:rPr>
        <w:t xml:space="preserve">сетевые провода к </w:t>
      </w:r>
      <w:r w:rsidR="006465EF" w:rsidRPr="006465EF">
        <w:rPr>
          <w:rFonts w:ascii="Arial" w:hAnsi="Arial" w:cs="Arial"/>
          <w:sz w:val="12"/>
          <w:szCs w:val="12"/>
        </w:rPr>
        <w:t>1</w:t>
      </w:r>
      <w:r w:rsidR="006465EF" w:rsidRPr="007B67D7">
        <w:rPr>
          <w:rFonts w:ascii="Arial" w:hAnsi="Arial" w:cs="Arial"/>
          <w:sz w:val="12"/>
          <w:szCs w:val="12"/>
        </w:rPr>
        <w:t xml:space="preserve">, </w:t>
      </w:r>
      <w:r w:rsidR="006465EF" w:rsidRPr="007B67D7">
        <w:rPr>
          <w:rFonts w:ascii="Arial" w:hAnsi="Arial" w:cs="Arial"/>
          <w:sz w:val="12"/>
          <w:szCs w:val="12"/>
          <w:lang w:val="en-US"/>
        </w:rPr>
        <w:t>N</w:t>
      </w:r>
      <w:r w:rsidR="006465EF" w:rsidRPr="007B67D7">
        <w:rPr>
          <w:rFonts w:ascii="Arial" w:hAnsi="Arial" w:cs="Arial"/>
          <w:sz w:val="12"/>
          <w:szCs w:val="12"/>
        </w:rPr>
        <w:t xml:space="preserve">, </w:t>
      </w:r>
      <w:r w:rsidR="006465EF" w:rsidRPr="007B67D7">
        <w:rPr>
          <w:rFonts w:ascii="Arial" w:eastAsia="Times New Roman" w:hAnsi="Arial" w:cs="Arial"/>
          <w:sz w:val="12"/>
          <w:szCs w:val="12"/>
        </w:rPr>
        <w:t>«земля»</w:t>
      </w:r>
      <w:r w:rsidR="006465EF" w:rsidRPr="006465EF">
        <w:rPr>
          <w:rFonts w:ascii="Arial" w:eastAsia="Times New Roman" w:hAnsi="Arial" w:cs="Arial"/>
          <w:sz w:val="12"/>
          <w:szCs w:val="12"/>
        </w:rPr>
        <w:t xml:space="preserve">, </w:t>
      </w:r>
      <w:r w:rsidR="006465EF">
        <w:rPr>
          <w:rFonts w:ascii="Arial" w:eastAsia="Times New Roman" w:hAnsi="Arial" w:cs="Arial"/>
          <w:sz w:val="12"/>
          <w:szCs w:val="12"/>
        </w:rPr>
        <w:t>управляющие провода</w:t>
      </w:r>
      <w:r w:rsidRPr="007B67D7">
        <w:rPr>
          <w:rFonts w:ascii="Arial" w:hAnsi="Arial" w:cs="Arial"/>
          <w:sz w:val="12"/>
          <w:szCs w:val="12"/>
        </w:rPr>
        <w:t xml:space="preserve"> </w:t>
      </w:r>
      <w:r w:rsidR="006465EF" w:rsidRPr="007B67D7">
        <w:rPr>
          <w:rFonts w:ascii="Arial" w:hAnsi="Arial" w:cs="Arial"/>
          <w:sz w:val="12"/>
          <w:szCs w:val="12"/>
        </w:rPr>
        <w:t xml:space="preserve">к контактным зажимам </w:t>
      </w:r>
      <w:r w:rsidR="006465EF" w:rsidRPr="006465EF">
        <w:rPr>
          <w:rFonts w:ascii="Arial" w:hAnsi="Arial" w:cs="Arial"/>
          <w:sz w:val="12"/>
          <w:szCs w:val="12"/>
        </w:rPr>
        <w:t>2</w:t>
      </w:r>
      <w:r w:rsidR="006465EF" w:rsidRPr="007B67D7">
        <w:rPr>
          <w:rFonts w:ascii="Arial" w:hAnsi="Arial" w:cs="Arial"/>
          <w:sz w:val="12"/>
          <w:szCs w:val="12"/>
        </w:rPr>
        <w:t xml:space="preserve">, </w:t>
      </w:r>
      <w:r w:rsidR="006465EF" w:rsidRPr="006465EF">
        <w:rPr>
          <w:rFonts w:ascii="Arial" w:hAnsi="Arial" w:cs="Arial"/>
          <w:sz w:val="12"/>
          <w:szCs w:val="12"/>
        </w:rPr>
        <w:t>3</w:t>
      </w:r>
      <w:r w:rsidRPr="007B67D7">
        <w:rPr>
          <w:rFonts w:ascii="Arial" w:hAnsi="Arial" w:cs="Arial"/>
          <w:sz w:val="12"/>
          <w:szCs w:val="12"/>
        </w:rPr>
        <w:t xml:space="preserve">. </w:t>
      </w:r>
    </w:p>
    <w:p w:rsidR="00E57256" w:rsidRPr="007B67D7" w:rsidRDefault="00DD2F7F" w:rsidP="00E57256">
      <w:pPr>
        <w:spacing w:after="0" w:line="240" w:lineRule="atLeast"/>
        <w:rPr>
          <w:rFonts w:ascii="Arial" w:hAnsi="Arial" w:cs="Arial"/>
          <w:sz w:val="12"/>
          <w:szCs w:val="12"/>
        </w:rPr>
      </w:pPr>
      <w:r w:rsidRPr="007B67D7">
        <w:rPr>
          <w:rFonts w:ascii="Arial" w:hAnsi="Arial" w:cs="Arial"/>
          <w:sz w:val="12"/>
          <w:szCs w:val="12"/>
        </w:rPr>
        <w:t xml:space="preserve">Для светильников с аварийным блоком: подключить сетевые провода к </w:t>
      </w:r>
      <w:r w:rsidR="00196AA7" w:rsidRPr="006465EF">
        <w:rPr>
          <w:rFonts w:ascii="Arial" w:hAnsi="Arial" w:cs="Arial"/>
          <w:sz w:val="12"/>
          <w:szCs w:val="12"/>
        </w:rPr>
        <w:t>1</w:t>
      </w:r>
      <w:r w:rsidR="000944EC" w:rsidRPr="007B67D7">
        <w:rPr>
          <w:rFonts w:ascii="Arial" w:hAnsi="Arial" w:cs="Arial"/>
          <w:sz w:val="12"/>
          <w:szCs w:val="12"/>
        </w:rPr>
        <w:t xml:space="preserve">, </w:t>
      </w:r>
      <w:r w:rsidR="000944EC" w:rsidRPr="007B67D7">
        <w:rPr>
          <w:rFonts w:ascii="Arial" w:hAnsi="Arial" w:cs="Arial"/>
          <w:sz w:val="12"/>
          <w:szCs w:val="12"/>
          <w:lang w:val="en-US"/>
        </w:rPr>
        <w:t>N</w:t>
      </w:r>
      <w:r w:rsidR="000944EC" w:rsidRPr="007B67D7">
        <w:rPr>
          <w:rFonts w:ascii="Arial" w:hAnsi="Arial" w:cs="Arial"/>
          <w:sz w:val="12"/>
          <w:szCs w:val="12"/>
        </w:rPr>
        <w:t xml:space="preserve">, </w:t>
      </w:r>
      <w:r w:rsidR="00E57256" w:rsidRPr="007B67D7">
        <w:rPr>
          <w:rFonts w:ascii="Arial" w:eastAsia="Times New Roman" w:hAnsi="Arial" w:cs="Arial"/>
          <w:sz w:val="12"/>
          <w:szCs w:val="12"/>
        </w:rPr>
        <w:t>«земля»</w:t>
      </w:r>
      <w:r w:rsidR="002D11A8" w:rsidRPr="007B67D7">
        <w:rPr>
          <w:rFonts w:ascii="Arial" w:hAnsi="Arial" w:cs="Arial"/>
          <w:sz w:val="12"/>
          <w:szCs w:val="12"/>
        </w:rPr>
        <w:t>.</w:t>
      </w:r>
      <w:r w:rsidRPr="007B67D7">
        <w:rPr>
          <w:rFonts w:ascii="Arial" w:hAnsi="Arial" w:cs="Arial"/>
          <w:sz w:val="12"/>
          <w:szCs w:val="12"/>
        </w:rPr>
        <w:t xml:space="preserve"> Подключить к контактным зажимам </w:t>
      </w:r>
      <w:r w:rsidR="006465EF" w:rsidRPr="006465EF">
        <w:rPr>
          <w:rFonts w:ascii="Arial" w:hAnsi="Arial" w:cs="Arial"/>
          <w:sz w:val="12"/>
          <w:szCs w:val="12"/>
        </w:rPr>
        <w:t>2</w:t>
      </w:r>
      <w:r w:rsidRPr="007B67D7">
        <w:rPr>
          <w:rFonts w:ascii="Arial" w:hAnsi="Arial" w:cs="Arial"/>
          <w:sz w:val="12"/>
          <w:szCs w:val="12"/>
        </w:rPr>
        <w:t xml:space="preserve">, </w:t>
      </w:r>
      <w:r w:rsidR="006465EF" w:rsidRPr="006465EF">
        <w:rPr>
          <w:rFonts w:ascii="Arial" w:hAnsi="Arial" w:cs="Arial"/>
          <w:sz w:val="12"/>
          <w:szCs w:val="12"/>
        </w:rPr>
        <w:t>3</w:t>
      </w:r>
      <w:r w:rsidRPr="007B67D7">
        <w:rPr>
          <w:rFonts w:ascii="Arial" w:hAnsi="Arial" w:cs="Arial"/>
          <w:sz w:val="12"/>
          <w:szCs w:val="12"/>
        </w:rPr>
        <w:t xml:space="preserve"> питающие провода, обеспечивающие непрерывный заряд батареи.</w:t>
      </w:r>
      <w:r w:rsidR="00E57256" w:rsidRPr="007B67D7">
        <w:rPr>
          <w:rFonts w:ascii="Arial" w:eastAsia="Times New Roman" w:hAnsi="Arial" w:cs="Arial"/>
          <w:sz w:val="12"/>
          <w:szCs w:val="12"/>
        </w:rPr>
        <w:t xml:space="preserve"> После первого подключения светильника к сети рекомендуется оставить светильник во включенном состоянии на 2-4 часа, для подзарядки аккумуляторной батареи.</w:t>
      </w:r>
      <w:r w:rsidR="00914273">
        <w:rPr>
          <w:rFonts w:ascii="Arial" w:eastAsia="Times New Roman" w:hAnsi="Arial" w:cs="Arial"/>
          <w:sz w:val="12"/>
          <w:szCs w:val="12"/>
        </w:rPr>
        <w:t xml:space="preserve"> При подключении светильника к сети, необходимо снять </w:t>
      </w:r>
      <w:proofErr w:type="spellStart"/>
      <w:r w:rsidR="00914273">
        <w:rPr>
          <w:rFonts w:ascii="Arial" w:eastAsia="Times New Roman" w:hAnsi="Arial" w:cs="Arial"/>
          <w:sz w:val="12"/>
          <w:szCs w:val="12"/>
        </w:rPr>
        <w:t>рассеиватель</w:t>
      </w:r>
      <w:proofErr w:type="spellEnd"/>
      <w:r w:rsidR="00914273">
        <w:rPr>
          <w:rFonts w:ascii="Arial" w:eastAsia="Times New Roman" w:hAnsi="Arial" w:cs="Arial"/>
          <w:sz w:val="12"/>
          <w:szCs w:val="12"/>
        </w:rPr>
        <w:t>, подключить аккумулятор</w:t>
      </w:r>
      <w:r w:rsidR="001A332C">
        <w:rPr>
          <w:rFonts w:ascii="Arial" w:eastAsia="Times New Roman" w:hAnsi="Arial" w:cs="Arial"/>
          <w:sz w:val="12"/>
          <w:szCs w:val="12"/>
        </w:rPr>
        <w:t xml:space="preserve"> и установить </w:t>
      </w:r>
      <w:proofErr w:type="spellStart"/>
      <w:r w:rsidR="001A332C">
        <w:rPr>
          <w:rFonts w:ascii="Arial" w:eastAsia="Times New Roman" w:hAnsi="Arial" w:cs="Arial"/>
          <w:sz w:val="12"/>
          <w:szCs w:val="12"/>
        </w:rPr>
        <w:t>рассеиватель</w:t>
      </w:r>
      <w:proofErr w:type="spellEnd"/>
      <w:r w:rsidR="001A332C">
        <w:rPr>
          <w:rFonts w:ascii="Arial" w:eastAsia="Times New Roman" w:hAnsi="Arial" w:cs="Arial"/>
          <w:sz w:val="12"/>
          <w:szCs w:val="12"/>
        </w:rPr>
        <w:t xml:space="preserve"> обратно, затянув винты согласно схеме.</w:t>
      </w:r>
      <w:r w:rsidR="00914273">
        <w:rPr>
          <w:rFonts w:ascii="Arial" w:eastAsia="Times New Roman" w:hAnsi="Arial" w:cs="Arial"/>
          <w:sz w:val="12"/>
          <w:szCs w:val="12"/>
        </w:rPr>
        <w:t xml:space="preserve"> </w:t>
      </w:r>
    </w:p>
    <w:p w:rsidR="00DD2F7F" w:rsidRPr="007B67D7" w:rsidRDefault="00E57256" w:rsidP="00E57256">
      <w:pPr>
        <w:spacing w:after="0" w:line="240" w:lineRule="atLeast"/>
        <w:rPr>
          <w:rFonts w:ascii="Arial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b/>
          <w:i/>
          <w:sz w:val="12"/>
          <w:szCs w:val="12"/>
        </w:rPr>
        <w:t>Внимание! П</w:t>
      </w:r>
      <w:r w:rsidRPr="007B67D7">
        <w:rPr>
          <w:rFonts w:ascii="Arial" w:eastAsia="Times New Roman" w:hAnsi="Arial" w:cs="Arial"/>
          <w:b/>
          <w:bCs/>
          <w:i/>
          <w:sz w:val="12"/>
          <w:szCs w:val="12"/>
        </w:rPr>
        <w:t>ри длительном отключении светильника от сети (более 7 дней), необходимо отключать аккумулятор для предотвращения разряда аккумулятора.</w:t>
      </w:r>
    </w:p>
    <w:p w:rsidR="00A0183C" w:rsidRPr="007B67D7" w:rsidRDefault="00A0183C" w:rsidP="00831CF6">
      <w:pPr>
        <w:spacing w:after="0" w:line="240" w:lineRule="atLeast"/>
        <w:rPr>
          <w:rFonts w:ascii="Arial" w:eastAsia="Times New Roman" w:hAnsi="Arial" w:cs="Arial"/>
          <w:b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 xml:space="preserve"> 4.</w:t>
      </w:r>
      <w:r w:rsidR="00F412C6" w:rsidRPr="007B67D7">
        <w:rPr>
          <w:rFonts w:ascii="Arial" w:eastAsia="Times New Roman" w:hAnsi="Arial" w:cs="Arial"/>
          <w:sz w:val="12"/>
          <w:szCs w:val="12"/>
        </w:rPr>
        <w:t>3</w:t>
      </w:r>
      <w:r w:rsidRPr="007B67D7">
        <w:rPr>
          <w:rFonts w:ascii="Arial" w:eastAsia="Times New Roman" w:hAnsi="Arial" w:cs="Arial"/>
          <w:sz w:val="12"/>
          <w:szCs w:val="12"/>
        </w:rPr>
        <w:t>. Загрязненное стекло очищать мягкой ветошью, смоченной в слабом мыльном растворе.</w:t>
      </w:r>
    </w:p>
    <w:p w:rsidR="00A0183C" w:rsidRPr="007B67D7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</w:p>
    <w:p w:rsidR="00A0183C" w:rsidRPr="007B67D7" w:rsidRDefault="00831CF6" w:rsidP="00831CF6">
      <w:pPr>
        <w:spacing w:after="0" w:line="240" w:lineRule="atLeast"/>
        <w:rPr>
          <w:rFonts w:ascii="Arial" w:eastAsia="Times New Roman" w:hAnsi="Arial" w:cs="Arial"/>
          <w:b/>
          <w:sz w:val="12"/>
          <w:szCs w:val="12"/>
        </w:rPr>
      </w:pPr>
      <w:r w:rsidRPr="007B67D7">
        <w:rPr>
          <w:rFonts w:ascii="Arial" w:eastAsia="Times New Roman" w:hAnsi="Arial" w:cs="Arial"/>
          <w:b/>
          <w:sz w:val="12"/>
          <w:szCs w:val="12"/>
        </w:rPr>
        <w:t xml:space="preserve">5 </w:t>
      </w:r>
      <w:r w:rsidR="00A0183C" w:rsidRPr="007B67D7">
        <w:rPr>
          <w:rFonts w:ascii="Arial" w:eastAsia="Times New Roman" w:hAnsi="Arial" w:cs="Arial"/>
          <w:b/>
          <w:sz w:val="12"/>
          <w:szCs w:val="12"/>
        </w:rPr>
        <w:t>Свидетельство о приемке</w:t>
      </w:r>
    </w:p>
    <w:p w:rsidR="00A0183C" w:rsidRPr="007B67D7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>Светильник соответствует ТУ</w:t>
      </w:r>
      <w:r w:rsidR="00831CF6" w:rsidRPr="007B67D7">
        <w:rPr>
          <w:rFonts w:ascii="Arial" w:eastAsia="Times New Roman" w:hAnsi="Arial" w:cs="Arial"/>
          <w:sz w:val="12"/>
          <w:szCs w:val="12"/>
        </w:rPr>
        <w:t xml:space="preserve"> </w:t>
      </w:r>
      <w:r w:rsidRPr="007B67D7">
        <w:rPr>
          <w:rFonts w:ascii="Arial" w:eastAsia="Times New Roman" w:hAnsi="Arial" w:cs="Arial"/>
          <w:sz w:val="12"/>
          <w:szCs w:val="12"/>
        </w:rPr>
        <w:t>и признан годным к эксплуатации.</w:t>
      </w:r>
    </w:p>
    <w:p w:rsidR="00A0183C" w:rsidRPr="007B67D7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>Дата</w:t>
      </w:r>
      <w:r w:rsidR="00831CF6" w:rsidRPr="007B67D7">
        <w:rPr>
          <w:rFonts w:ascii="Arial" w:eastAsia="Times New Roman" w:hAnsi="Arial" w:cs="Arial"/>
          <w:sz w:val="12"/>
          <w:szCs w:val="12"/>
        </w:rPr>
        <w:t xml:space="preserve"> </w:t>
      </w:r>
      <w:r w:rsidRPr="007B67D7">
        <w:rPr>
          <w:rFonts w:ascii="Arial" w:eastAsia="Times New Roman" w:hAnsi="Arial" w:cs="Arial"/>
          <w:sz w:val="12"/>
          <w:szCs w:val="12"/>
        </w:rPr>
        <w:t>выпуска</w:t>
      </w:r>
    </w:p>
    <w:p w:rsidR="00A0183C" w:rsidRPr="007B67D7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>Контролер</w:t>
      </w:r>
      <w:r w:rsidR="00831CF6" w:rsidRPr="007B67D7">
        <w:rPr>
          <w:rFonts w:ascii="Arial" w:eastAsia="Times New Roman" w:hAnsi="Arial" w:cs="Arial"/>
          <w:sz w:val="12"/>
          <w:szCs w:val="12"/>
        </w:rPr>
        <w:t xml:space="preserve"> </w:t>
      </w:r>
      <w:r w:rsidRPr="007B67D7">
        <w:rPr>
          <w:rFonts w:ascii="Arial" w:eastAsia="Times New Roman" w:hAnsi="Arial" w:cs="Arial"/>
          <w:sz w:val="12"/>
          <w:szCs w:val="12"/>
        </w:rPr>
        <w:t>_________</w:t>
      </w:r>
      <w:r w:rsidR="00CB2D34" w:rsidRPr="007B67D7">
        <w:rPr>
          <w:rFonts w:ascii="Arial" w:eastAsia="Times New Roman" w:hAnsi="Arial" w:cs="Arial"/>
          <w:sz w:val="12"/>
          <w:szCs w:val="12"/>
        </w:rPr>
        <w:t>_____________________________________________________________________________________________________________________</w:t>
      </w:r>
      <w:r w:rsidRPr="007B67D7">
        <w:rPr>
          <w:rFonts w:ascii="Arial" w:eastAsia="Times New Roman" w:hAnsi="Arial" w:cs="Arial"/>
          <w:sz w:val="12"/>
          <w:szCs w:val="12"/>
        </w:rPr>
        <w:t>_________________</w:t>
      </w:r>
    </w:p>
    <w:p w:rsidR="00A0183C" w:rsidRPr="007B67D7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>Упаковщик</w:t>
      </w:r>
      <w:r w:rsidR="00831CF6" w:rsidRPr="007B67D7">
        <w:rPr>
          <w:rFonts w:ascii="Arial" w:eastAsia="Times New Roman" w:hAnsi="Arial" w:cs="Arial"/>
          <w:sz w:val="12"/>
          <w:szCs w:val="12"/>
        </w:rPr>
        <w:t xml:space="preserve"> </w:t>
      </w:r>
      <w:r w:rsidRPr="007B67D7">
        <w:rPr>
          <w:rFonts w:ascii="Arial" w:eastAsia="Times New Roman" w:hAnsi="Arial" w:cs="Arial"/>
          <w:sz w:val="12"/>
          <w:szCs w:val="12"/>
        </w:rPr>
        <w:t>_____________</w:t>
      </w:r>
      <w:r w:rsidR="00CB2D34" w:rsidRPr="007B67D7">
        <w:rPr>
          <w:rFonts w:ascii="Arial" w:eastAsia="Times New Roman" w:hAnsi="Arial" w:cs="Arial"/>
          <w:sz w:val="12"/>
          <w:szCs w:val="12"/>
        </w:rPr>
        <w:t>_____________________________________________________________________________________________________________________</w:t>
      </w:r>
      <w:r w:rsidRPr="007B67D7">
        <w:rPr>
          <w:rFonts w:ascii="Arial" w:eastAsia="Times New Roman" w:hAnsi="Arial" w:cs="Arial"/>
          <w:sz w:val="12"/>
          <w:szCs w:val="12"/>
        </w:rPr>
        <w:t>_____________</w:t>
      </w:r>
    </w:p>
    <w:p w:rsidR="00A0183C" w:rsidRPr="00831CF6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7B67D7">
        <w:rPr>
          <w:rFonts w:ascii="Arial" w:eastAsia="Times New Roman" w:hAnsi="Arial" w:cs="Arial"/>
          <w:sz w:val="12"/>
          <w:szCs w:val="12"/>
        </w:rPr>
        <w:t>Светильник сертифицирован.</w:t>
      </w:r>
    </w:p>
    <w:p w:rsidR="00A0183C" w:rsidRPr="00831CF6" w:rsidRDefault="00A0183C" w:rsidP="00831CF6">
      <w:pPr>
        <w:spacing w:after="0" w:line="240" w:lineRule="atLeast"/>
        <w:rPr>
          <w:rFonts w:ascii="Arial" w:eastAsia="Times New Roman" w:hAnsi="Arial" w:cs="Arial"/>
          <w:b/>
          <w:sz w:val="12"/>
          <w:szCs w:val="12"/>
        </w:rPr>
      </w:pPr>
    </w:p>
    <w:p w:rsidR="00A0183C" w:rsidRPr="00831CF6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831CF6">
        <w:rPr>
          <w:rFonts w:ascii="Arial" w:eastAsia="Times New Roman" w:hAnsi="Arial" w:cs="Arial"/>
          <w:b/>
          <w:sz w:val="12"/>
          <w:szCs w:val="12"/>
        </w:rPr>
        <w:t>6. Гарантийные обязательства</w:t>
      </w:r>
      <w:r w:rsidR="00831CF6">
        <w:rPr>
          <w:rFonts w:ascii="Arial" w:eastAsia="Times New Roman" w:hAnsi="Arial" w:cs="Arial"/>
          <w:sz w:val="12"/>
          <w:szCs w:val="12"/>
        </w:rPr>
        <w:t xml:space="preserve"> </w:t>
      </w:r>
    </w:p>
    <w:p w:rsidR="00A0183C" w:rsidRPr="00831CF6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831CF6">
        <w:rPr>
          <w:rFonts w:ascii="Arial" w:eastAsia="Times New Roman" w:hAnsi="Arial" w:cs="Arial"/>
          <w:sz w:val="12"/>
          <w:szCs w:val="12"/>
        </w:rPr>
        <w:t>6.1. Завод – изготовитель</w:t>
      </w:r>
      <w:r w:rsidR="00831CF6">
        <w:rPr>
          <w:rFonts w:ascii="Arial" w:eastAsia="Times New Roman" w:hAnsi="Arial" w:cs="Arial"/>
          <w:sz w:val="12"/>
          <w:szCs w:val="12"/>
        </w:rPr>
        <w:t xml:space="preserve"> </w:t>
      </w:r>
      <w:r w:rsidRPr="00831CF6">
        <w:rPr>
          <w:rFonts w:ascii="Arial" w:eastAsia="Times New Roman" w:hAnsi="Arial" w:cs="Arial"/>
          <w:sz w:val="12"/>
          <w:szCs w:val="12"/>
        </w:rPr>
        <w:t>обязуется безвозмездно отремонтировать</w:t>
      </w:r>
      <w:r w:rsidR="00831CF6">
        <w:rPr>
          <w:rFonts w:ascii="Arial" w:eastAsia="Times New Roman" w:hAnsi="Arial" w:cs="Arial"/>
          <w:sz w:val="12"/>
          <w:szCs w:val="12"/>
        </w:rPr>
        <w:t xml:space="preserve"> </w:t>
      </w:r>
      <w:r w:rsidRPr="00831CF6">
        <w:rPr>
          <w:rFonts w:ascii="Arial" w:eastAsia="Times New Roman" w:hAnsi="Arial" w:cs="Arial"/>
          <w:sz w:val="12"/>
          <w:szCs w:val="12"/>
        </w:rPr>
        <w:t>или заменить светильник, вышедший из строя не по вине покупателя в условиях нормальной эксплуатации, в течение</w:t>
      </w:r>
      <w:r w:rsidR="00831CF6">
        <w:rPr>
          <w:rFonts w:ascii="Arial" w:eastAsia="Times New Roman" w:hAnsi="Arial" w:cs="Arial"/>
          <w:sz w:val="12"/>
          <w:szCs w:val="12"/>
        </w:rPr>
        <w:t xml:space="preserve"> </w:t>
      </w:r>
      <w:r w:rsidRPr="00831CF6">
        <w:rPr>
          <w:rFonts w:ascii="Arial" w:eastAsia="Times New Roman" w:hAnsi="Arial" w:cs="Arial"/>
          <w:sz w:val="12"/>
          <w:szCs w:val="12"/>
        </w:rPr>
        <w:t>гарантийного срока.</w:t>
      </w:r>
    </w:p>
    <w:p w:rsidR="00A0183C" w:rsidRPr="00831CF6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831CF6">
        <w:rPr>
          <w:rFonts w:ascii="Arial" w:eastAsia="Times New Roman" w:hAnsi="Arial" w:cs="Arial"/>
          <w:sz w:val="12"/>
          <w:szCs w:val="12"/>
        </w:rPr>
        <w:t>6.2. Гарантийный срок – 36 месяцев со дня изготовления светильника.</w:t>
      </w:r>
    </w:p>
    <w:p w:rsidR="00A0183C" w:rsidRPr="00831CF6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831CF6">
        <w:rPr>
          <w:rFonts w:ascii="Arial" w:eastAsia="Times New Roman" w:hAnsi="Arial" w:cs="Arial"/>
          <w:sz w:val="12"/>
          <w:szCs w:val="12"/>
        </w:rPr>
        <w:t>6.3. Срок службы светильников в нормальных климатических условиях при соблюдении правил монтажа и эксплуатации составляет:</w:t>
      </w:r>
    </w:p>
    <w:p w:rsidR="00A0183C" w:rsidRPr="00CB2D34" w:rsidRDefault="00A0183C" w:rsidP="00CB2D34">
      <w:pPr>
        <w:pStyle w:val="a9"/>
        <w:numPr>
          <w:ilvl w:val="0"/>
          <w:numId w:val="11"/>
        </w:numPr>
        <w:spacing w:line="240" w:lineRule="atLeast"/>
        <w:rPr>
          <w:rFonts w:ascii="Arial" w:hAnsi="Arial" w:cs="Arial"/>
          <w:sz w:val="12"/>
          <w:szCs w:val="12"/>
        </w:rPr>
      </w:pPr>
      <w:r w:rsidRPr="00CB2D34">
        <w:rPr>
          <w:rFonts w:ascii="Arial" w:hAnsi="Arial" w:cs="Arial"/>
          <w:sz w:val="12"/>
          <w:szCs w:val="12"/>
        </w:rPr>
        <w:t>8 лет – для светильников, корпус и/или оптическая часть (</w:t>
      </w:r>
      <w:proofErr w:type="spellStart"/>
      <w:r w:rsidRPr="00CB2D34">
        <w:rPr>
          <w:rFonts w:ascii="Arial" w:hAnsi="Arial" w:cs="Arial"/>
          <w:sz w:val="12"/>
          <w:szCs w:val="12"/>
        </w:rPr>
        <w:t>рассеиватель</w:t>
      </w:r>
      <w:proofErr w:type="spellEnd"/>
      <w:r w:rsidRPr="00CB2D34">
        <w:rPr>
          <w:rFonts w:ascii="Arial" w:hAnsi="Arial" w:cs="Arial"/>
          <w:sz w:val="12"/>
          <w:szCs w:val="12"/>
        </w:rPr>
        <w:t xml:space="preserve">) которых </w:t>
      </w:r>
      <w:proofErr w:type="gramStart"/>
      <w:r w:rsidRPr="00CB2D34">
        <w:rPr>
          <w:rFonts w:ascii="Arial" w:hAnsi="Arial" w:cs="Arial"/>
          <w:sz w:val="12"/>
          <w:szCs w:val="12"/>
        </w:rPr>
        <w:t>изготовлены</w:t>
      </w:r>
      <w:proofErr w:type="gramEnd"/>
      <w:r w:rsidRPr="00CB2D34">
        <w:rPr>
          <w:rFonts w:ascii="Arial" w:hAnsi="Arial" w:cs="Arial"/>
          <w:sz w:val="12"/>
          <w:szCs w:val="12"/>
        </w:rPr>
        <w:t xml:space="preserve"> из полимерных материалов;</w:t>
      </w:r>
    </w:p>
    <w:p w:rsidR="00A0183C" w:rsidRPr="00CB2D34" w:rsidRDefault="00A0183C" w:rsidP="00CB2D34">
      <w:pPr>
        <w:pStyle w:val="a9"/>
        <w:numPr>
          <w:ilvl w:val="0"/>
          <w:numId w:val="11"/>
        </w:numPr>
        <w:spacing w:line="240" w:lineRule="atLeast"/>
        <w:rPr>
          <w:rFonts w:ascii="Arial" w:hAnsi="Arial" w:cs="Arial"/>
          <w:sz w:val="12"/>
          <w:szCs w:val="12"/>
        </w:rPr>
      </w:pPr>
      <w:r w:rsidRPr="00CB2D34">
        <w:rPr>
          <w:rFonts w:ascii="Arial" w:hAnsi="Arial" w:cs="Arial"/>
          <w:sz w:val="12"/>
          <w:szCs w:val="12"/>
        </w:rPr>
        <w:t>10 лет – для остальных светильников.</w:t>
      </w:r>
    </w:p>
    <w:p w:rsidR="00A0183C" w:rsidRPr="00831CF6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</w:p>
    <w:p w:rsidR="00A0183C" w:rsidRPr="00831CF6" w:rsidRDefault="00A0183C" w:rsidP="00831CF6">
      <w:pPr>
        <w:spacing w:after="0" w:line="240" w:lineRule="atLeast"/>
        <w:rPr>
          <w:rFonts w:ascii="Arial" w:eastAsia="Times New Roman" w:hAnsi="Arial" w:cs="Arial"/>
          <w:sz w:val="12"/>
          <w:szCs w:val="12"/>
        </w:rPr>
      </w:pPr>
      <w:r w:rsidRPr="00831CF6">
        <w:rPr>
          <w:rFonts w:ascii="Arial" w:eastAsia="Times New Roman" w:hAnsi="Arial" w:cs="Arial"/>
          <w:sz w:val="12"/>
          <w:szCs w:val="12"/>
        </w:rPr>
        <w:lastRenderedPageBreak/>
        <w:t>Адрес завода-изготовителя: 390010, г. Рязань, ул. Магистральная д.11-а.</w:t>
      </w:r>
    </w:p>
    <w:p w:rsidR="00774123" w:rsidRPr="00831CF6" w:rsidRDefault="00774123" w:rsidP="00831CF6">
      <w:pPr>
        <w:pStyle w:val="Pa1"/>
        <w:spacing w:line="240" w:lineRule="atLeast"/>
        <w:rPr>
          <w:sz w:val="12"/>
          <w:szCs w:val="12"/>
        </w:rPr>
      </w:pPr>
      <w:r w:rsidRPr="00831CF6">
        <w:rPr>
          <w:rStyle w:val="A00"/>
          <w:color w:val="auto"/>
        </w:rPr>
        <w:t>Дата продажи_____________________________________________________________________________________________________________________________________________</w:t>
      </w:r>
    </w:p>
    <w:p w:rsidR="00774123" w:rsidRDefault="00774123" w:rsidP="00831CF6">
      <w:pPr>
        <w:pStyle w:val="Pa1"/>
        <w:spacing w:line="240" w:lineRule="atLeast"/>
        <w:rPr>
          <w:rStyle w:val="A00"/>
          <w:color w:val="auto"/>
          <w:lang w:val="en-US"/>
        </w:rPr>
      </w:pPr>
      <w:r w:rsidRPr="00831CF6">
        <w:rPr>
          <w:rStyle w:val="A00"/>
          <w:color w:val="auto"/>
        </w:rPr>
        <w:t>Штамп магазина</w:t>
      </w:r>
    </w:p>
    <w:p w:rsidR="007A244A" w:rsidRDefault="007A244A" w:rsidP="00831CF6">
      <w:pPr>
        <w:pStyle w:val="Default"/>
        <w:spacing w:line="240" w:lineRule="atLeast"/>
        <w:rPr>
          <w:color w:val="auto"/>
          <w:sz w:val="12"/>
          <w:szCs w:val="12"/>
        </w:rPr>
      </w:pPr>
    </w:p>
    <w:tbl>
      <w:tblPr>
        <w:tblW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01"/>
      </w:tblGrid>
      <w:tr w:rsidR="0039077E" w:rsidRPr="00831CF6" w:rsidTr="0039077E">
        <w:trPr>
          <w:trHeight w:val="198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7E" w:rsidRPr="00831CF6" w:rsidRDefault="0039077E" w:rsidP="00831CF6">
            <w:pPr>
              <w:spacing w:after="0" w:line="240" w:lineRule="atLeas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7E" w:rsidRPr="00831CF6" w:rsidRDefault="0039077E" w:rsidP="00831CF6">
            <w:pPr>
              <w:spacing w:after="0" w:line="240" w:lineRule="atLeast"/>
              <w:rPr>
                <w:rFonts w:ascii="Arial" w:eastAsia="Times New Roman" w:hAnsi="Arial" w:cs="Arial"/>
                <w:sz w:val="12"/>
                <w:szCs w:val="12"/>
              </w:rPr>
            </w:pPr>
            <w:r w:rsidRPr="00831CF6">
              <w:rPr>
                <w:rFonts w:ascii="Arial" w:eastAsia="Times New Roman" w:hAnsi="Arial" w:cs="Arial"/>
                <w:b/>
                <w:noProof/>
                <w:sz w:val="12"/>
                <w:szCs w:val="12"/>
              </w:rPr>
              <w:drawing>
                <wp:inline distT="0" distB="0" distL="0" distR="0" wp14:anchorId="425CEAC3" wp14:editId="01A71B80">
                  <wp:extent cx="241300" cy="182880"/>
                  <wp:effectExtent l="0" t="0" r="0" b="0"/>
                  <wp:docPr id="24" name="Рисунок 24" descr="C:\Users\rodina\Desktop\ДОП САЙТ\ПАСПОРТА\Russi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rodina\Desktop\ДОП САЙТ\ПАСПОРТА\Russi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77E" w:rsidRPr="00831CF6" w:rsidTr="0039077E">
        <w:trPr>
          <w:trHeight w:val="198"/>
        </w:trPr>
        <w:tc>
          <w:tcPr>
            <w:tcW w:w="284" w:type="dxa"/>
            <w:tcBorders>
              <w:top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77E" w:rsidRPr="00831CF6" w:rsidRDefault="0039077E" w:rsidP="00831CF6">
            <w:pPr>
              <w:spacing w:after="0" w:line="240" w:lineRule="atLeast"/>
              <w:rPr>
                <w:rFonts w:ascii="Arial" w:eastAsia="Times New Roman" w:hAnsi="Arial" w:cs="Arial"/>
                <w:sz w:val="12"/>
                <w:szCs w:val="12"/>
              </w:rPr>
            </w:pPr>
            <w:r w:rsidRPr="00831CF6">
              <w:rPr>
                <w:rFonts w:ascii="Arial" w:eastAsia="Times New Roman" w:hAnsi="Arial" w:cs="Arial"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77E" w:rsidRPr="00F827EE" w:rsidRDefault="00F827EE" w:rsidP="00F827EE">
            <w:pPr>
              <w:spacing w:after="0" w:line="240" w:lineRule="atLeast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Схема подключения</w:t>
            </w:r>
          </w:p>
        </w:tc>
      </w:tr>
      <w:tr w:rsidR="00F827EE" w:rsidRPr="00831CF6" w:rsidTr="0039077E">
        <w:trPr>
          <w:trHeight w:val="198"/>
        </w:trPr>
        <w:tc>
          <w:tcPr>
            <w:tcW w:w="284" w:type="dxa"/>
            <w:tcBorders>
              <w:top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827EE" w:rsidRPr="00F827EE" w:rsidRDefault="00F827EE" w:rsidP="00B113CF">
            <w:pPr>
              <w:spacing w:after="0" w:line="240" w:lineRule="atLeast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827EE" w:rsidRPr="00831CF6" w:rsidRDefault="00F827EE" w:rsidP="00B113CF">
            <w:pPr>
              <w:spacing w:after="0" w:line="240" w:lineRule="atLeas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Габаритные размеры светильника</w:t>
            </w:r>
          </w:p>
        </w:tc>
      </w:tr>
      <w:tr w:rsidR="00F827EE" w:rsidRPr="00831CF6" w:rsidTr="0039077E">
        <w:trPr>
          <w:trHeight w:val="198"/>
        </w:trPr>
        <w:tc>
          <w:tcPr>
            <w:tcW w:w="2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827EE" w:rsidRPr="00F827EE" w:rsidRDefault="00F827EE" w:rsidP="00831CF6">
            <w:pPr>
              <w:spacing w:after="0" w:line="240" w:lineRule="atLeast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3</w:t>
            </w:r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827EE" w:rsidRDefault="00F827EE" w:rsidP="00B113CF">
            <w:pPr>
              <w:spacing w:after="0" w:line="240" w:lineRule="atLeas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Монтаж светильника</w:t>
            </w:r>
          </w:p>
        </w:tc>
      </w:tr>
      <w:tr w:rsidR="00F827EE" w:rsidRPr="00831CF6" w:rsidTr="0039077E">
        <w:trPr>
          <w:trHeight w:val="198"/>
        </w:trPr>
        <w:tc>
          <w:tcPr>
            <w:tcW w:w="2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827EE" w:rsidRPr="00F827EE" w:rsidRDefault="00F827EE" w:rsidP="00831CF6">
            <w:pPr>
              <w:spacing w:after="0" w:line="240" w:lineRule="atLeast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4</w:t>
            </w:r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827EE" w:rsidRPr="007C6F2E" w:rsidRDefault="00F827EE" w:rsidP="00B113CF">
            <w:pPr>
              <w:spacing w:after="0" w:line="240" w:lineRule="atLeas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Порядок затяжки винтов на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рассеивателе</w:t>
            </w:r>
            <w:proofErr w:type="spellEnd"/>
          </w:p>
        </w:tc>
      </w:tr>
      <w:tr w:rsidR="0039077E" w:rsidRPr="00831CF6" w:rsidTr="0039077E">
        <w:trPr>
          <w:trHeight w:val="198"/>
        </w:trPr>
        <w:tc>
          <w:tcPr>
            <w:tcW w:w="2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77E" w:rsidRPr="007C6F2E" w:rsidRDefault="00F827EE" w:rsidP="00831CF6">
            <w:pPr>
              <w:spacing w:after="0" w:line="240" w:lineRule="atLeast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5</w:t>
            </w:r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D690B" w:rsidRPr="007C6F2E" w:rsidRDefault="00F827EE" w:rsidP="007C6F2E">
            <w:pPr>
              <w:spacing w:after="0" w:line="240" w:lineRule="atLeas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Схема электрических соединений</w:t>
            </w:r>
          </w:p>
        </w:tc>
      </w:tr>
    </w:tbl>
    <w:p w:rsidR="00280E4E" w:rsidRDefault="00280E4E" w:rsidP="00831CF6">
      <w:pPr>
        <w:pStyle w:val="Default"/>
        <w:spacing w:line="240" w:lineRule="atLeast"/>
        <w:rPr>
          <w:color w:val="auto"/>
          <w:sz w:val="12"/>
          <w:szCs w:val="12"/>
          <w:lang w:val="en-US"/>
        </w:rPr>
      </w:pPr>
    </w:p>
    <w:p w:rsidR="00C43070" w:rsidRPr="00831CF6" w:rsidRDefault="00BB719B" w:rsidP="00831CF6">
      <w:pPr>
        <w:pStyle w:val="Default"/>
        <w:spacing w:line="240" w:lineRule="atLeast"/>
        <w:rPr>
          <w:color w:val="auto"/>
          <w:sz w:val="12"/>
          <w:szCs w:val="12"/>
        </w:rPr>
      </w:pPr>
      <w:r w:rsidRPr="00831CF6">
        <w:rPr>
          <w:color w:val="auto"/>
          <w:sz w:val="12"/>
          <w:szCs w:val="12"/>
        </w:rPr>
        <w:t>1</w:t>
      </w:r>
      <w:r w:rsidR="004F47FA">
        <w:rPr>
          <w:color w:val="auto"/>
          <w:sz w:val="12"/>
          <w:szCs w:val="12"/>
        </w:rPr>
        <w:tab/>
      </w:r>
      <w:r w:rsidR="004F47FA">
        <w:rPr>
          <w:color w:val="auto"/>
          <w:sz w:val="12"/>
          <w:szCs w:val="12"/>
        </w:rPr>
        <w:tab/>
      </w:r>
      <w:r w:rsidR="004F47FA">
        <w:rPr>
          <w:color w:val="auto"/>
          <w:sz w:val="12"/>
          <w:szCs w:val="12"/>
        </w:rPr>
        <w:tab/>
      </w:r>
      <w:r w:rsidR="004F47FA">
        <w:rPr>
          <w:color w:val="auto"/>
          <w:sz w:val="12"/>
          <w:szCs w:val="12"/>
        </w:rPr>
        <w:tab/>
      </w:r>
      <w:r w:rsidR="004F47FA">
        <w:rPr>
          <w:color w:val="auto"/>
          <w:sz w:val="12"/>
          <w:szCs w:val="12"/>
        </w:rPr>
        <w:tab/>
      </w:r>
      <w:r w:rsidR="004F47FA">
        <w:rPr>
          <w:color w:val="auto"/>
          <w:sz w:val="12"/>
          <w:szCs w:val="12"/>
        </w:rPr>
        <w:tab/>
      </w:r>
      <w:r w:rsidR="00831CF6">
        <w:rPr>
          <w:color w:val="auto"/>
          <w:sz w:val="12"/>
          <w:szCs w:val="12"/>
        </w:rPr>
        <w:t>2</w:t>
      </w:r>
    </w:p>
    <w:p w:rsidR="00C90EAF" w:rsidRDefault="00CD2CCF" w:rsidP="00831CF6">
      <w:pPr>
        <w:pStyle w:val="Default"/>
        <w:spacing w:line="240" w:lineRule="atLeast"/>
        <w:rPr>
          <w:color w:val="auto"/>
          <w:sz w:val="12"/>
          <w:szCs w:val="12"/>
          <w:lang w:val="en-US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886AF1D" wp14:editId="51F8BE1B">
            <wp:simplePos x="0" y="0"/>
            <wp:positionH relativeFrom="column">
              <wp:posOffset>2821305</wp:posOffset>
            </wp:positionH>
            <wp:positionV relativeFrom="paragraph">
              <wp:posOffset>44450</wp:posOffset>
            </wp:positionV>
            <wp:extent cx="3505200" cy="5905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sz w:val="12"/>
          <w:szCs w:val="12"/>
        </w:rPr>
        <w:drawing>
          <wp:inline distT="0" distB="0" distL="0" distR="0" wp14:anchorId="5990903E" wp14:editId="19FA7C62">
            <wp:extent cx="794537" cy="587828"/>
            <wp:effectExtent l="0" t="0" r="571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33" cy="58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EAF" w:rsidRDefault="00C90EAF" w:rsidP="00831CF6">
      <w:pPr>
        <w:pStyle w:val="Default"/>
        <w:spacing w:line="240" w:lineRule="atLeast"/>
        <w:rPr>
          <w:color w:val="auto"/>
          <w:sz w:val="12"/>
          <w:szCs w:val="12"/>
          <w:lang w:val="en-US"/>
        </w:rPr>
      </w:pPr>
      <w:r>
        <w:rPr>
          <w:noProof/>
          <w:color w:val="auto"/>
          <w:sz w:val="12"/>
          <w:szCs w:val="12"/>
        </w:rPr>
        <w:drawing>
          <wp:inline distT="0" distB="0" distL="0" distR="0" wp14:anchorId="3982779F" wp14:editId="5D33D531">
            <wp:extent cx="2560044" cy="641267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17" cy="64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E4E" w:rsidRDefault="00280E4E" w:rsidP="00831CF6">
      <w:pPr>
        <w:pStyle w:val="Default"/>
        <w:spacing w:line="240" w:lineRule="atLeast"/>
        <w:rPr>
          <w:color w:val="auto"/>
          <w:sz w:val="12"/>
          <w:szCs w:val="12"/>
          <w:lang w:val="en-US"/>
        </w:rPr>
      </w:pPr>
    </w:p>
    <w:p w:rsidR="00C45A00" w:rsidRDefault="002F4FCF" w:rsidP="00831CF6">
      <w:pPr>
        <w:pStyle w:val="Default"/>
        <w:spacing w:line="240" w:lineRule="atLeas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>3</w:t>
      </w:r>
      <w:r w:rsidR="008002F7">
        <w:rPr>
          <w:color w:val="auto"/>
          <w:sz w:val="12"/>
          <w:szCs w:val="12"/>
          <w:lang w:val="en-US"/>
        </w:rPr>
        <w:tab/>
      </w:r>
      <w:r w:rsidR="008002F7">
        <w:rPr>
          <w:color w:val="auto"/>
          <w:sz w:val="12"/>
          <w:szCs w:val="12"/>
          <w:lang w:val="en-US"/>
        </w:rPr>
        <w:tab/>
      </w:r>
      <w:r w:rsidR="008002F7">
        <w:rPr>
          <w:color w:val="auto"/>
          <w:sz w:val="12"/>
          <w:szCs w:val="12"/>
          <w:lang w:val="en-US"/>
        </w:rPr>
        <w:tab/>
      </w:r>
      <w:r w:rsidR="008002F7">
        <w:rPr>
          <w:color w:val="auto"/>
          <w:sz w:val="12"/>
          <w:szCs w:val="12"/>
          <w:lang w:val="en-US"/>
        </w:rPr>
        <w:tab/>
      </w:r>
      <w:r w:rsidR="008002F7">
        <w:rPr>
          <w:color w:val="auto"/>
          <w:sz w:val="12"/>
          <w:szCs w:val="12"/>
          <w:lang w:val="en-US"/>
        </w:rPr>
        <w:tab/>
      </w:r>
      <w:r w:rsidR="008002F7">
        <w:rPr>
          <w:color w:val="auto"/>
          <w:sz w:val="12"/>
          <w:szCs w:val="12"/>
          <w:lang w:val="en-US"/>
        </w:rPr>
        <w:tab/>
      </w:r>
      <w:r w:rsidR="008002F7">
        <w:rPr>
          <w:color w:val="auto"/>
          <w:sz w:val="12"/>
          <w:szCs w:val="12"/>
          <w:lang w:val="en-US"/>
        </w:rPr>
        <w:tab/>
        <w:t xml:space="preserve">                                  4</w:t>
      </w:r>
    </w:p>
    <w:p w:rsidR="00C37CC8" w:rsidRPr="008002F7" w:rsidRDefault="00280E4E" w:rsidP="00831CF6">
      <w:pPr>
        <w:pStyle w:val="Default"/>
        <w:spacing w:line="240" w:lineRule="atLeast"/>
        <w:rPr>
          <w:color w:val="auto"/>
          <w:sz w:val="12"/>
          <w:szCs w:val="12"/>
          <w:lang w:val="en-US"/>
        </w:rPr>
      </w:pPr>
      <w:r>
        <w:rPr>
          <w:noProof/>
          <w:color w:val="auto"/>
          <w:sz w:val="12"/>
          <w:szCs w:val="12"/>
        </w:rPr>
        <w:drawing>
          <wp:anchor distT="0" distB="0" distL="114300" distR="114300" simplePos="0" relativeHeight="251659264" behindDoc="1" locked="0" layoutInCell="1" allowOverlap="1" wp14:anchorId="756A39B5" wp14:editId="0734CA05">
            <wp:simplePos x="0" y="0"/>
            <wp:positionH relativeFrom="column">
              <wp:posOffset>3833495</wp:posOffset>
            </wp:positionH>
            <wp:positionV relativeFrom="paragraph">
              <wp:posOffset>58894</wp:posOffset>
            </wp:positionV>
            <wp:extent cx="2788630" cy="539087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630" cy="53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FCF">
        <w:rPr>
          <w:noProof/>
          <w:sz w:val="18"/>
          <w:szCs w:val="18"/>
        </w:rPr>
        <w:drawing>
          <wp:inline distT="0" distB="0" distL="0" distR="0" wp14:anchorId="19BC0CB8" wp14:editId="5E40A338">
            <wp:extent cx="1795424" cy="1255594"/>
            <wp:effectExtent l="0" t="0" r="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885" cy="125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2F7">
        <w:rPr>
          <w:color w:val="auto"/>
          <w:sz w:val="12"/>
          <w:szCs w:val="12"/>
        </w:rPr>
        <w:t xml:space="preserve">        </w:t>
      </w:r>
      <w:r w:rsidR="002F4FCF">
        <w:rPr>
          <w:noProof/>
          <w:sz w:val="18"/>
          <w:szCs w:val="18"/>
        </w:rPr>
        <w:drawing>
          <wp:inline distT="0" distB="0" distL="0" distR="0" wp14:anchorId="70C273E8" wp14:editId="6EE57FF1">
            <wp:extent cx="1875511" cy="1869744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34" cy="18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2F7">
        <w:rPr>
          <w:color w:val="auto"/>
          <w:sz w:val="12"/>
          <w:szCs w:val="12"/>
          <w:lang w:val="en-US"/>
        </w:rPr>
        <w:t xml:space="preserve">       </w:t>
      </w:r>
    </w:p>
    <w:p w:rsidR="007C6F2E" w:rsidRDefault="007C6F2E" w:rsidP="00831CF6">
      <w:pPr>
        <w:pStyle w:val="Default"/>
        <w:spacing w:line="240" w:lineRule="atLeast"/>
        <w:rPr>
          <w:color w:val="auto"/>
          <w:sz w:val="12"/>
          <w:szCs w:val="12"/>
          <w:lang w:val="en-US"/>
        </w:rPr>
      </w:pPr>
    </w:p>
    <w:p w:rsidR="008D690B" w:rsidRDefault="008D690B" w:rsidP="00831CF6">
      <w:pPr>
        <w:pStyle w:val="Default"/>
        <w:spacing w:line="240" w:lineRule="atLeas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>5</w:t>
      </w:r>
    </w:p>
    <w:p w:rsidR="001B67A3" w:rsidRDefault="001B67A3" w:rsidP="00831CF6">
      <w:pPr>
        <w:pStyle w:val="Default"/>
        <w:spacing w:line="240" w:lineRule="atLeast"/>
        <w:rPr>
          <w:color w:val="auto"/>
          <w:sz w:val="12"/>
          <w:szCs w:val="12"/>
        </w:rPr>
      </w:pPr>
      <w:r>
        <w:rPr>
          <w:color w:val="auto"/>
          <w:sz w:val="12"/>
          <w:szCs w:val="12"/>
        </w:rPr>
        <w:t>а</w:t>
      </w:r>
      <w:r>
        <w:rPr>
          <w:color w:val="auto"/>
          <w:sz w:val="12"/>
          <w:szCs w:val="12"/>
        </w:rPr>
        <w:tab/>
      </w:r>
      <w:r>
        <w:rPr>
          <w:color w:val="auto"/>
          <w:sz w:val="12"/>
          <w:szCs w:val="12"/>
        </w:rPr>
        <w:tab/>
      </w:r>
      <w:r>
        <w:rPr>
          <w:color w:val="auto"/>
          <w:sz w:val="12"/>
          <w:szCs w:val="12"/>
        </w:rPr>
        <w:tab/>
      </w:r>
      <w:r>
        <w:rPr>
          <w:color w:val="auto"/>
          <w:sz w:val="12"/>
          <w:szCs w:val="12"/>
        </w:rPr>
        <w:tab/>
        <w:t xml:space="preserve">        </w:t>
      </w:r>
      <w:r w:rsidR="00280E4E">
        <w:rPr>
          <w:color w:val="auto"/>
          <w:sz w:val="12"/>
          <w:szCs w:val="12"/>
          <w:lang w:val="en-US"/>
        </w:rPr>
        <w:t xml:space="preserve">   </w:t>
      </w:r>
      <w:r w:rsidR="007D75B8">
        <w:rPr>
          <w:color w:val="auto"/>
          <w:sz w:val="12"/>
          <w:szCs w:val="12"/>
          <w:lang w:val="en-US"/>
        </w:rPr>
        <w:t xml:space="preserve"> </w:t>
      </w:r>
      <w:r w:rsidR="00280E4E">
        <w:rPr>
          <w:color w:val="auto"/>
          <w:sz w:val="12"/>
          <w:szCs w:val="12"/>
          <w:lang w:val="en-US"/>
        </w:rPr>
        <w:t xml:space="preserve">  </w:t>
      </w:r>
      <w:r>
        <w:rPr>
          <w:color w:val="auto"/>
          <w:sz w:val="12"/>
          <w:szCs w:val="12"/>
        </w:rPr>
        <w:t xml:space="preserve">б                                                                                                     </w:t>
      </w:r>
      <w:r w:rsidR="00280E4E">
        <w:rPr>
          <w:color w:val="auto"/>
          <w:sz w:val="12"/>
          <w:szCs w:val="12"/>
          <w:lang w:val="en-US"/>
        </w:rPr>
        <w:t xml:space="preserve">  </w:t>
      </w:r>
      <w:r>
        <w:rPr>
          <w:color w:val="auto"/>
          <w:sz w:val="12"/>
          <w:szCs w:val="12"/>
        </w:rPr>
        <w:t xml:space="preserve"> в</w:t>
      </w:r>
    </w:p>
    <w:p w:rsidR="008D690B" w:rsidRDefault="008D690B" w:rsidP="00831CF6">
      <w:pPr>
        <w:pStyle w:val="Default"/>
        <w:spacing w:line="240" w:lineRule="atLeast"/>
        <w:rPr>
          <w:color w:val="auto"/>
          <w:sz w:val="12"/>
          <w:szCs w:val="12"/>
        </w:rPr>
      </w:pPr>
      <w:r>
        <w:rPr>
          <w:noProof/>
        </w:rPr>
        <w:drawing>
          <wp:inline distT="0" distB="0" distL="0" distR="0" wp14:anchorId="1D024AB4" wp14:editId="0D08C43C">
            <wp:extent cx="1883391" cy="550717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7908" cy="55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67A3">
        <w:rPr>
          <w:color w:val="auto"/>
          <w:sz w:val="12"/>
          <w:szCs w:val="12"/>
        </w:rPr>
        <w:t xml:space="preserve">          </w:t>
      </w:r>
      <w:r w:rsidR="001B67A3">
        <w:rPr>
          <w:noProof/>
        </w:rPr>
        <w:drawing>
          <wp:inline distT="0" distB="0" distL="0" distR="0" wp14:anchorId="233065CC" wp14:editId="1FDA0570">
            <wp:extent cx="2040340" cy="74646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46988" cy="7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67A3">
        <w:rPr>
          <w:color w:val="auto"/>
          <w:sz w:val="12"/>
          <w:szCs w:val="12"/>
        </w:rPr>
        <w:t xml:space="preserve">          </w:t>
      </w:r>
      <w:r w:rsidR="001B67A3">
        <w:rPr>
          <w:noProof/>
        </w:rPr>
        <w:drawing>
          <wp:inline distT="0" distB="0" distL="0" distR="0" wp14:anchorId="026F03FC" wp14:editId="1536B050">
            <wp:extent cx="2110153" cy="601923"/>
            <wp:effectExtent l="0" t="0" r="444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1238" cy="60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C4" w:rsidRDefault="00A519C4" w:rsidP="00831CF6">
      <w:pPr>
        <w:pStyle w:val="Default"/>
        <w:spacing w:line="240" w:lineRule="atLeast"/>
        <w:rPr>
          <w:color w:val="auto"/>
          <w:sz w:val="12"/>
          <w:szCs w:val="12"/>
        </w:rPr>
      </w:pPr>
    </w:p>
    <w:p w:rsidR="00A519C4" w:rsidRDefault="00A519C4" w:rsidP="00831CF6">
      <w:pPr>
        <w:pStyle w:val="Default"/>
        <w:spacing w:line="240" w:lineRule="atLeast"/>
        <w:rPr>
          <w:color w:val="auto"/>
          <w:sz w:val="12"/>
          <w:szCs w:val="12"/>
        </w:rPr>
      </w:pPr>
      <w:proofErr w:type="gramStart"/>
      <w:r>
        <w:rPr>
          <w:color w:val="auto"/>
          <w:sz w:val="12"/>
          <w:szCs w:val="12"/>
        </w:rPr>
        <w:t>г</w:t>
      </w:r>
      <w:proofErr w:type="gramEnd"/>
      <w:r>
        <w:rPr>
          <w:color w:val="auto"/>
          <w:sz w:val="12"/>
          <w:szCs w:val="12"/>
        </w:rPr>
        <w:tab/>
      </w:r>
      <w:r>
        <w:rPr>
          <w:color w:val="auto"/>
          <w:sz w:val="12"/>
          <w:szCs w:val="12"/>
        </w:rPr>
        <w:tab/>
      </w:r>
      <w:r>
        <w:rPr>
          <w:color w:val="auto"/>
          <w:sz w:val="12"/>
          <w:szCs w:val="12"/>
        </w:rPr>
        <w:tab/>
      </w:r>
      <w:r>
        <w:rPr>
          <w:color w:val="auto"/>
          <w:sz w:val="12"/>
          <w:szCs w:val="12"/>
        </w:rPr>
        <w:tab/>
      </w:r>
      <w:r>
        <w:rPr>
          <w:color w:val="auto"/>
          <w:sz w:val="12"/>
          <w:szCs w:val="12"/>
        </w:rPr>
        <w:tab/>
      </w:r>
      <w:r>
        <w:rPr>
          <w:color w:val="auto"/>
          <w:sz w:val="12"/>
          <w:szCs w:val="12"/>
        </w:rPr>
        <w:tab/>
        <w:t>д</w:t>
      </w:r>
    </w:p>
    <w:p w:rsidR="00A519C4" w:rsidRPr="008D690B" w:rsidRDefault="00A519C4" w:rsidP="00831CF6">
      <w:pPr>
        <w:pStyle w:val="Default"/>
        <w:spacing w:line="240" w:lineRule="atLeast"/>
        <w:rPr>
          <w:color w:val="auto"/>
          <w:sz w:val="12"/>
          <w:szCs w:val="12"/>
        </w:rPr>
        <w:sectPr w:rsidR="00A519C4" w:rsidRPr="008D690B" w:rsidSect="00326478">
          <w:footerReference w:type="default" r:id="rId19"/>
          <w:headerReference w:type="first" r:id="rId20"/>
          <w:footerReference w:type="first" r:id="rId21"/>
          <w:pgSz w:w="11906" w:h="16838"/>
          <w:pgMar w:top="851" w:right="851" w:bottom="1021" w:left="851" w:header="284" w:footer="420" w:gutter="0"/>
          <w:pgNumType w:start="1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4B462A96" wp14:editId="27C0C2D9">
            <wp:extent cx="2292823" cy="120213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01841" cy="120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5B8">
        <w:rPr>
          <w:color w:val="auto"/>
          <w:sz w:val="12"/>
          <w:szCs w:val="12"/>
        </w:rPr>
        <w:tab/>
      </w:r>
      <w:r>
        <w:rPr>
          <w:noProof/>
        </w:rPr>
        <w:drawing>
          <wp:inline distT="0" distB="0" distL="0" distR="0" wp14:anchorId="30721CA2" wp14:editId="1079A8B9">
            <wp:extent cx="2190465" cy="1111397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95391" cy="111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A00" w:rsidRPr="001B67A3" w:rsidRDefault="00C45A00" w:rsidP="00831CF6">
      <w:pPr>
        <w:pStyle w:val="Default"/>
        <w:spacing w:line="240" w:lineRule="atLeast"/>
        <w:rPr>
          <w:color w:val="auto"/>
          <w:sz w:val="12"/>
          <w:szCs w:val="12"/>
        </w:rPr>
      </w:pPr>
      <w:r w:rsidRPr="00C45A00">
        <w:rPr>
          <w:noProof/>
          <w:color w:val="auto"/>
          <w:sz w:val="12"/>
          <w:szCs w:val="12"/>
        </w:rPr>
        <w:lastRenderedPageBreak/>
        <w:drawing>
          <wp:inline distT="0" distB="0" distL="0" distR="0">
            <wp:extent cx="241300" cy="182880"/>
            <wp:effectExtent l="0" t="0" r="0" b="0"/>
            <wp:docPr id="9" name="Рисунок 1" descr="C:\Users\rodina\Desktop\ДОП САЙТ\ПАСПОРТА\Russ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rodina\Desktop\ДОП САЙТ\ПАСПОРТА\Russi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733" w:rsidRPr="001B67A3">
        <w:rPr>
          <w:color w:val="auto"/>
          <w:sz w:val="12"/>
          <w:szCs w:val="12"/>
        </w:rPr>
        <w:t xml:space="preserve">  </w:t>
      </w:r>
    </w:p>
    <w:p w:rsidR="002072C9" w:rsidRPr="001B67A3" w:rsidRDefault="002072C9" w:rsidP="00831CF6">
      <w:pPr>
        <w:pStyle w:val="Default"/>
        <w:spacing w:line="240" w:lineRule="atLeast"/>
        <w:rPr>
          <w:color w:val="auto"/>
          <w:sz w:val="12"/>
          <w:szCs w:val="12"/>
        </w:rPr>
      </w:pPr>
    </w:p>
    <w:tbl>
      <w:tblPr>
        <w:tblW w:w="496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57"/>
        <w:gridCol w:w="1046"/>
        <w:gridCol w:w="1098"/>
        <w:gridCol w:w="855"/>
        <w:gridCol w:w="1138"/>
        <w:gridCol w:w="1079"/>
        <w:gridCol w:w="944"/>
        <w:gridCol w:w="673"/>
        <w:gridCol w:w="1126"/>
        <w:gridCol w:w="1147"/>
        <w:gridCol w:w="1122"/>
        <w:gridCol w:w="1135"/>
        <w:gridCol w:w="1092"/>
        <w:gridCol w:w="1664"/>
      </w:tblGrid>
      <w:tr w:rsidR="00DA298A" w:rsidRPr="00FB764B" w:rsidTr="002D0609">
        <w:trPr>
          <w:trHeight w:val="198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84FBF" w:rsidRPr="00FB764B" w:rsidRDefault="00E84FBF" w:rsidP="00F412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FB764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 xml:space="preserve">Артикул 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84FBF" w:rsidRPr="00FB764B" w:rsidRDefault="00E84FBF" w:rsidP="00F412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FB764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Номинальная мощность,  Вт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84FBF" w:rsidRPr="00FB764B" w:rsidRDefault="00E84FBF" w:rsidP="00F412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FB764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Цветовая температура, К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84FBF" w:rsidRPr="00FB764B" w:rsidRDefault="00E84FBF" w:rsidP="00F412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FB764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Световой поток, люмен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84FBF" w:rsidRPr="00FB764B" w:rsidRDefault="00E84FBF" w:rsidP="00F412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FB764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 xml:space="preserve">Индекс цветопередачи, </w:t>
            </w:r>
            <w:proofErr w:type="spellStart"/>
            <w:r w:rsidRPr="00FB764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Ra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84FBF" w:rsidRPr="00FB764B" w:rsidRDefault="00E84FBF" w:rsidP="00F412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FB764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Коэффициент мощности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84FBF" w:rsidRPr="00FB764B" w:rsidRDefault="00E84FBF" w:rsidP="00F412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FB764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Габариты,</w:t>
            </w: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B764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мм</w:t>
            </w:r>
            <w:proofErr w:type="gramEnd"/>
            <w:r w:rsidRPr="00FB764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FB764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AxBxC</w:t>
            </w:r>
            <w:proofErr w:type="spellEnd"/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84FBF" w:rsidRPr="00FB764B" w:rsidRDefault="00E84FBF" w:rsidP="00F412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FB764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 xml:space="preserve">Масса, </w:t>
            </w:r>
            <w:proofErr w:type="gramStart"/>
            <w:r w:rsidRPr="00FB764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кг</w:t>
            </w:r>
            <w:proofErr w:type="gramEnd"/>
            <w:r w:rsidRPr="00FB764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 xml:space="preserve"> </w:t>
            </w:r>
            <w:r w:rsidRPr="00FB764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не более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84FBF" w:rsidRPr="00FB764B" w:rsidRDefault="00E84FBF" w:rsidP="00F412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FB764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Уст</w:t>
            </w: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ановочные размеры, мм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84FBF" w:rsidRPr="00FB764B" w:rsidRDefault="00E84FBF" w:rsidP="00F412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FB764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Климатическое исполнение и категория размещения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FBF" w:rsidRPr="00FB764B" w:rsidRDefault="00E84FBF" w:rsidP="00F412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Схема эле</w:t>
            </w:r>
            <w:r w:rsidR="00366C29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к</w:t>
            </w: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трических соединений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84FBF" w:rsidRPr="00FB764B" w:rsidRDefault="00E84FBF" w:rsidP="00F412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FB764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Степень защиты от воздействия окружающей среды IP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84FBF" w:rsidRPr="00FB764B" w:rsidRDefault="00E84FBF" w:rsidP="00F412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FB764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 xml:space="preserve">Тип </w:t>
            </w:r>
            <w:proofErr w:type="spellStart"/>
            <w:r w:rsidRPr="00FB764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рассеивателя</w:t>
            </w:r>
            <w:proofErr w:type="spellEnd"/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E84FBF" w:rsidRPr="00FB764B" w:rsidRDefault="00E84FBF" w:rsidP="00F412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</w:pPr>
            <w:r w:rsidRPr="00FB764B">
              <w:rPr>
                <w:rFonts w:ascii="Arial" w:eastAsia="Times New Roman" w:hAnsi="Arial" w:cs="Arial"/>
                <w:b/>
                <w:color w:val="000000"/>
                <w:sz w:val="12"/>
                <w:szCs w:val="12"/>
              </w:rPr>
              <w:t>Технические условия</w:t>
            </w:r>
          </w:p>
        </w:tc>
      </w:tr>
      <w:tr w:rsidR="00AE7226" w:rsidRPr="00FB764B" w:rsidTr="002D0609">
        <w:trPr>
          <w:trHeight w:val="198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E7226" w:rsidRPr="00AB7DD1" w:rsidRDefault="00AE7226" w:rsidP="00AE72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SLICK.PRS PRO LED 2</w:t>
            </w:r>
            <w:r w:rsidRPr="00AB7DD1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0 5000K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316FA7" w:rsidRDefault="002D0609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21</w:t>
            </w:r>
            <w:r w:rsidR="00AE722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±5</w:t>
            </w:r>
            <w:r w:rsidR="00AE7226" w:rsidRPr="00316F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%</w:t>
            </w:r>
            <w:bookmarkStart w:id="0" w:name="_GoBack"/>
            <w:bookmarkEnd w:id="0"/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316FA7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316F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35216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2600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E7226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82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E7226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0,9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953х86х</w:t>
            </w:r>
            <w:r w:rsidRPr="00D7562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35216" w:rsidRDefault="00AE7226" w:rsidP="00E15915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2,2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УХЛ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*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226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458C6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proofErr w:type="spellStart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Полимерный</w:t>
            </w:r>
            <w:proofErr w:type="spellEnd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рассеиватель</w:t>
            </w:r>
            <w:proofErr w:type="spellEnd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 xml:space="preserve"> «</w:t>
            </w:r>
            <w:proofErr w:type="spellStart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микропризма</w:t>
            </w:r>
            <w:proofErr w:type="spellEnd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»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35216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 w:rsidRPr="00FB764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ТУ 3461-00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-44919750-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12</w:t>
            </w:r>
          </w:p>
        </w:tc>
      </w:tr>
      <w:tr w:rsidR="00AE7226" w:rsidRPr="00FB764B" w:rsidTr="002D0609">
        <w:trPr>
          <w:trHeight w:val="198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E7226" w:rsidRPr="00AB7DD1" w:rsidRDefault="00AE7226" w:rsidP="00AE72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 xml:space="preserve">SLICK.PRS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PRO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 xml:space="preserve"> LED 30</w:t>
            </w:r>
            <w:r w:rsidRPr="00AB7DD1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 xml:space="preserve"> 5000K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316FA7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5</w:t>
            </w:r>
            <w:r w:rsidRPr="00316F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316FA7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316F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35216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3700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E7226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82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35216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95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953х86х</w:t>
            </w:r>
            <w:r w:rsidRPr="00D7562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35216" w:rsidRDefault="00AE7226" w:rsidP="00E15915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2,6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УХЛ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*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226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458C6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proofErr w:type="spellStart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Полимерный</w:t>
            </w:r>
            <w:proofErr w:type="spellEnd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рассеиватель</w:t>
            </w:r>
            <w:proofErr w:type="spellEnd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 xml:space="preserve"> «</w:t>
            </w:r>
            <w:proofErr w:type="spellStart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микропризма</w:t>
            </w:r>
            <w:proofErr w:type="spellEnd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»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35216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 w:rsidRPr="00FB764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ТУ 3461-00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-44919750-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12</w:t>
            </w:r>
          </w:p>
        </w:tc>
      </w:tr>
      <w:tr w:rsidR="00AE7226" w:rsidRPr="00FB764B" w:rsidTr="002D0609">
        <w:trPr>
          <w:trHeight w:val="198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E7226" w:rsidRPr="00AB7DD1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 xml:space="preserve">SLICK.PRS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PRO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 xml:space="preserve"> LED 50</w:t>
            </w:r>
            <w:r w:rsidRPr="00AB7DD1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 xml:space="preserve"> 5000K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316FA7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50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5</w:t>
            </w:r>
            <w:r w:rsidRPr="00316F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316FA7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316F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6412F1" w:rsidRDefault="00AE7226" w:rsidP="005E3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</w:t>
            </w:r>
            <w:r w:rsidR="005E3ECD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5E3ECD" w:rsidRDefault="005E3ECD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82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6412F1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0,98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953х86х</w:t>
            </w:r>
            <w:r w:rsidRPr="00D7562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35216" w:rsidRDefault="00AE7226" w:rsidP="00E15915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2,6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УХЛ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*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226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458C6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proofErr w:type="spellStart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Полимерный</w:t>
            </w:r>
            <w:proofErr w:type="spellEnd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рассеиватель</w:t>
            </w:r>
            <w:proofErr w:type="spellEnd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 xml:space="preserve"> «</w:t>
            </w:r>
            <w:proofErr w:type="spellStart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микропризма</w:t>
            </w:r>
            <w:proofErr w:type="spellEnd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»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35216" w:rsidRDefault="00AE7226" w:rsidP="00E15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 w:rsidRPr="00FB764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ТУ 3461-00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-44919750-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12</w:t>
            </w:r>
          </w:p>
        </w:tc>
      </w:tr>
      <w:tr w:rsidR="00AE7226" w:rsidRPr="00FB764B" w:rsidTr="002D0609">
        <w:trPr>
          <w:trHeight w:val="198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E7226" w:rsidRPr="00AB7DD1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 xml:space="preserve">SLICK.PRS ECO LED </w:t>
            </w:r>
            <w:r w:rsidRPr="00AB7DD1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30 5000K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316FA7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316F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</w:t>
            </w:r>
            <w:r w:rsidRPr="00316FA7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±5</w:t>
            </w:r>
            <w:r w:rsidRPr="00316F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316FA7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316F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35216" w:rsidRDefault="00AE7226" w:rsidP="00F8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3500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316FA7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6412F1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953х86х</w:t>
            </w:r>
            <w:r w:rsidRPr="00D7562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35216" w:rsidRDefault="00AE7226" w:rsidP="00103979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2,2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УХЛ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*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226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458C6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proofErr w:type="spellStart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Полимерный</w:t>
            </w:r>
            <w:proofErr w:type="spellEnd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рассеиватель</w:t>
            </w:r>
            <w:proofErr w:type="spellEnd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 xml:space="preserve"> «</w:t>
            </w:r>
            <w:proofErr w:type="spellStart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микропризма</w:t>
            </w:r>
            <w:proofErr w:type="spellEnd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»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35216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 w:rsidRPr="00FB764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ТУ 3461-00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-44919750-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12</w:t>
            </w:r>
          </w:p>
        </w:tc>
      </w:tr>
      <w:tr w:rsidR="00AE7226" w:rsidRPr="00FB764B" w:rsidTr="002D0609">
        <w:trPr>
          <w:trHeight w:val="198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E7226" w:rsidRPr="00AB7DD1" w:rsidRDefault="00AE7226" w:rsidP="00F8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SLICK.PRS ECO LED 45</w:t>
            </w:r>
            <w:r w:rsidRPr="00AB7DD1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 xml:space="preserve"> 5000K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316FA7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45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5</w:t>
            </w:r>
            <w:r w:rsidRPr="00316F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316FA7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316F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35216" w:rsidRDefault="00AE7226" w:rsidP="00F83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4650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316FA7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35216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97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953х86х</w:t>
            </w:r>
            <w:r w:rsidRPr="00D7562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35216" w:rsidRDefault="00AE7226" w:rsidP="00103979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2,2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УХЛ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*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226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458C6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proofErr w:type="spellStart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Полимерный</w:t>
            </w:r>
            <w:proofErr w:type="spellEnd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рассеиватель</w:t>
            </w:r>
            <w:proofErr w:type="spellEnd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 xml:space="preserve"> «</w:t>
            </w:r>
            <w:proofErr w:type="spellStart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микропризма</w:t>
            </w:r>
            <w:proofErr w:type="spellEnd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»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35216" w:rsidRDefault="00AE7226" w:rsidP="0010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 w:rsidRPr="00FB764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ТУ 3461-00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-44919750-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12</w:t>
            </w:r>
          </w:p>
        </w:tc>
      </w:tr>
      <w:tr w:rsidR="00AE7226" w:rsidRPr="00FB764B" w:rsidTr="002D0609">
        <w:trPr>
          <w:trHeight w:val="198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E7226" w:rsidRPr="00AB7DD1" w:rsidRDefault="00AE7226" w:rsidP="002F7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SLICK.PRS ECO LED 60</w:t>
            </w:r>
            <w:r w:rsidRPr="00AB7DD1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 xml:space="preserve"> 5000K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316FA7" w:rsidRDefault="00AE7226" w:rsidP="002F7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60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5</w:t>
            </w:r>
            <w:r w:rsidRPr="00316F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%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316FA7" w:rsidRDefault="00AE7226" w:rsidP="002F7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316FA7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6412F1" w:rsidRDefault="00AE7226" w:rsidP="002F7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6200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316FA7" w:rsidRDefault="00AE7226" w:rsidP="002F7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6412F1" w:rsidRDefault="00AE7226" w:rsidP="002F7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0,98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2F7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953х86х</w:t>
            </w:r>
            <w:r w:rsidRPr="00D7562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35216" w:rsidRDefault="00AE7226" w:rsidP="002F7970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2,2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2F7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2F7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УХЛ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*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226" w:rsidRDefault="00AE7226" w:rsidP="002F7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FB764B" w:rsidRDefault="00AE7226" w:rsidP="002F7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458C6" w:rsidRDefault="00AE7226" w:rsidP="002F7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proofErr w:type="spellStart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Полимерный</w:t>
            </w:r>
            <w:proofErr w:type="spellEnd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рассеиватель</w:t>
            </w:r>
            <w:proofErr w:type="spellEnd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 xml:space="preserve"> «</w:t>
            </w:r>
            <w:proofErr w:type="spellStart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микропризма</w:t>
            </w:r>
            <w:proofErr w:type="spellEnd"/>
            <w:r w:rsidRPr="00A458C6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»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E7226" w:rsidRPr="00A35216" w:rsidRDefault="00AE7226" w:rsidP="002F7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</w:pPr>
            <w:r w:rsidRPr="00FB764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ТУ 3461-00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-44919750-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12</w:t>
            </w:r>
          </w:p>
        </w:tc>
      </w:tr>
    </w:tbl>
    <w:p w:rsidR="00C45A00" w:rsidRPr="0039077E" w:rsidRDefault="00C45A00" w:rsidP="00831CF6">
      <w:pPr>
        <w:pStyle w:val="Default"/>
        <w:spacing w:line="240" w:lineRule="atLeast"/>
        <w:rPr>
          <w:color w:val="auto"/>
          <w:sz w:val="12"/>
          <w:szCs w:val="12"/>
          <w:lang w:val="en-US"/>
        </w:rPr>
      </w:pPr>
    </w:p>
    <w:sectPr w:rsidR="00C45A00" w:rsidRPr="0039077E" w:rsidSect="005C1DEC">
      <w:pgSz w:w="16838" w:h="11906" w:orient="landscape"/>
      <w:pgMar w:top="851" w:right="719" w:bottom="851" w:left="851" w:header="284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DE" w:rsidRDefault="001828DE" w:rsidP="0000251A">
      <w:pPr>
        <w:spacing w:after="0" w:line="240" w:lineRule="auto"/>
      </w:pPr>
      <w:r>
        <w:separator/>
      </w:r>
    </w:p>
  </w:endnote>
  <w:endnote w:type="continuationSeparator" w:id="0">
    <w:p w:rsidR="001828DE" w:rsidRDefault="001828DE" w:rsidP="0000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2"/>
        <w:szCs w:val="12"/>
      </w:rPr>
      <w:id w:val="1094913343"/>
      <w:docPartObj>
        <w:docPartGallery w:val="Page Numbers (Bottom of Page)"/>
        <w:docPartUnique/>
      </w:docPartObj>
    </w:sdtPr>
    <w:sdtEndPr/>
    <w:sdtContent>
      <w:p w:rsidR="00316FA7" w:rsidRDefault="00316FA7" w:rsidP="005C1DEC">
        <w:pPr>
          <w:spacing w:after="0" w:line="240" w:lineRule="auto"/>
          <w:rPr>
            <w:rFonts w:ascii="Arial" w:hAnsi="Arial" w:cs="Arial"/>
            <w:sz w:val="12"/>
            <w:szCs w:val="12"/>
            <w:lang w:val="en-US"/>
          </w:rPr>
        </w:pPr>
      </w:p>
      <w:p w:rsidR="00316FA7" w:rsidRDefault="00316FA7" w:rsidP="005C1DEC">
        <w:pPr>
          <w:tabs>
            <w:tab w:val="left" w:pos="426"/>
          </w:tabs>
          <w:spacing w:after="0" w:line="240" w:lineRule="auto"/>
          <w:rPr>
            <w:rFonts w:ascii="Arial" w:eastAsia="Calibri" w:hAnsi="Arial" w:cs="Arial"/>
            <w:sz w:val="12"/>
            <w:szCs w:val="12"/>
          </w:rPr>
        </w:pPr>
        <w:r>
          <w:rPr>
            <w:rFonts w:ascii="Arial" w:eastAsia="Calibri" w:hAnsi="Arial" w:cs="Arial"/>
            <w:bCs/>
            <w:sz w:val="12"/>
            <w:szCs w:val="12"/>
          </w:rPr>
          <w:t>RUS</w:t>
        </w:r>
        <w:r w:rsidRPr="00501FBA">
          <w:rPr>
            <w:rFonts w:ascii="Arial" w:eastAsia="Calibri" w:hAnsi="Arial" w:cs="Arial"/>
            <w:bCs/>
            <w:sz w:val="12"/>
            <w:szCs w:val="12"/>
          </w:rPr>
          <w:tab/>
        </w:r>
        <w:r>
          <w:rPr>
            <w:rFonts w:ascii="Arial" w:eastAsia="Calibri" w:hAnsi="Arial" w:cs="Arial"/>
            <w:sz w:val="12"/>
            <w:szCs w:val="12"/>
          </w:rPr>
          <w:t xml:space="preserve">Данный паспорт доступен для скачивания на сайте </w:t>
        </w:r>
        <w:hyperlink r:id="rId1" w:history="1">
          <w:r>
            <w:rPr>
              <w:rStyle w:val="ab"/>
              <w:rFonts w:ascii="Arial" w:eastAsia="Calibri" w:hAnsi="Arial" w:cs="Arial"/>
              <w:color w:val="auto"/>
              <w:sz w:val="12"/>
              <w:szCs w:val="12"/>
            </w:rPr>
            <w:t>www.ltcompany.com</w:t>
          </w:r>
        </w:hyperlink>
        <w:r>
          <w:rPr>
            <w:rFonts w:ascii="Arial" w:eastAsia="Calibri" w:hAnsi="Arial" w:cs="Arial"/>
            <w:sz w:val="12"/>
            <w:szCs w:val="12"/>
          </w:rPr>
          <w:t xml:space="preserve"> в разделе «ПРОДУКЦИЯ»</w:t>
        </w:r>
      </w:p>
      <w:p w:rsidR="00316FA7" w:rsidRDefault="00316FA7" w:rsidP="005C1DEC">
        <w:pPr>
          <w:tabs>
            <w:tab w:val="left" w:pos="426"/>
          </w:tabs>
          <w:spacing w:after="0" w:line="240" w:lineRule="auto"/>
          <w:rPr>
            <w:rFonts w:ascii="Arial" w:eastAsia="Calibri" w:hAnsi="Arial" w:cs="Arial"/>
            <w:sz w:val="12"/>
            <w:szCs w:val="12"/>
            <w:lang w:val="en-US"/>
          </w:rPr>
        </w:pPr>
        <w:r>
          <w:rPr>
            <w:rFonts w:ascii="Arial" w:eastAsia="Calibri" w:hAnsi="Arial" w:cs="Arial"/>
            <w:bCs/>
            <w:sz w:val="12"/>
            <w:szCs w:val="12"/>
            <w:lang w:val="en-US"/>
          </w:rPr>
          <w:t>ENG</w:t>
        </w:r>
        <w:r>
          <w:rPr>
            <w:rFonts w:ascii="Arial" w:eastAsia="Calibri" w:hAnsi="Arial" w:cs="Arial"/>
            <w:bCs/>
            <w:sz w:val="12"/>
            <w:szCs w:val="12"/>
            <w:lang w:val="en-US"/>
          </w:rPr>
          <w:tab/>
        </w:r>
        <w:r>
          <w:rPr>
            <w:rFonts w:ascii="Arial" w:eastAsia="Calibri" w:hAnsi="Arial" w:cs="Arial"/>
            <w:sz w:val="12"/>
            <w:szCs w:val="12"/>
            <w:lang w:val="en-US"/>
          </w:rPr>
          <w:t xml:space="preserve">You are welcome to download the passport in the PRODUCT section on our web-site </w:t>
        </w:r>
        <w:hyperlink r:id="rId2" w:history="1">
          <w:r>
            <w:rPr>
              <w:rStyle w:val="ab"/>
              <w:rFonts w:ascii="Arial" w:eastAsia="Calibri" w:hAnsi="Arial" w:cs="Arial"/>
              <w:color w:val="auto"/>
              <w:sz w:val="12"/>
              <w:szCs w:val="12"/>
              <w:lang w:val="en-US"/>
            </w:rPr>
            <w:t>www.ltcompany.com</w:t>
          </w:r>
        </w:hyperlink>
      </w:p>
      <w:p w:rsidR="00316FA7" w:rsidRDefault="00316FA7" w:rsidP="005C1DEC">
        <w:pPr>
          <w:tabs>
            <w:tab w:val="left" w:pos="426"/>
          </w:tabs>
          <w:spacing w:after="0" w:line="240" w:lineRule="auto"/>
          <w:rPr>
            <w:rFonts w:ascii="Arial" w:eastAsia="Calibri" w:hAnsi="Arial" w:cs="Arial"/>
            <w:sz w:val="12"/>
            <w:szCs w:val="12"/>
            <w:lang w:val="en-US"/>
          </w:rPr>
        </w:pPr>
        <w:r>
          <w:rPr>
            <w:rFonts w:ascii="Arial" w:eastAsia="Calibri" w:hAnsi="Arial" w:cs="Arial"/>
            <w:bCs/>
            <w:sz w:val="12"/>
            <w:szCs w:val="12"/>
            <w:lang w:val="en-US"/>
          </w:rPr>
          <w:t>KAZ</w:t>
        </w:r>
        <w:r>
          <w:rPr>
            <w:rFonts w:ascii="Arial" w:eastAsia="Calibri" w:hAnsi="Arial" w:cs="Arial"/>
            <w:bCs/>
            <w:sz w:val="12"/>
            <w:szCs w:val="12"/>
            <w:lang w:val="en-US"/>
          </w:rPr>
          <w:tab/>
        </w:r>
        <w:proofErr w:type="spellStart"/>
        <w:r>
          <w:rPr>
            <w:rFonts w:ascii="Arial" w:eastAsia="Calibri" w:hAnsi="Arial" w:cs="Arial"/>
            <w:sz w:val="12"/>
            <w:szCs w:val="12"/>
          </w:rPr>
          <w:t>Бұл</w:t>
        </w:r>
        <w:proofErr w:type="spellEnd"/>
        <w:r>
          <w:rPr>
            <w:rFonts w:ascii="Arial" w:eastAsia="Calibri" w:hAnsi="Arial" w:cs="Arial"/>
            <w:sz w:val="12"/>
            <w:szCs w:val="12"/>
            <w:lang w:val="en-US"/>
          </w:rPr>
          <w:t xml:space="preserve">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төлқұжаты</w:t>
        </w:r>
        <w:proofErr w:type="spellEnd"/>
        <w:r>
          <w:rPr>
            <w:rFonts w:ascii="Arial" w:eastAsia="Calibri" w:hAnsi="Arial" w:cs="Arial"/>
            <w:sz w:val="12"/>
            <w:szCs w:val="12"/>
            <w:lang w:val="en-US"/>
          </w:rPr>
          <w:t xml:space="preserve"> </w:t>
        </w:r>
        <w:r>
          <w:rPr>
            <w:rFonts w:ascii="Arial" w:eastAsia="Calibri" w:hAnsi="Arial" w:cs="Arial"/>
            <w:sz w:val="12"/>
            <w:szCs w:val="12"/>
          </w:rPr>
          <w:t>с</w:t>
        </w:r>
        <w:proofErr w:type="spellStart"/>
        <w:r>
          <w:rPr>
            <w:rFonts w:ascii="Arial" w:eastAsia="Calibri" w:hAnsi="Arial" w:cs="Arial"/>
            <w:sz w:val="12"/>
            <w:szCs w:val="12"/>
            <w:lang w:val="en-US"/>
          </w:rPr>
          <w:t>i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>з</w:t>
        </w:r>
        <w:r>
          <w:rPr>
            <w:rFonts w:ascii="Arial" w:eastAsia="Calibri" w:hAnsi="Arial" w:cs="Arial"/>
            <w:sz w:val="12"/>
            <w:szCs w:val="12"/>
            <w:lang w:val="en-US"/>
          </w:rPr>
          <w:t xml:space="preserve"> </w:t>
        </w:r>
        <w:hyperlink r:id="rId3" w:history="1">
          <w:r>
            <w:rPr>
              <w:rStyle w:val="ab"/>
              <w:rFonts w:ascii="Arial" w:eastAsia="Calibri" w:hAnsi="Arial" w:cs="Arial"/>
              <w:color w:val="auto"/>
              <w:sz w:val="12"/>
              <w:szCs w:val="12"/>
              <w:lang w:val="en-US"/>
            </w:rPr>
            <w:t>www.ltcompany.com</w:t>
          </w:r>
        </w:hyperlink>
        <w:r>
          <w:rPr>
            <w:rFonts w:ascii="Arial" w:eastAsia="Calibri" w:hAnsi="Arial" w:cs="Arial"/>
            <w:sz w:val="12"/>
            <w:szCs w:val="12"/>
            <w:lang w:val="en-US"/>
          </w:rPr>
          <w:t xml:space="preserve">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сайтынан</w:t>
        </w:r>
        <w:proofErr w:type="spellEnd"/>
        <w:r>
          <w:rPr>
            <w:rFonts w:ascii="Arial" w:eastAsia="Calibri" w:hAnsi="Arial" w:cs="Arial"/>
            <w:sz w:val="12"/>
            <w:szCs w:val="12"/>
            <w:lang w:val="en-US"/>
          </w:rPr>
          <w:t>, «</w:t>
        </w:r>
        <w:r>
          <w:rPr>
            <w:rFonts w:ascii="Arial" w:eastAsia="Calibri" w:hAnsi="Arial" w:cs="Arial"/>
            <w:sz w:val="12"/>
            <w:szCs w:val="12"/>
          </w:rPr>
          <w:t>ӨНІМДЕР</w:t>
        </w:r>
        <w:r>
          <w:rPr>
            <w:rFonts w:ascii="Arial" w:eastAsia="Calibri" w:hAnsi="Arial" w:cs="Arial"/>
            <w:sz w:val="12"/>
            <w:szCs w:val="12"/>
            <w:lang w:val="en-US"/>
          </w:rPr>
          <w:t xml:space="preserve">»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бөлімінен</w:t>
        </w:r>
        <w:proofErr w:type="spellEnd"/>
        <w:r>
          <w:rPr>
            <w:rFonts w:ascii="Arial" w:eastAsia="Calibri" w:hAnsi="Arial" w:cs="Arial"/>
            <w:sz w:val="12"/>
            <w:szCs w:val="12"/>
            <w:lang w:val="en-US"/>
          </w:rPr>
          <w:t xml:space="preserve">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жүктеп</w:t>
        </w:r>
        <w:proofErr w:type="spellEnd"/>
        <w:r>
          <w:rPr>
            <w:rFonts w:ascii="Arial" w:eastAsia="Calibri" w:hAnsi="Arial" w:cs="Arial"/>
            <w:sz w:val="12"/>
            <w:szCs w:val="12"/>
            <w:lang w:val="en-US"/>
          </w:rPr>
          <w:t xml:space="preserve">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аласыз</w:t>
        </w:r>
        <w:proofErr w:type="spellEnd"/>
      </w:p>
      <w:p w:rsidR="00316FA7" w:rsidRDefault="00316FA7" w:rsidP="005C1DEC">
        <w:pPr>
          <w:tabs>
            <w:tab w:val="left" w:pos="426"/>
          </w:tabs>
          <w:spacing w:after="0" w:line="240" w:lineRule="auto"/>
          <w:rPr>
            <w:rFonts w:ascii="Arial" w:eastAsia="Calibri" w:hAnsi="Arial" w:cs="Arial"/>
            <w:sz w:val="12"/>
            <w:szCs w:val="12"/>
          </w:rPr>
        </w:pPr>
        <w:r>
          <w:rPr>
            <w:rFonts w:ascii="Arial" w:eastAsia="Calibri" w:hAnsi="Arial" w:cs="Arial"/>
            <w:bCs/>
            <w:sz w:val="12"/>
            <w:szCs w:val="12"/>
          </w:rPr>
          <w:t>BLR</w:t>
        </w:r>
        <w:r w:rsidRPr="005C1DEC">
          <w:rPr>
            <w:rFonts w:ascii="Arial" w:eastAsia="Calibri" w:hAnsi="Arial" w:cs="Arial"/>
            <w:bCs/>
            <w:sz w:val="12"/>
            <w:szCs w:val="12"/>
          </w:rPr>
          <w:tab/>
        </w:r>
        <w:proofErr w:type="spellStart"/>
        <w:r>
          <w:rPr>
            <w:rFonts w:ascii="Arial" w:eastAsia="Calibri" w:hAnsi="Arial" w:cs="Arial"/>
            <w:sz w:val="12"/>
            <w:szCs w:val="12"/>
          </w:rPr>
          <w:t>Дадзены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 xml:space="preserve">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пашпарт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 xml:space="preserve">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даступны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 xml:space="preserve"> для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запампоўкі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 xml:space="preserve"> на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сайце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 xml:space="preserve"> </w:t>
        </w:r>
        <w:hyperlink r:id="rId4" w:history="1">
          <w:r>
            <w:rPr>
              <w:rStyle w:val="ab"/>
              <w:rFonts w:ascii="Arial" w:eastAsia="Calibri" w:hAnsi="Arial" w:cs="Arial"/>
              <w:color w:val="auto"/>
              <w:sz w:val="12"/>
              <w:szCs w:val="12"/>
            </w:rPr>
            <w:t>www.ltcompany.com</w:t>
          </w:r>
        </w:hyperlink>
        <w:r>
          <w:rPr>
            <w:rFonts w:ascii="Arial" w:eastAsia="Calibri" w:hAnsi="Arial" w:cs="Arial"/>
            <w:sz w:val="12"/>
            <w:szCs w:val="12"/>
          </w:rPr>
          <w:t xml:space="preserve"> ў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раздзеле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 xml:space="preserve"> «ПРАДУКЦЫЯ»</w:t>
        </w:r>
      </w:p>
      <w:p w:rsidR="00316FA7" w:rsidRDefault="00316FA7" w:rsidP="005C1DEC">
        <w:pPr>
          <w:tabs>
            <w:tab w:val="left" w:pos="426"/>
            <w:tab w:val="center" w:pos="4677"/>
            <w:tab w:val="right" w:pos="10206"/>
          </w:tabs>
          <w:spacing w:after="0" w:line="240" w:lineRule="auto"/>
          <w:rPr>
            <w:rFonts w:ascii="Arial" w:eastAsia="Times New Roman" w:hAnsi="Arial" w:cs="Arial"/>
            <w:sz w:val="12"/>
            <w:szCs w:val="12"/>
          </w:rPr>
        </w:pPr>
        <w:r>
          <w:rPr>
            <w:rFonts w:ascii="Arial" w:eastAsia="Calibri" w:hAnsi="Arial" w:cs="Arial"/>
            <w:bCs/>
            <w:sz w:val="12"/>
            <w:szCs w:val="12"/>
          </w:rPr>
          <w:t>UKR</w:t>
        </w:r>
        <w:r w:rsidRPr="00501FBA">
          <w:rPr>
            <w:rFonts w:ascii="Arial" w:eastAsia="Calibri" w:hAnsi="Arial" w:cs="Arial"/>
            <w:bCs/>
            <w:sz w:val="12"/>
            <w:szCs w:val="12"/>
          </w:rPr>
          <w:tab/>
        </w:r>
        <w:proofErr w:type="spellStart"/>
        <w:r>
          <w:rPr>
            <w:rFonts w:ascii="Arial" w:eastAsia="Calibri" w:hAnsi="Arial" w:cs="Arial"/>
            <w:sz w:val="12"/>
            <w:szCs w:val="12"/>
          </w:rPr>
          <w:t>Электронна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 xml:space="preserve">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версія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 xml:space="preserve"> паспорту доступна на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сайті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 xml:space="preserve"> </w:t>
        </w:r>
        <w:hyperlink r:id="rId5" w:history="1">
          <w:r>
            <w:rPr>
              <w:rStyle w:val="ab"/>
              <w:rFonts w:ascii="Arial" w:eastAsia="Calibri" w:hAnsi="Arial" w:cs="Arial"/>
              <w:color w:val="auto"/>
              <w:sz w:val="12"/>
              <w:szCs w:val="12"/>
            </w:rPr>
            <w:t>www.ltcompany.com</w:t>
          </w:r>
        </w:hyperlink>
        <w:r>
          <w:rPr>
            <w:rFonts w:ascii="Arial" w:eastAsia="Calibri" w:hAnsi="Arial" w:cs="Arial"/>
            <w:sz w:val="12"/>
            <w:szCs w:val="12"/>
          </w:rPr>
          <w:t xml:space="preserve"> в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розділі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 xml:space="preserve"> «ПРОДУКЦІЯ»</w:t>
        </w:r>
        <w:r w:rsidRPr="00764196">
          <w:rPr>
            <w:rFonts w:ascii="Arial" w:eastAsia="Calibri" w:hAnsi="Arial" w:cs="Arial"/>
            <w:sz w:val="12"/>
            <w:szCs w:val="12"/>
          </w:rPr>
          <w:tab/>
        </w:r>
        <w:r>
          <w:rPr>
            <w:rFonts w:ascii="Arial" w:eastAsia="Calibri" w:hAnsi="Arial" w:cs="Arial"/>
            <w:sz w:val="12"/>
            <w:szCs w:val="12"/>
          </w:rPr>
          <w:ptab w:relativeTo="margin" w:alignment="right" w:leader="none"/>
        </w:r>
        <w:r>
          <w:rPr>
            <w:rFonts w:ascii="Arial" w:hAnsi="Arial" w:cs="Arial"/>
            <w:sz w:val="12"/>
            <w:szCs w:val="12"/>
          </w:rPr>
          <w:fldChar w:fldCharType="begin"/>
        </w:r>
        <w:r>
          <w:rPr>
            <w:rFonts w:ascii="Arial" w:hAnsi="Arial" w:cs="Arial"/>
            <w:sz w:val="12"/>
            <w:szCs w:val="12"/>
          </w:rPr>
          <w:instrText>PAGE   \* MERGEFORMAT</w:instrText>
        </w:r>
        <w:r>
          <w:rPr>
            <w:rFonts w:ascii="Arial" w:hAnsi="Arial" w:cs="Arial"/>
            <w:sz w:val="12"/>
            <w:szCs w:val="12"/>
          </w:rPr>
          <w:fldChar w:fldCharType="separate"/>
        </w:r>
        <w:r w:rsidR="00AE7226">
          <w:rPr>
            <w:rFonts w:ascii="Arial" w:hAnsi="Arial" w:cs="Arial"/>
            <w:noProof/>
            <w:sz w:val="12"/>
            <w:szCs w:val="12"/>
          </w:rPr>
          <w:t>2</w:t>
        </w:r>
        <w:r>
          <w:rPr>
            <w:rFonts w:ascii="Arial" w:hAnsi="Arial" w:cs="Arial"/>
            <w:sz w:val="12"/>
            <w:szCs w:val="1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2"/>
        <w:szCs w:val="12"/>
      </w:rPr>
      <w:id w:val="-1942283598"/>
      <w:docPartObj>
        <w:docPartGallery w:val="Page Numbers (Bottom of Page)"/>
        <w:docPartUnique/>
      </w:docPartObj>
    </w:sdtPr>
    <w:sdtEndPr/>
    <w:sdtContent>
      <w:p w:rsidR="00316FA7" w:rsidRDefault="00316FA7" w:rsidP="005C1DEC">
        <w:pPr>
          <w:spacing w:after="0" w:line="240" w:lineRule="auto"/>
          <w:rPr>
            <w:rFonts w:ascii="Arial" w:hAnsi="Arial" w:cs="Arial"/>
            <w:sz w:val="12"/>
            <w:szCs w:val="12"/>
            <w:lang w:val="en-US"/>
          </w:rPr>
        </w:pPr>
      </w:p>
      <w:p w:rsidR="00316FA7" w:rsidRDefault="00316FA7" w:rsidP="005C1DEC">
        <w:pPr>
          <w:tabs>
            <w:tab w:val="left" w:pos="426"/>
          </w:tabs>
          <w:spacing w:after="0" w:line="240" w:lineRule="auto"/>
          <w:rPr>
            <w:rFonts w:ascii="Arial" w:eastAsia="Calibri" w:hAnsi="Arial" w:cs="Arial"/>
            <w:sz w:val="12"/>
            <w:szCs w:val="12"/>
          </w:rPr>
        </w:pPr>
        <w:r>
          <w:rPr>
            <w:rFonts w:ascii="Arial" w:eastAsia="Calibri" w:hAnsi="Arial" w:cs="Arial"/>
            <w:bCs/>
            <w:sz w:val="12"/>
            <w:szCs w:val="12"/>
          </w:rPr>
          <w:t>RUS</w:t>
        </w:r>
        <w:r w:rsidRPr="00501FBA">
          <w:rPr>
            <w:rFonts w:ascii="Arial" w:eastAsia="Calibri" w:hAnsi="Arial" w:cs="Arial"/>
            <w:bCs/>
            <w:sz w:val="12"/>
            <w:szCs w:val="12"/>
          </w:rPr>
          <w:tab/>
        </w:r>
        <w:r>
          <w:rPr>
            <w:rFonts w:ascii="Arial" w:eastAsia="Calibri" w:hAnsi="Arial" w:cs="Arial"/>
            <w:sz w:val="12"/>
            <w:szCs w:val="12"/>
          </w:rPr>
          <w:t xml:space="preserve">Данный паспорт доступен для скачивания на сайте </w:t>
        </w:r>
        <w:hyperlink r:id="rId1" w:history="1">
          <w:r>
            <w:rPr>
              <w:rStyle w:val="ab"/>
              <w:rFonts w:ascii="Arial" w:eastAsia="Calibri" w:hAnsi="Arial" w:cs="Arial"/>
              <w:color w:val="auto"/>
              <w:sz w:val="12"/>
              <w:szCs w:val="12"/>
            </w:rPr>
            <w:t>www.ltcompany.com</w:t>
          </w:r>
        </w:hyperlink>
        <w:r>
          <w:rPr>
            <w:rFonts w:ascii="Arial" w:eastAsia="Calibri" w:hAnsi="Arial" w:cs="Arial"/>
            <w:sz w:val="12"/>
            <w:szCs w:val="12"/>
          </w:rPr>
          <w:t xml:space="preserve"> в разделе «ПРОДУКЦИЯ»</w:t>
        </w:r>
      </w:p>
      <w:p w:rsidR="00316FA7" w:rsidRDefault="00316FA7" w:rsidP="005C1DEC">
        <w:pPr>
          <w:tabs>
            <w:tab w:val="left" w:pos="426"/>
          </w:tabs>
          <w:spacing w:after="0" w:line="240" w:lineRule="auto"/>
          <w:rPr>
            <w:rFonts w:ascii="Arial" w:eastAsia="Calibri" w:hAnsi="Arial" w:cs="Arial"/>
            <w:sz w:val="12"/>
            <w:szCs w:val="12"/>
            <w:lang w:val="en-US"/>
          </w:rPr>
        </w:pPr>
        <w:r>
          <w:rPr>
            <w:rFonts w:ascii="Arial" w:eastAsia="Calibri" w:hAnsi="Arial" w:cs="Arial"/>
            <w:bCs/>
            <w:sz w:val="12"/>
            <w:szCs w:val="12"/>
            <w:lang w:val="en-US"/>
          </w:rPr>
          <w:t>ENG</w:t>
        </w:r>
        <w:r>
          <w:rPr>
            <w:rFonts w:ascii="Arial" w:eastAsia="Calibri" w:hAnsi="Arial" w:cs="Arial"/>
            <w:bCs/>
            <w:sz w:val="12"/>
            <w:szCs w:val="12"/>
            <w:lang w:val="en-US"/>
          </w:rPr>
          <w:tab/>
        </w:r>
        <w:r>
          <w:rPr>
            <w:rFonts w:ascii="Arial" w:eastAsia="Calibri" w:hAnsi="Arial" w:cs="Arial"/>
            <w:sz w:val="12"/>
            <w:szCs w:val="12"/>
            <w:lang w:val="en-US"/>
          </w:rPr>
          <w:t xml:space="preserve">You are welcome to download the passport in the PRODUCT section on our web-site </w:t>
        </w:r>
        <w:hyperlink r:id="rId2" w:history="1">
          <w:r>
            <w:rPr>
              <w:rStyle w:val="ab"/>
              <w:rFonts w:ascii="Arial" w:eastAsia="Calibri" w:hAnsi="Arial" w:cs="Arial"/>
              <w:color w:val="auto"/>
              <w:sz w:val="12"/>
              <w:szCs w:val="12"/>
              <w:lang w:val="en-US"/>
            </w:rPr>
            <w:t>www.ltcompany.com</w:t>
          </w:r>
        </w:hyperlink>
      </w:p>
      <w:p w:rsidR="00316FA7" w:rsidRDefault="00316FA7" w:rsidP="005C1DEC">
        <w:pPr>
          <w:tabs>
            <w:tab w:val="left" w:pos="426"/>
          </w:tabs>
          <w:spacing w:after="0" w:line="240" w:lineRule="auto"/>
          <w:rPr>
            <w:rFonts w:ascii="Arial" w:eastAsia="Calibri" w:hAnsi="Arial" w:cs="Arial"/>
            <w:sz w:val="12"/>
            <w:szCs w:val="12"/>
            <w:lang w:val="en-US"/>
          </w:rPr>
        </w:pPr>
        <w:r>
          <w:rPr>
            <w:rFonts w:ascii="Arial" w:eastAsia="Calibri" w:hAnsi="Arial" w:cs="Arial"/>
            <w:bCs/>
            <w:sz w:val="12"/>
            <w:szCs w:val="12"/>
            <w:lang w:val="en-US"/>
          </w:rPr>
          <w:t>KAZ</w:t>
        </w:r>
        <w:r>
          <w:rPr>
            <w:rFonts w:ascii="Arial" w:eastAsia="Calibri" w:hAnsi="Arial" w:cs="Arial"/>
            <w:bCs/>
            <w:sz w:val="12"/>
            <w:szCs w:val="12"/>
            <w:lang w:val="en-US"/>
          </w:rPr>
          <w:tab/>
        </w:r>
        <w:proofErr w:type="spellStart"/>
        <w:r>
          <w:rPr>
            <w:rFonts w:ascii="Arial" w:eastAsia="Calibri" w:hAnsi="Arial" w:cs="Arial"/>
            <w:sz w:val="12"/>
            <w:szCs w:val="12"/>
          </w:rPr>
          <w:t>Бұл</w:t>
        </w:r>
        <w:proofErr w:type="spellEnd"/>
        <w:r>
          <w:rPr>
            <w:rFonts w:ascii="Arial" w:eastAsia="Calibri" w:hAnsi="Arial" w:cs="Arial"/>
            <w:sz w:val="12"/>
            <w:szCs w:val="12"/>
            <w:lang w:val="en-US"/>
          </w:rPr>
          <w:t xml:space="preserve">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төлқұжаты</w:t>
        </w:r>
        <w:proofErr w:type="spellEnd"/>
        <w:r>
          <w:rPr>
            <w:rFonts w:ascii="Arial" w:eastAsia="Calibri" w:hAnsi="Arial" w:cs="Arial"/>
            <w:sz w:val="12"/>
            <w:szCs w:val="12"/>
            <w:lang w:val="en-US"/>
          </w:rPr>
          <w:t xml:space="preserve"> </w:t>
        </w:r>
        <w:r>
          <w:rPr>
            <w:rFonts w:ascii="Arial" w:eastAsia="Calibri" w:hAnsi="Arial" w:cs="Arial"/>
            <w:sz w:val="12"/>
            <w:szCs w:val="12"/>
          </w:rPr>
          <w:t>с</w:t>
        </w:r>
        <w:proofErr w:type="spellStart"/>
        <w:r>
          <w:rPr>
            <w:rFonts w:ascii="Arial" w:eastAsia="Calibri" w:hAnsi="Arial" w:cs="Arial"/>
            <w:sz w:val="12"/>
            <w:szCs w:val="12"/>
            <w:lang w:val="en-US"/>
          </w:rPr>
          <w:t>i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>з</w:t>
        </w:r>
        <w:r>
          <w:rPr>
            <w:rFonts w:ascii="Arial" w:eastAsia="Calibri" w:hAnsi="Arial" w:cs="Arial"/>
            <w:sz w:val="12"/>
            <w:szCs w:val="12"/>
            <w:lang w:val="en-US"/>
          </w:rPr>
          <w:t xml:space="preserve"> </w:t>
        </w:r>
        <w:hyperlink r:id="rId3" w:history="1">
          <w:r>
            <w:rPr>
              <w:rStyle w:val="ab"/>
              <w:rFonts w:ascii="Arial" w:eastAsia="Calibri" w:hAnsi="Arial" w:cs="Arial"/>
              <w:color w:val="auto"/>
              <w:sz w:val="12"/>
              <w:szCs w:val="12"/>
              <w:lang w:val="en-US"/>
            </w:rPr>
            <w:t>www.ltcompany.com</w:t>
          </w:r>
        </w:hyperlink>
        <w:r>
          <w:rPr>
            <w:rFonts w:ascii="Arial" w:eastAsia="Calibri" w:hAnsi="Arial" w:cs="Arial"/>
            <w:sz w:val="12"/>
            <w:szCs w:val="12"/>
            <w:lang w:val="en-US"/>
          </w:rPr>
          <w:t xml:space="preserve">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сайтынан</w:t>
        </w:r>
        <w:proofErr w:type="spellEnd"/>
        <w:r>
          <w:rPr>
            <w:rFonts w:ascii="Arial" w:eastAsia="Calibri" w:hAnsi="Arial" w:cs="Arial"/>
            <w:sz w:val="12"/>
            <w:szCs w:val="12"/>
            <w:lang w:val="en-US"/>
          </w:rPr>
          <w:t>, «</w:t>
        </w:r>
        <w:r>
          <w:rPr>
            <w:rFonts w:ascii="Arial" w:eastAsia="Calibri" w:hAnsi="Arial" w:cs="Arial"/>
            <w:sz w:val="12"/>
            <w:szCs w:val="12"/>
          </w:rPr>
          <w:t>ӨНІМДЕР</w:t>
        </w:r>
        <w:r>
          <w:rPr>
            <w:rFonts w:ascii="Arial" w:eastAsia="Calibri" w:hAnsi="Arial" w:cs="Arial"/>
            <w:sz w:val="12"/>
            <w:szCs w:val="12"/>
            <w:lang w:val="en-US"/>
          </w:rPr>
          <w:t xml:space="preserve">»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бөлімінен</w:t>
        </w:r>
        <w:proofErr w:type="spellEnd"/>
        <w:r>
          <w:rPr>
            <w:rFonts w:ascii="Arial" w:eastAsia="Calibri" w:hAnsi="Arial" w:cs="Arial"/>
            <w:sz w:val="12"/>
            <w:szCs w:val="12"/>
            <w:lang w:val="en-US"/>
          </w:rPr>
          <w:t xml:space="preserve">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жүктеп</w:t>
        </w:r>
        <w:proofErr w:type="spellEnd"/>
        <w:r>
          <w:rPr>
            <w:rFonts w:ascii="Arial" w:eastAsia="Calibri" w:hAnsi="Arial" w:cs="Arial"/>
            <w:sz w:val="12"/>
            <w:szCs w:val="12"/>
            <w:lang w:val="en-US"/>
          </w:rPr>
          <w:t xml:space="preserve">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аласыз</w:t>
        </w:r>
        <w:proofErr w:type="spellEnd"/>
      </w:p>
      <w:p w:rsidR="00316FA7" w:rsidRDefault="00316FA7" w:rsidP="005C1DEC">
        <w:pPr>
          <w:tabs>
            <w:tab w:val="left" w:pos="426"/>
          </w:tabs>
          <w:spacing w:after="0" w:line="240" w:lineRule="auto"/>
          <w:rPr>
            <w:rFonts w:ascii="Arial" w:eastAsia="Calibri" w:hAnsi="Arial" w:cs="Arial"/>
            <w:sz w:val="12"/>
            <w:szCs w:val="12"/>
          </w:rPr>
        </w:pPr>
        <w:r>
          <w:rPr>
            <w:rFonts w:ascii="Arial" w:eastAsia="Calibri" w:hAnsi="Arial" w:cs="Arial"/>
            <w:bCs/>
            <w:sz w:val="12"/>
            <w:szCs w:val="12"/>
          </w:rPr>
          <w:t>BLR</w:t>
        </w:r>
        <w:r w:rsidRPr="005C1DEC">
          <w:rPr>
            <w:rFonts w:ascii="Arial" w:eastAsia="Calibri" w:hAnsi="Arial" w:cs="Arial"/>
            <w:bCs/>
            <w:sz w:val="12"/>
            <w:szCs w:val="12"/>
          </w:rPr>
          <w:tab/>
        </w:r>
        <w:proofErr w:type="spellStart"/>
        <w:r>
          <w:rPr>
            <w:rFonts w:ascii="Arial" w:eastAsia="Calibri" w:hAnsi="Arial" w:cs="Arial"/>
            <w:sz w:val="12"/>
            <w:szCs w:val="12"/>
          </w:rPr>
          <w:t>Дадзены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 xml:space="preserve">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пашпарт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 xml:space="preserve">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даступны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 xml:space="preserve"> для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запампоўкі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 xml:space="preserve"> на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сайце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 xml:space="preserve"> </w:t>
        </w:r>
        <w:hyperlink r:id="rId4" w:history="1">
          <w:r>
            <w:rPr>
              <w:rStyle w:val="ab"/>
              <w:rFonts w:ascii="Arial" w:eastAsia="Calibri" w:hAnsi="Arial" w:cs="Arial"/>
              <w:color w:val="auto"/>
              <w:sz w:val="12"/>
              <w:szCs w:val="12"/>
            </w:rPr>
            <w:t>www.ltcompany.com</w:t>
          </w:r>
        </w:hyperlink>
        <w:r>
          <w:rPr>
            <w:rFonts w:ascii="Arial" w:eastAsia="Calibri" w:hAnsi="Arial" w:cs="Arial"/>
            <w:sz w:val="12"/>
            <w:szCs w:val="12"/>
          </w:rPr>
          <w:t xml:space="preserve"> ў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раздзеле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 xml:space="preserve"> «ПРАДУКЦЫЯ»</w:t>
        </w:r>
      </w:p>
      <w:p w:rsidR="00316FA7" w:rsidRDefault="00316FA7" w:rsidP="005C1DEC">
        <w:pPr>
          <w:tabs>
            <w:tab w:val="left" w:pos="426"/>
            <w:tab w:val="center" w:pos="4677"/>
            <w:tab w:val="right" w:pos="10206"/>
          </w:tabs>
          <w:spacing w:after="0" w:line="240" w:lineRule="auto"/>
          <w:rPr>
            <w:rFonts w:ascii="Arial" w:eastAsia="Times New Roman" w:hAnsi="Arial" w:cs="Arial"/>
            <w:sz w:val="12"/>
            <w:szCs w:val="12"/>
          </w:rPr>
        </w:pPr>
        <w:r>
          <w:rPr>
            <w:rFonts w:ascii="Arial" w:eastAsia="Calibri" w:hAnsi="Arial" w:cs="Arial"/>
            <w:bCs/>
            <w:sz w:val="12"/>
            <w:szCs w:val="12"/>
          </w:rPr>
          <w:t>UKR</w:t>
        </w:r>
        <w:r w:rsidRPr="00501FBA">
          <w:rPr>
            <w:rFonts w:ascii="Arial" w:eastAsia="Calibri" w:hAnsi="Arial" w:cs="Arial"/>
            <w:bCs/>
            <w:sz w:val="12"/>
            <w:szCs w:val="12"/>
          </w:rPr>
          <w:tab/>
        </w:r>
        <w:proofErr w:type="spellStart"/>
        <w:r>
          <w:rPr>
            <w:rFonts w:ascii="Arial" w:eastAsia="Calibri" w:hAnsi="Arial" w:cs="Arial"/>
            <w:sz w:val="12"/>
            <w:szCs w:val="12"/>
          </w:rPr>
          <w:t>Электронна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 xml:space="preserve">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версія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 xml:space="preserve"> паспорту доступна на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сайті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 xml:space="preserve"> </w:t>
        </w:r>
        <w:hyperlink r:id="rId5" w:history="1">
          <w:r>
            <w:rPr>
              <w:rStyle w:val="ab"/>
              <w:rFonts w:ascii="Arial" w:eastAsia="Calibri" w:hAnsi="Arial" w:cs="Arial"/>
              <w:color w:val="auto"/>
              <w:sz w:val="12"/>
              <w:szCs w:val="12"/>
            </w:rPr>
            <w:t>www.ltcompany.com</w:t>
          </w:r>
        </w:hyperlink>
        <w:r>
          <w:rPr>
            <w:rFonts w:ascii="Arial" w:eastAsia="Calibri" w:hAnsi="Arial" w:cs="Arial"/>
            <w:sz w:val="12"/>
            <w:szCs w:val="12"/>
          </w:rPr>
          <w:t xml:space="preserve"> в </w:t>
        </w:r>
        <w:proofErr w:type="spellStart"/>
        <w:r>
          <w:rPr>
            <w:rFonts w:ascii="Arial" w:eastAsia="Calibri" w:hAnsi="Arial" w:cs="Arial"/>
            <w:sz w:val="12"/>
            <w:szCs w:val="12"/>
          </w:rPr>
          <w:t>розділі</w:t>
        </w:r>
        <w:proofErr w:type="spellEnd"/>
        <w:r>
          <w:rPr>
            <w:rFonts w:ascii="Arial" w:eastAsia="Calibri" w:hAnsi="Arial" w:cs="Arial"/>
            <w:sz w:val="12"/>
            <w:szCs w:val="12"/>
          </w:rPr>
          <w:t xml:space="preserve"> «ПРОДУКЦІЯ»</w:t>
        </w:r>
        <w:r w:rsidRPr="00764196">
          <w:rPr>
            <w:rFonts w:ascii="Arial" w:eastAsia="Calibri" w:hAnsi="Arial" w:cs="Arial"/>
            <w:sz w:val="12"/>
            <w:szCs w:val="12"/>
          </w:rPr>
          <w:tab/>
        </w:r>
        <w:r>
          <w:rPr>
            <w:rFonts w:ascii="Arial" w:eastAsia="Calibri" w:hAnsi="Arial" w:cs="Arial"/>
            <w:sz w:val="12"/>
            <w:szCs w:val="12"/>
          </w:rPr>
          <w:ptab w:relativeTo="margin" w:alignment="right" w:leader="none"/>
        </w:r>
        <w:r>
          <w:rPr>
            <w:rFonts w:ascii="Arial" w:hAnsi="Arial" w:cs="Arial"/>
            <w:sz w:val="12"/>
            <w:szCs w:val="12"/>
          </w:rPr>
          <w:fldChar w:fldCharType="begin"/>
        </w:r>
        <w:r>
          <w:rPr>
            <w:rFonts w:ascii="Arial" w:hAnsi="Arial" w:cs="Arial"/>
            <w:sz w:val="12"/>
            <w:szCs w:val="12"/>
          </w:rPr>
          <w:instrText>PAGE   \* MERGEFORMAT</w:instrText>
        </w:r>
        <w:r>
          <w:rPr>
            <w:rFonts w:ascii="Arial" w:hAnsi="Arial" w:cs="Arial"/>
            <w:sz w:val="12"/>
            <w:szCs w:val="12"/>
          </w:rPr>
          <w:fldChar w:fldCharType="separate"/>
        </w:r>
        <w:r w:rsidR="002D0609">
          <w:rPr>
            <w:rFonts w:ascii="Arial" w:hAnsi="Arial" w:cs="Arial"/>
            <w:noProof/>
            <w:sz w:val="12"/>
            <w:szCs w:val="12"/>
          </w:rPr>
          <w:t>3</w:t>
        </w:r>
        <w:r>
          <w:rPr>
            <w:rFonts w:ascii="Arial" w:hAnsi="Arial" w:cs="Arial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DE" w:rsidRDefault="001828DE" w:rsidP="0000251A">
      <w:pPr>
        <w:spacing w:after="0" w:line="240" w:lineRule="auto"/>
      </w:pPr>
      <w:r>
        <w:separator/>
      </w:r>
    </w:p>
  </w:footnote>
  <w:footnote w:type="continuationSeparator" w:id="0">
    <w:p w:rsidR="001828DE" w:rsidRDefault="001828DE" w:rsidP="0000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A7" w:rsidRDefault="00316FA7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0" allowOverlap="0" wp14:anchorId="2E4FD3C4" wp14:editId="477BDC85">
          <wp:simplePos x="904875" y="447675"/>
          <wp:positionH relativeFrom="page">
            <wp:align>left</wp:align>
          </wp:positionH>
          <wp:positionV relativeFrom="page">
            <wp:align>top</wp:align>
          </wp:positionV>
          <wp:extent cx="7560000" cy="1504800"/>
          <wp:effectExtent l="0" t="0" r="3175" b="635"/>
          <wp:wrapTopAndBottom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EC7"/>
    <w:multiLevelType w:val="hybridMultilevel"/>
    <w:tmpl w:val="D66682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884B81"/>
    <w:multiLevelType w:val="hybridMultilevel"/>
    <w:tmpl w:val="9CECA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BE5176"/>
    <w:multiLevelType w:val="hybridMultilevel"/>
    <w:tmpl w:val="C0145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12097C"/>
    <w:multiLevelType w:val="hybridMultilevel"/>
    <w:tmpl w:val="F3965D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6E4D3D"/>
    <w:multiLevelType w:val="hybridMultilevel"/>
    <w:tmpl w:val="197E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2441C"/>
    <w:multiLevelType w:val="hybridMultilevel"/>
    <w:tmpl w:val="197E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930FF"/>
    <w:multiLevelType w:val="hybridMultilevel"/>
    <w:tmpl w:val="197E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F1F4E"/>
    <w:multiLevelType w:val="hybridMultilevel"/>
    <w:tmpl w:val="6BD8A1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216E6A"/>
    <w:multiLevelType w:val="hybridMultilevel"/>
    <w:tmpl w:val="660C31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C20948"/>
    <w:multiLevelType w:val="hybridMultilevel"/>
    <w:tmpl w:val="9BCC8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8965AB"/>
    <w:multiLevelType w:val="hybridMultilevel"/>
    <w:tmpl w:val="59D82B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CF374A"/>
    <w:multiLevelType w:val="hybridMultilevel"/>
    <w:tmpl w:val="197E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1A"/>
    <w:rsid w:val="000020A3"/>
    <w:rsid w:val="0000251A"/>
    <w:rsid w:val="0000393C"/>
    <w:rsid w:val="00004603"/>
    <w:rsid w:val="0000711A"/>
    <w:rsid w:val="0002001C"/>
    <w:rsid w:val="00021E4D"/>
    <w:rsid w:val="00023FFE"/>
    <w:rsid w:val="00024726"/>
    <w:rsid w:val="00026428"/>
    <w:rsid w:val="00030725"/>
    <w:rsid w:val="0003168D"/>
    <w:rsid w:val="000319A5"/>
    <w:rsid w:val="00031B53"/>
    <w:rsid w:val="000341A7"/>
    <w:rsid w:val="00034DA6"/>
    <w:rsid w:val="000350B6"/>
    <w:rsid w:val="0003740E"/>
    <w:rsid w:val="00040899"/>
    <w:rsid w:val="00043CF0"/>
    <w:rsid w:val="00043E1F"/>
    <w:rsid w:val="00044385"/>
    <w:rsid w:val="000476D7"/>
    <w:rsid w:val="00047B83"/>
    <w:rsid w:val="00047C49"/>
    <w:rsid w:val="000508FC"/>
    <w:rsid w:val="00051797"/>
    <w:rsid w:val="00052979"/>
    <w:rsid w:val="00052C34"/>
    <w:rsid w:val="000541C2"/>
    <w:rsid w:val="00054FDD"/>
    <w:rsid w:val="00055837"/>
    <w:rsid w:val="00063925"/>
    <w:rsid w:val="000639E4"/>
    <w:rsid w:val="000642A1"/>
    <w:rsid w:val="0006444D"/>
    <w:rsid w:val="0006498D"/>
    <w:rsid w:val="00065112"/>
    <w:rsid w:val="00074ECF"/>
    <w:rsid w:val="00074F11"/>
    <w:rsid w:val="000776B6"/>
    <w:rsid w:val="0007775B"/>
    <w:rsid w:val="00077924"/>
    <w:rsid w:val="000824A0"/>
    <w:rsid w:val="0008291D"/>
    <w:rsid w:val="00082F9D"/>
    <w:rsid w:val="000845F1"/>
    <w:rsid w:val="000910B6"/>
    <w:rsid w:val="0009383B"/>
    <w:rsid w:val="00093B0B"/>
    <w:rsid w:val="000944EC"/>
    <w:rsid w:val="00094905"/>
    <w:rsid w:val="00095D38"/>
    <w:rsid w:val="00095E83"/>
    <w:rsid w:val="00097D43"/>
    <w:rsid w:val="000A085B"/>
    <w:rsid w:val="000A390F"/>
    <w:rsid w:val="000A4023"/>
    <w:rsid w:val="000A4867"/>
    <w:rsid w:val="000A5136"/>
    <w:rsid w:val="000A545F"/>
    <w:rsid w:val="000A5F20"/>
    <w:rsid w:val="000A6987"/>
    <w:rsid w:val="000A78FA"/>
    <w:rsid w:val="000A7C18"/>
    <w:rsid w:val="000B1246"/>
    <w:rsid w:val="000B1866"/>
    <w:rsid w:val="000B23DC"/>
    <w:rsid w:val="000C34C4"/>
    <w:rsid w:val="000C48D2"/>
    <w:rsid w:val="000C57CA"/>
    <w:rsid w:val="000C6D18"/>
    <w:rsid w:val="000D286A"/>
    <w:rsid w:val="000D6FF1"/>
    <w:rsid w:val="000E199F"/>
    <w:rsid w:val="000E27AC"/>
    <w:rsid w:val="000E306A"/>
    <w:rsid w:val="000E5FE5"/>
    <w:rsid w:val="000E6D9D"/>
    <w:rsid w:val="000E79CB"/>
    <w:rsid w:val="000F58FB"/>
    <w:rsid w:val="000F6CE7"/>
    <w:rsid w:val="00101342"/>
    <w:rsid w:val="001020ED"/>
    <w:rsid w:val="00103648"/>
    <w:rsid w:val="001042D0"/>
    <w:rsid w:val="0010459C"/>
    <w:rsid w:val="001056DC"/>
    <w:rsid w:val="00107664"/>
    <w:rsid w:val="0010792B"/>
    <w:rsid w:val="001130A3"/>
    <w:rsid w:val="001152F5"/>
    <w:rsid w:val="001201CD"/>
    <w:rsid w:val="001214A7"/>
    <w:rsid w:val="00124D45"/>
    <w:rsid w:val="0012709E"/>
    <w:rsid w:val="0013126D"/>
    <w:rsid w:val="001315A9"/>
    <w:rsid w:val="00131B9A"/>
    <w:rsid w:val="0013330C"/>
    <w:rsid w:val="001349E2"/>
    <w:rsid w:val="00134C5D"/>
    <w:rsid w:val="0013586F"/>
    <w:rsid w:val="001358DF"/>
    <w:rsid w:val="00135C3A"/>
    <w:rsid w:val="00137470"/>
    <w:rsid w:val="0014148A"/>
    <w:rsid w:val="0014547D"/>
    <w:rsid w:val="00145670"/>
    <w:rsid w:val="00146726"/>
    <w:rsid w:val="00150685"/>
    <w:rsid w:val="00151B4E"/>
    <w:rsid w:val="001529C9"/>
    <w:rsid w:val="00154E81"/>
    <w:rsid w:val="00166FA6"/>
    <w:rsid w:val="001718D0"/>
    <w:rsid w:val="001728D0"/>
    <w:rsid w:val="00172A24"/>
    <w:rsid w:val="00181702"/>
    <w:rsid w:val="00181C79"/>
    <w:rsid w:val="001828DE"/>
    <w:rsid w:val="00183865"/>
    <w:rsid w:val="0018447F"/>
    <w:rsid w:val="00184903"/>
    <w:rsid w:val="00186EDF"/>
    <w:rsid w:val="00192107"/>
    <w:rsid w:val="00192E50"/>
    <w:rsid w:val="0019362A"/>
    <w:rsid w:val="0019480F"/>
    <w:rsid w:val="00196AA7"/>
    <w:rsid w:val="001A332C"/>
    <w:rsid w:val="001A35B3"/>
    <w:rsid w:val="001A44B9"/>
    <w:rsid w:val="001A63E6"/>
    <w:rsid w:val="001B0D55"/>
    <w:rsid w:val="001B2E43"/>
    <w:rsid w:val="001B5937"/>
    <w:rsid w:val="001B5FDB"/>
    <w:rsid w:val="001B67A3"/>
    <w:rsid w:val="001C501B"/>
    <w:rsid w:val="001C5314"/>
    <w:rsid w:val="001D13B8"/>
    <w:rsid w:val="001D5FC8"/>
    <w:rsid w:val="001D7C0D"/>
    <w:rsid w:val="001E2F41"/>
    <w:rsid w:val="001E69EB"/>
    <w:rsid w:val="001F07E4"/>
    <w:rsid w:val="001F2EBA"/>
    <w:rsid w:val="001F548B"/>
    <w:rsid w:val="002072C9"/>
    <w:rsid w:val="00207B09"/>
    <w:rsid w:val="00210949"/>
    <w:rsid w:val="00212AC9"/>
    <w:rsid w:val="00214282"/>
    <w:rsid w:val="0021442C"/>
    <w:rsid w:val="00214D14"/>
    <w:rsid w:val="002151A1"/>
    <w:rsid w:val="00215817"/>
    <w:rsid w:val="00217840"/>
    <w:rsid w:val="00220AFE"/>
    <w:rsid w:val="002245CB"/>
    <w:rsid w:val="0023007D"/>
    <w:rsid w:val="00230ABD"/>
    <w:rsid w:val="00230D8F"/>
    <w:rsid w:val="00234758"/>
    <w:rsid w:val="00234E13"/>
    <w:rsid w:val="00236168"/>
    <w:rsid w:val="00236536"/>
    <w:rsid w:val="00237682"/>
    <w:rsid w:val="002412A9"/>
    <w:rsid w:val="00241C11"/>
    <w:rsid w:val="0024628A"/>
    <w:rsid w:val="00246FAE"/>
    <w:rsid w:val="00251083"/>
    <w:rsid w:val="0025688A"/>
    <w:rsid w:val="00257163"/>
    <w:rsid w:val="00260806"/>
    <w:rsid w:val="00260A8F"/>
    <w:rsid w:val="00263660"/>
    <w:rsid w:val="00266092"/>
    <w:rsid w:val="002710FB"/>
    <w:rsid w:val="00271950"/>
    <w:rsid w:val="00273F6E"/>
    <w:rsid w:val="002748E4"/>
    <w:rsid w:val="00274A9E"/>
    <w:rsid w:val="0027756B"/>
    <w:rsid w:val="002803F0"/>
    <w:rsid w:val="00280E4E"/>
    <w:rsid w:val="002819BB"/>
    <w:rsid w:val="00286967"/>
    <w:rsid w:val="00287B55"/>
    <w:rsid w:val="0029025C"/>
    <w:rsid w:val="0029131D"/>
    <w:rsid w:val="00293E4E"/>
    <w:rsid w:val="00294E53"/>
    <w:rsid w:val="002A045D"/>
    <w:rsid w:val="002A1A65"/>
    <w:rsid w:val="002A458F"/>
    <w:rsid w:val="002A7218"/>
    <w:rsid w:val="002B1B15"/>
    <w:rsid w:val="002B1CCC"/>
    <w:rsid w:val="002B43C7"/>
    <w:rsid w:val="002B4F74"/>
    <w:rsid w:val="002C11DC"/>
    <w:rsid w:val="002C1427"/>
    <w:rsid w:val="002C42A6"/>
    <w:rsid w:val="002C71FF"/>
    <w:rsid w:val="002D0609"/>
    <w:rsid w:val="002D11A8"/>
    <w:rsid w:val="002D4C64"/>
    <w:rsid w:val="002D598E"/>
    <w:rsid w:val="002D6224"/>
    <w:rsid w:val="002D71CE"/>
    <w:rsid w:val="002E0CC1"/>
    <w:rsid w:val="002E102D"/>
    <w:rsid w:val="002E1347"/>
    <w:rsid w:val="002E583B"/>
    <w:rsid w:val="002E6CD8"/>
    <w:rsid w:val="002F0BE4"/>
    <w:rsid w:val="002F1AF0"/>
    <w:rsid w:val="002F1CDB"/>
    <w:rsid w:val="002F2064"/>
    <w:rsid w:val="002F2674"/>
    <w:rsid w:val="002F4FCF"/>
    <w:rsid w:val="002F5714"/>
    <w:rsid w:val="00300764"/>
    <w:rsid w:val="00300A53"/>
    <w:rsid w:val="00301227"/>
    <w:rsid w:val="0030139E"/>
    <w:rsid w:val="00301466"/>
    <w:rsid w:val="0030238E"/>
    <w:rsid w:val="00303FCC"/>
    <w:rsid w:val="00305F50"/>
    <w:rsid w:val="00311E6E"/>
    <w:rsid w:val="003126B4"/>
    <w:rsid w:val="00313B53"/>
    <w:rsid w:val="00313F5F"/>
    <w:rsid w:val="003148F2"/>
    <w:rsid w:val="00316485"/>
    <w:rsid w:val="00316FA7"/>
    <w:rsid w:val="00320862"/>
    <w:rsid w:val="003208BC"/>
    <w:rsid w:val="003217CA"/>
    <w:rsid w:val="003217FC"/>
    <w:rsid w:val="003244F4"/>
    <w:rsid w:val="00326478"/>
    <w:rsid w:val="00326E7A"/>
    <w:rsid w:val="00331159"/>
    <w:rsid w:val="0033541B"/>
    <w:rsid w:val="00336B6C"/>
    <w:rsid w:val="00336D90"/>
    <w:rsid w:val="00340008"/>
    <w:rsid w:val="003413C0"/>
    <w:rsid w:val="00344F05"/>
    <w:rsid w:val="003501FC"/>
    <w:rsid w:val="003507EB"/>
    <w:rsid w:val="0035091C"/>
    <w:rsid w:val="00350991"/>
    <w:rsid w:val="00351411"/>
    <w:rsid w:val="00353E4E"/>
    <w:rsid w:val="00353E8F"/>
    <w:rsid w:val="00354B43"/>
    <w:rsid w:val="00356F66"/>
    <w:rsid w:val="0035708D"/>
    <w:rsid w:val="003570BE"/>
    <w:rsid w:val="00364C17"/>
    <w:rsid w:val="003650E6"/>
    <w:rsid w:val="00366C29"/>
    <w:rsid w:val="00367AA6"/>
    <w:rsid w:val="003701FE"/>
    <w:rsid w:val="00375357"/>
    <w:rsid w:val="00376D07"/>
    <w:rsid w:val="003770A9"/>
    <w:rsid w:val="003770DF"/>
    <w:rsid w:val="00381260"/>
    <w:rsid w:val="003817DC"/>
    <w:rsid w:val="0038331A"/>
    <w:rsid w:val="00386E7C"/>
    <w:rsid w:val="0039077E"/>
    <w:rsid w:val="00391042"/>
    <w:rsid w:val="0039215B"/>
    <w:rsid w:val="00393031"/>
    <w:rsid w:val="00393C4B"/>
    <w:rsid w:val="00397223"/>
    <w:rsid w:val="003A47E1"/>
    <w:rsid w:val="003A564F"/>
    <w:rsid w:val="003A77F2"/>
    <w:rsid w:val="003B27DF"/>
    <w:rsid w:val="003B6198"/>
    <w:rsid w:val="003B7646"/>
    <w:rsid w:val="003B7D6C"/>
    <w:rsid w:val="003C0735"/>
    <w:rsid w:val="003C100D"/>
    <w:rsid w:val="003C304B"/>
    <w:rsid w:val="003C49EE"/>
    <w:rsid w:val="003C7757"/>
    <w:rsid w:val="003D7850"/>
    <w:rsid w:val="003E2056"/>
    <w:rsid w:val="003E4303"/>
    <w:rsid w:val="003E436B"/>
    <w:rsid w:val="003F268C"/>
    <w:rsid w:val="003F319A"/>
    <w:rsid w:val="003F6F30"/>
    <w:rsid w:val="00401FD7"/>
    <w:rsid w:val="0040345B"/>
    <w:rsid w:val="00404728"/>
    <w:rsid w:val="00407083"/>
    <w:rsid w:val="00411469"/>
    <w:rsid w:val="00415F56"/>
    <w:rsid w:val="00416182"/>
    <w:rsid w:val="0042030F"/>
    <w:rsid w:val="0042254A"/>
    <w:rsid w:val="0042386D"/>
    <w:rsid w:val="00423A23"/>
    <w:rsid w:val="00423D9B"/>
    <w:rsid w:val="00424452"/>
    <w:rsid w:val="0042497E"/>
    <w:rsid w:val="004253F0"/>
    <w:rsid w:val="00430479"/>
    <w:rsid w:val="00431DD0"/>
    <w:rsid w:val="00432387"/>
    <w:rsid w:val="0043521C"/>
    <w:rsid w:val="00437922"/>
    <w:rsid w:val="00443537"/>
    <w:rsid w:val="00443EF2"/>
    <w:rsid w:val="00443F80"/>
    <w:rsid w:val="0044783E"/>
    <w:rsid w:val="00450902"/>
    <w:rsid w:val="0045501D"/>
    <w:rsid w:val="00465517"/>
    <w:rsid w:val="00466A6B"/>
    <w:rsid w:val="00467118"/>
    <w:rsid w:val="0046768D"/>
    <w:rsid w:val="0047173A"/>
    <w:rsid w:val="00474824"/>
    <w:rsid w:val="004808E8"/>
    <w:rsid w:val="00483856"/>
    <w:rsid w:val="00484F1F"/>
    <w:rsid w:val="00485C40"/>
    <w:rsid w:val="004912BC"/>
    <w:rsid w:val="004923E8"/>
    <w:rsid w:val="00494F38"/>
    <w:rsid w:val="004954A8"/>
    <w:rsid w:val="00497AAF"/>
    <w:rsid w:val="004A0A31"/>
    <w:rsid w:val="004A28A6"/>
    <w:rsid w:val="004A31D7"/>
    <w:rsid w:val="004A38A5"/>
    <w:rsid w:val="004A52E3"/>
    <w:rsid w:val="004A5397"/>
    <w:rsid w:val="004A6572"/>
    <w:rsid w:val="004B0CD2"/>
    <w:rsid w:val="004B19D0"/>
    <w:rsid w:val="004B28D5"/>
    <w:rsid w:val="004B2CB1"/>
    <w:rsid w:val="004B3274"/>
    <w:rsid w:val="004B34AF"/>
    <w:rsid w:val="004B4299"/>
    <w:rsid w:val="004B49B5"/>
    <w:rsid w:val="004B4DE2"/>
    <w:rsid w:val="004C05D8"/>
    <w:rsid w:val="004C0C19"/>
    <w:rsid w:val="004C1C99"/>
    <w:rsid w:val="004C3453"/>
    <w:rsid w:val="004C355A"/>
    <w:rsid w:val="004C36C2"/>
    <w:rsid w:val="004D45EA"/>
    <w:rsid w:val="004D5187"/>
    <w:rsid w:val="004D5A44"/>
    <w:rsid w:val="004D7887"/>
    <w:rsid w:val="004E1771"/>
    <w:rsid w:val="004E4E38"/>
    <w:rsid w:val="004E62DB"/>
    <w:rsid w:val="004E6C3C"/>
    <w:rsid w:val="004F1422"/>
    <w:rsid w:val="004F1852"/>
    <w:rsid w:val="004F3137"/>
    <w:rsid w:val="004F47FA"/>
    <w:rsid w:val="004F4811"/>
    <w:rsid w:val="004F66E8"/>
    <w:rsid w:val="005010E4"/>
    <w:rsid w:val="005018FD"/>
    <w:rsid w:val="00503C09"/>
    <w:rsid w:val="00503D88"/>
    <w:rsid w:val="00503F6B"/>
    <w:rsid w:val="005047BF"/>
    <w:rsid w:val="0050501D"/>
    <w:rsid w:val="00505737"/>
    <w:rsid w:val="00506F5B"/>
    <w:rsid w:val="0050730A"/>
    <w:rsid w:val="005077DB"/>
    <w:rsid w:val="00507959"/>
    <w:rsid w:val="0051174B"/>
    <w:rsid w:val="0051406A"/>
    <w:rsid w:val="00515E0A"/>
    <w:rsid w:val="00517B73"/>
    <w:rsid w:val="00523AA3"/>
    <w:rsid w:val="00526A53"/>
    <w:rsid w:val="00530646"/>
    <w:rsid w:val="005330D9"/>
    <w:rsid w:val="005334C6"/>
    <w:rsid w:val="005403CB"/>
    <w:rsid w:val="00541F9B"/>
    <w:rsid w:val="00545FC0"/>
    <w:rsid w:val="00550D48"/>
    <w:rsid w:val="00551017"/>
    <w:rsid w:val="00551995"/>
    <w:rsid w:val="00552F97"/>
    <w:rsid w:val="00554984"/>
    <w:rsid w:val="005563A1"/>
    <w:rsid w:val="00556777"/>
    <w:rsid w:val="005573F0"/>
    <w:rsid w:val="0056090B"/>
    <w:rsid w:val="00563A84"/>
    <w:rsid w:val="005643AA"/>
    <w:rsid w:val="00570A4F"/>
    <w:rsid w:val="005714D4"/>
    <w:rsid w:val="00571B6C"/>
    <w:rsid w:val="00572519"/>
    <w:rsid w:val="00572AAA"/>
    <w:rsid w:val="0057415A"/>
    <w:rsid w:val="00575E36"/>
    <w:rsid w:val="005778E6"/>
    <w:rsid w:val="00577F25"/>
    <w:rsid w:val="0058108A"/>
    <w:rsid w:val="00583CC8"/>
    <w:rsid w:val="00592E31"/>
    <w:rsid w:val="0059357C"/>
    <w:rsid w:val="005943BB"/>
    <w:rsid w:val="0059535B"/>
    <w:rsid w:val="0059568E"/>
    <w:rsid w:val="005A090F"/>
    <w:rsid w:val="005A2E5E"/>
    <w:rsid w:val="005A46EE"/>
    <w:rsid w:val="005B4CCD"/>
    <w:rsid w:val="005C0F07"/>
    <w:rsid w:val="005C148E"/>
    <w:rsid w:val="005C16D0"/>
    <w:rsid w:val="005C1DEC"/>
    <w:rsid w:val="005C2E32"/>
    <w:rsid w:val="005C4364"/>
    <w:rsid w:val="005C4C34"/>
    <w:rsid w:val="005C6242"/>
    <w:rsid w:val="005C6A9B"/>
    <w:rsid w:val="005C7C5D"/>
    <w:rsid w:val="005D0122"/>
    <w:rsid w:val="005D0834"/>
    <w:rsid w:val="005D0D6D"/>
    <w:rsid w:val="005D2476"/>
    <w:rsid w:val="005D53F3"/>
    <w:rsid w:val="005D6B74"/>
    <w:rsid w:val="005E20C0"/>
    <w:rsid w:val="005E3C5E"/>
    <w:rsid w:val="005E3ECD"/>
    <w:rsid w:val="005E426D"/>
    <w:rsid w:val="005F0B8F"/>
    <w:rsid w:val="005F3569"/>
    <w:rsid w:val="005F4587"/>
    <w:rsid w:val="005F52AF"/>
    <w:rsid w:val="005F546F"/>
    <w:rsid w:val="005F7D3B"/>
    <w:rsid w:val="00601D9D"/>
    <w:rsid w:val="00601F5F"/>
    <w:rsid w:val="00602916"/>
    <w:rsid w:val="00603C9A"/>
    <w:rsid w:val="0060677F"/>
    <w:rsid w:val="00606DE4"/>
    <w:rsid w:val="00611E44"/>
    <w:rsid w:val="00613146"/>
    <w:rsid w:val="00614C7C"/>
    <w:rsid w:val="00616F81"/>
    <w:rsid w:val="0061717F"/>
    <w:rsid w:val="006173C3"/>
    <w:rsid w:val="00621533"/>
    <w:rsid w:val="00621EC8"/>
    <w:rsid w:val="00623733"/>
    <w:rsid w:val="00624038"/>
    <w:rsid w:val="006323A3"/>
    <w:rsid w:val="006332A2"/>
    <w:rsid w:val="00634FE3"/>
    <w:rsid w:val="00641190"/>
    <w:rsid w:val="006412F1"/>
    <w:rsid w:val="006415B6"/>
    <w:rsid w:val="00644433"/>
    <w:rsid w:val="0064500F"/>
    <w:rsid w:val="0064513B"/>
    <w:rsid w:val="006465EF"/>
    <w:rsid w:val="006516EB"/>
    <w:rsid w:val="00652EDF"/>
    <w:rsid w:val="006549D6"/>
    <w:rsid w:val="00660252"/>
    <w:rsid w:val="00664564"/>
    <w:rsid w:val="00665896"/>
    <w:rsid w:val="00665FE8"/>
    <w:rsid w:val="00666363"/>
    <w:rsid w:val="0066682E"/>
    <w:rsid w:val="00666891"/>
    <w:rsid w:val="006677F8"/>
    <w:rsid w:val="00667EBE"/>
    <w:rsid w:val="006702E2"/>
    <w:rsid w:val="00670B10"/>
    <w:rsid w:val="0067134C"/>
    <w:rsid w:val="006720FF"/>
    <w:rsid w:val="0067325F"/>
    <w:rsid w:val="0067384C"/>
    <w:rsid w:val="006739A2"/>
    <w:rsid w:val="00673E22"/>
    <w:rsid w:val="006819F9"/>
    <w:rsid w:val="00684B37"/>
    <w:rsid w:val="00686D77"/>
    <w:rsid w:val="00693037"/>
    <w:rsid w:val="006974ED"/>
    <w:rsid w:val="00697841"/>
    <w:rsid w:val="006A16F9"/>
    <w:rsid w:val="006A1FA3"/>
    <w:rsid w:val="006A2B5F"/>
    <w:rsid w:val="006A2D88"/>
    <w:rsid w:val="006A5DB7"/>
    <w:rsid w:val="006A5F3B"/>
    <w:rsid w:val="006A6A9D"/>
    <w:rsid w:val="006B02FB"/>
    <w:rsid w:val="006B16FE"/>
    <w:rsid w:val="006B62DF"/>
    <w:rsid w:val="006C00E1"/>
    <w:rsid w:val="006C19B2"/>
    <w:rsid w:val="006C21D2"/>
    <w:rsid w:val="006C3640"/>
    <w:rsid w:val="006D0057"/>
    <w:rsid w:val="006D0BE5"/>
    <w:rsid w:val="006D1048"/>
    <w:rsid w:val="006D114B"/>
    <w:rsid w:val="006D38DB"/>
    <w:rsid w:val="006E11AA"/>
    <w:rsid w:val="006E19E0"/>
    <w:rsid w:val="006E75ED"/>
    <w:rsid w:val="006F2764"/>
    <w:rsid w:val="006F3380"/>
    <w:rsid w:val="006F4845"/>
    <w:rsid w:val="006F6514"/>
    <w:rsid w:val="00700264"/>
    <w:rsid w:val="00700B63"/>
    <w:rsid w:val="007011E3"/>
    <w:rsid w:val="00704440"/>
    <w:rsid w:val="00707D83"/>
    <w:rsid w:val="0071264C"/>
    <w:rsid w:val="007132F5"/>
    <w:rsid w:val="00713D6D"/>
    <w:rsid w:val="00714B56"/>
    <w:rsid w:val="0071646F"/>
    <w:rsid w:val="00716A7B"/>
    <w:rsid w:val="007179EE"/>
    <w:rsid w:val="0073142D"/>
    <w:rsid w:val="0073490B"/>
    <w:rsid w:val="00743210"/>
    <w:rsid w:val="00744D22"/>
    <w:rsid w:val="0074507E"/>
    <w:rsid w:val="0074546D"/>
    <w:rsid w:val="00747115"/>
    <w:rsid w:val="00747AB1"/>
    <w:rsid w:val="00751481"/>
    <w:rsid w:val="00751FF4"/>
    <w:rsid w:val="0075408B"/>
    <w:rsid w:val="0075412A"/>
    <w:rsid w:val="00754653"/>
    <w:rsid w:val="0075495F"/>
    <w:rsid w:val="007551AB"/>
    <w:rsid w:val="00760765"/>
    <w:rsid w:val="00764957"/>
    <w:rsid w:val="00765B00"/>
    <w:rsid w:val="007669CA"/>
    <w:rsid w:val="00770CD5"/>
    <w:rsid w:val="00773081"/>
    <w:rsid w:val="0077390D"/>
    <w:rsid w:val="00774123"/>
    <w:rsid w:val="007763DD"/>
    <w:rsid w:val="00776441"/>
    <w:rsid w:val="00780BB1"/>
    <w:rsid w:val="00781FC6"/>
    <w:rsid w:val="00783907"/>
    <w:rsid w:val="00786A63"/>
    <w:rsid w:val="00791338"/>
    <w:rsid w:val="00792A66"/>
    <w:rsid w:val="00792BF0"/>
    <w:rsid w:val="0079417D"/>
    <w:rsid w:val="007954FA"/>
    <w:rsid w:val="00795B9E"/>
    <w:rsid w:val="007967B4"/>
    <w:rsid w:val="007977E6"/>
    <w:rsid w:val="007A0069"/>
    <w:rsid w:val="007A0119"/>
    <w:rsid w:val="007A0F78"/>
    <w:rsid w:val="007A1533"/>
    <w:rsid w:val="007A244A"/>
    <w:rsid w:val="007A2837"/>
    <w:rsid w:val="007A2D20"/>
    <w:rsid w:val="007A3D0B"/>
    <w:rsid w:val="007A4AF1"/>
    <w:rsid w:val="007A625E"/>
    <w:rsid w:val="007A68ED"/>
    <w:rsid w:val="007A757D"/>
    <w:rsid w:val="007B0325"/>
    <w:rsid w:val="007B0DEB"/>
    <w:rsid w:val="007B4DF0"/>
    <w:rsid w:val="007B5BF3"/>
    <w:rsid w:val="007B67D7"/>
    <w:rsid w:val="007C15E9"/>
    <w:rsid w:val="007C6F2E"/>
    <w:rsid w:val="007D08F6"/>
    <w:rsid w:val="007D0D6E"/>
    <w:rsid w:val="007D1D58"/>
    <w:rsid w:val="007D4715"/>
    <w:rsid w:val="007D5573"/>
    <w:rsid w:val="007D6A34"/>
    <w:rsid w:val="007D75B8"/>
    <w:rsid w:val="007E0799"/>
    <w:rsid w:val="007E29C2"/>
    <w:rsid w:val="007E426E"/>
    <w:rsid w:val="007E588F"/>
    <w:rsid w:val="007E727D"/>
    <w:rsid w:val="007F1B57"/>
    <w:rsid w:val="007F30DE"/>
    <w:rsid w:val="007F394F"/>
    <w:rsid w:val="007F44B8"/>
    <w:rsid w:val="007F5634"/>
    <w:rsid w:val="007F790C"/>
    <w:rsid w:val="008002F7"/>
    <w:rsid w:val="00800822"/>
    <w:rsid w:val="00800E5F"/>
    <w:rsid w:val="00816A79"/>
    <w:rsid w:val="008175E1"/>
    <w:rsid w:val="00825637"/>
    <w:rsid w:val="00825C35"/>
    <w:rsid w:val="0082699A"/>
    <w:rsid w:val="00827477"/>
    <w:rsid w:val="00831CF6"/>
    <w:rsid w:val="00834C95"/>
    <w:rsid w:val="008424FC"/>
    <w:rsid w:val="008454F5"/>
    <w:rsid w:val="00847039"/>
    <w:rsid w:val="008470E2"/>
    <w:rsid w:val="008506BE"/>
    <w:rsid w:val="00850815"/>
    <w:rsid w:val="00852874"/>
    <w:rsid w:val="00853278"/>
    <w:rsid w:val="00854A79"/>
    <w:rsid w:val="00861328"/>
    <w:rsid w:val="00863652"/>
    <w:rsid w:val="00865D30"/>
    <w:rsid w:val="008671CF"/>
    <w:rsid w:val="00867A6D"/>
    <w:rsid w:val="00870088"/>
    <w:rsid w:val="0087353C"/>
    <w:rsid w:val="00877094"/>
    <w:rsid w:val="00880E81"/>
    <w:rsid w:val="008822C6"/>
    <w:rsid w:val="00883661"/>
    <w:rsid w:val="008853F4"/>
    <w:rsid w:val="00886259"/>
    <w:rsid w:val="008867E4"/>
    <w:rsid w:val="008931FB"/>
    <w:rsid w:val="008957A7"/>
    <w:rsid w:val="008977DB"/>
    <w:rsid w:val="008A0B70"/>
    <w:rsid w:val="008A372A"/>
    <w:rsid w:val="008A3C69"/>
    <w:rsid w:val="008A4FBD"/>
    <w:rsid w:val="008A580D"/>
    <w:rsid w:val="008B0136"/>
    <w:rsid w:val="008B4839"/>
    <w:rsid w:val="008B747E"/>
    <w:rsid w:val="008C1796"/>
    <w:rsid w:val="008C6C38"/>
    <w:rsid w:val="008C7338"/>
    <w:rsid w:val="008D26D9"/>
    <w:rsid w:val="008D3B07"/>
    <w:rsid w:val="008D4E6A"/>
    <w:rsid w:val="008D690B"/>
    <w:rsid w:val="008D7216"/>
    <w:rsid w:val="008D7C78"/>
    <w:rsid w:val="008E06FA"/>
    <w:rsid w:val="008E369A"/>
    <w:rsid w:val="008E3A77"/>
    <w:rsid w:val="008E4486"/>
    <w:rsid w:val="008E60C6"/>
    <w:rsid w:val="008E69CF"/>
    <w:rsid w:val="008F1A03"/>
    <w:rsid w:val="008F2ED6"/>
    <w:rsid w:val="008F63D3"/>
    <w:rsid w:val="0090029F"/>
    <w:rsid w:val="00901DF9"/>
    <w:rsid w:val="0090259E"/>
    <w:rsid w:val="00905141"/>
    <w:rsid w:val="009056F1"/>
    <w:rsid w:val="009119BB"/>
    <w:rsid w:val="00911A03"/>
    <w:rsid w:val="00912A7B"/>
    <w:rsid w:val="00914273"/>
    <w:rsid w:val="00917A91"/>
    <w:rsid w:val="00920DAA"/>
    <w:rsid w:val="00923E49"/>
    <w:rsid w:val="009256E2"/>
    <w:rsid w:val="00927271"/>
    <w:rsid w:val="009309C8"/>
    <w:rsid w:val="00930F6B"/>
    <w:rsid w:val="00931F91"/>
    <w:rsid w:val="00933D5C"/>
    <w:rsid w:val="0093492C"/>
    <w:rsid w:val="00935019"/>
    <w:rsid w:val="00936581"/>
    <w:rsid w:val="00946E1F"/>
    <w:rsid w:val="00946EA7"/>
    <w:rsid w:val="0094722A"/>
    <w:rsid w:val="00951EC9"/>
    <w:rsid w:val="00953E65"/>
    <w:rsid w:val="00954654"/>
    <w:rsid w:val="00956E9F"/>
    <w:rsid w:val="009614DA"/>
    <w:rsid w:val="00961A28"/>
    <w:rsid w:val="00963D32"/>
    <w:rsid w:val="00964F4F"/>
    <w:rsid w:val="00966665"/>
    <w:rsid w:val="009666D2"/>
    <w:rsid w:val="00966ED4"/>
    <w:rsid w:val="009674F0"/>
    <w:rsid w:val="00967DCF"/>
    <w:rsid w:val="009702E1"/>
    <w:rsid w:val="00974C1C"/>
    <w:rsid w:val="009757DD"/>
    <w:rsid w:val="0097616C"/>
    <w:rsid w:val="0097722E"/>
    <w:rsid w:val="00977559"/>
    <w:rsid w:val="0098147F"/>
    <w:rsid w:val="00983FAC"/>
    <w:rsid w:val="009849FD"/>
    <w:rsid w:val="0098731B"/>
    <w:rsid w:val="009916CA"/>
    <w:rsid w:val="00992BF0"/>
    <w:rsid w:val="0099316C"/>
    <w:rsid w:val="009933A8"/>
    <w:rsid w:val="009951D3"/>
    <w:rsid w:val="00997B27"/>
    <w:rsid w:val="009A10CC"/>
    <w:rsid w:val="009A2BE5"/>
    <w:rsid w:val="009A329A"/>
    <w:rsid w:val="009A3903"/>
    <w:rsid w:val="009A6C4C"/>
    <w:rsid w:val="009A7BD4"/>
    <w:rsid w:val="009B0E4F"/>
    <w:rsid w:val="009B1430"/>
    <w:rsid w:val="009B2C47"/>
    <w:rsid w:val="009B2DC8"/>
    <w:rsid w:val="009B7105"/>
    <w:rsid w:val="009B7B74"/>
    <w:rsid w:val="009B7CE6"/>
    <w:rsid w:val="009C1320"/>
    <w:rsid w:val="009C24C0"/>
    <w:rsid w:val="009C356D"/>
    <w:rsid w:val="009C37E1"/>
    <w:rsid w:val="009C3D42"/>
    <w:rsid w:val="009C4F27"/>
    <w:rsid w:val="009C63EC"/>
    <w:rsid w:val="009C6669"/>
    <w:rsid w:val="009D0090"/>
    <w:rsid w:val="009D0B19"/>
    <w:rsid w:val="009D5470"/>
    <w:rsid w:val="009D7A82"/>
    <w:rsid w:val="009E158A"/>
    <w:rsid w:val="009E34B5"/>
    <w:rsid w:val="009E3677"/>
    <w:rsid w:val="009E4AC4"/>
    <w:rsid w:val="009E4E55"/>
    <w:rsid w:val="009E582B"/>
    <w:rsid w:val="009E62F6"/>
    <w:rsid w:val="009E6916"/>
    <w:rsid w:val="009E7143"/>
    <w:rsid w:val="009E7FD0"/>
    <w:rsid w:val="009F07F3"/>
    <w:rsid w:val="009F29D0"/>
    <w:rsid w:val="00A0183C"/>
    <w:rsid w:val="00A020CD"/>
    <w:rsid w:val="00A026F1"/>
    <w:rsid w:val="00A04A67"/>
    <w:rsid w:val="00A04BB9"/>
    <w:rsid w:val="00A05A00"/>
    <w:rsid w:val="00A0748A"/>
    <w:rsid w:val="00A07761"/>
    <w:rsid w:val="00A10293"/>
    <w:rsid w:val="00A10DD6"/>
    <w:rsid w:val="00A119E9"/>
    <w:rsid w:val="00A13385"/>
    <w:rsid w:val="00A14C10"/>
    <w:rsid w:val="00A15130"/>
    <w:rsid w:val="00A1629E"/>
    <w:rsid w:val="00A16DEB"/>
    <w:rsid w:val="00A213BA"/>
    <w:rsid w:val="00A22FC9"/>
    <w:rsid w:val="00A302AC"/>
    <w:rsid w:val="00A312C6"/>
    <w:rsid w:val="00A322D7"/>
    <w:rsid w:val="00A35216"/>
    <w:rsid w:val="00A37485"/>
    <w:rsid w:val="00A41EF1"/>
    <w:rsid w:val="00A458C6"/>
    <w:rsid w:val="00A4677D"/>
    <w:rsid w:val="00A46A68"/>
    <w:rsid w:val="00A4772F"/>
    <w:rsid w:val="00A47965"/>
    <w:rsid w:val="00A519C4"/>
    <w:rsid w:val="00A537DF"/>
    <w:rsid w:val="00A541EF"/>
    <w:rsid w:val="00A5663F"/>
    <w:rsid w:val="00A609A6"/>
    <w:rsid w:val="00A632B9"/>
    <w:rsid w:val="00A65930"/>
    <w:rsid w:val="00A65F15"/>
    <w:rsid w:val="00A66D03"/>
    <w:rsid w:val="00A709E7"/>
    <w:rsid w:val="00A76B05"/>
    <w:rsid w:val="00A86D15"/>
    <w:rsid w:val="00A8767A"/>
    <w:rsid w:val="00A8777E"/>
    <w:rsid w:val="00A87F0B"/>
    <w:rsid w:val="00A9014E"/>
    <w:rsid w:val="00A90FDF"/>
    <w:rsid w:val="00A90FFE"/>
    <w:rsid w:val="00A927F4"/>
    <w:rsid w:val="00A93402"/>
    <w:rsid w:val="00A96B3D"/>
    <w:rsid w:val="00A96C2E"/>
    <w:rsid w:val="00AA165A"/>
    <w:rsid w:val="00AA1CF5"/>
    <w:rsid w:val="00AA2C60"/>
    <w:rsid w:val="00AA3E33"/>
    <w:rsid w:val="00AA530D"/>
    <w:rsid w:val="00AA6751"/>
    <w:rsid w:val="00AB2396"/>
    <w:rsid w:val="00AB2A45"/>
    <w:rsid w:val="00AB5E6C"/>
    <w:rsid w:val="00AB77B7"/>
    <w:rsid w:val="00AB7DD1"/>
    <w:rsid w:val="00AC0670"/>
    <w:rsid w:val="00AC295D"/>
    <w:rsid w:val="00AC46BC"/>
    <w:rsid w:val="00AC501B"/>
    <w:rsid w:val="00AC517F"/>
    <w:rsid w:val="00AC7595"/>
    <w:rsid w:val="00AD24D6"/>
    <w:rsid w:val="00AD50AD"/>
    <w:rsid w:val="00AD61E2"/>
    <w:rsid w:val="00AD6909"/>
    <w:rsid w:val="00AD71DD"/>
    <w:rsid w:val="00AE35CD"/>
    <w:rsid w:val="00AE5AE3"/>
    <w:rsid w:val="00AE5AE6"/>
    <w:rsid w:val="00AE7226"/>
    <w:rsid w:val="00AF0B3A"/>
    <w:rsid w:val="00AF0ECB"/>
    <w:rsid w:val="00AF10EE"/>
    <w:rsid w:val="00AF16E1"/>
    <w:rsid w:val="00AF1E02"/>
    <w:rsid w:val="00AF460C"/>
    <w:rsid w:val="00AF52D3"/>
    <w:rsid w:val="00AF586E"/>
    <w:rsid w:val="00AF6465"/>
    <w:rsid w:val="00AF7083"/>
    <w:rsid w:val="00AF7558"/>
    <w:rsid w:val="00B0060D"/>
    <w:rsid w:val="00B006EE"/>
    <w:rsid w:val="00B028C2"/>
    <w:rsid w:val="00B02D8A"/>
    <w:rsid w:val="00B04518"/>
    <w:rsid w:val="00B0704A"/>
    <w:rsid w:val="00B07D5E"/>
    <w:rsid w:val="00B10F0B"/>
    <w:rsid w:val="00B11206"/>
    <w:rsid w:val="00B119FD"/>
    <w:rsid w:val="00B11C28"/>
    <w:rsid w:val="00B11CD6"/>
    <w:rsid w:val="00B11ECE"/>
    <w:rsid w:val="00B16A11"/>
    <w:rsid w:val="00B179E8"/>
    <w:rsid w:val="00B20363"/>
    <w:rsid w:val="00B20515"/>
    <w:rsid w:val="00B208A2"/>
    <w:rsid w:val="00B22711"/>
    <w:rsid w:val="00B24A5F"/>
    <w:rsid w:val="00B269C1"/>
    <w:rsid w:val="00B3011D"/>
    <w:rsid w:val="00B30157"/>
    <w:rsid w:val="00B31440"/>
    <w:rsid w:val="00B3324A"/>
    <w:rsid w:val="00B35B91"/>
    <w:rsid w:val="00B3694D"/>
    <w:rsid w:val="00B4013F"/>
    <w:rsid w:val="00B41AC5"/>
    <w:rsid w:val="00B46755"/>
    <w:rsid w:val="00B61982"/>
    <w:rsid w:val="00B61EED"/>
    <w:rsid w:val="00B66747"/>
    <w:rsid w:val="00B70912"/>
    <w:rsid w:val="00B72C9A"/>
    <w:rsid w:val="00B75F97"/>
    <w:rsid w:val="00B806F1"/>
    <w:rsid w:val="00B81CF8"/>
    <w:rsid w:val="00B828B4"/>
    <w:rsid w:val="00B82E33"/>
    <w:rsid w:val="00B847E7"/>
    <w:rsid w:val="00B868ED"/>
    <w:rsid w:val="00B91D46"/>
    <w:rsid w:val="00BA5761"/>
    <w:rsid w:val="00BA7A6C"/>
    <w:rsid w:val="00BB19AE"/>
    <w:rsid w:val="00BB4C3C"/>
    <w:rsid w:val="00BB509A"/>
    <w:rsid w:val="00BB5370"/>
    <w:rsid w:val="00BB719B"/>
    <w:rsid w:val="00BC3774"/>
    <w:rsid w:val="00BC4F65"/>
    <w:rsid w:val="00BC545A"/>
    <w:rsid w:val="00BC5E0C"/>
    <w:rsid w:val="00BD0CD3"/>
    <w:rsid w:val="00BD1905"/>
    <w:rsid w:val="00BD6FF9"/>
    <w:rsid w:val="00BE2BEA"/>
    <w:rsid w:val="00BE3A8B"/>
    <w:rsid w:val="00BF0A40"/>
    <w:rsid w:val="00BF15D9"/>
    <w:rsid w:val="00BF484C"/>
    <w:rsid w:val="00BF4D30"/>
    <w:rsid w:val="00BF51FA"/>
    <w:rsid w:val="00BF6E65"/>
    <w:rsid w:val="00BF7EB0"/>
    <w:rsid w:val="00C01001"/>
    <w:rsid w:val="00C019A3"/>
    <w:rsid w:val="00C12069"/>
    <w:rsid w:val="00C14096"/>
    <w:rsid w:val="00C20825"/>
    <w:rsid w:val="00C21147"/>
    <w:rsid w:val="00C2218D"/>
    <w:rsid w:val="00C2235F"/>
    <w:rsid w:val="00C25074"/>
    <w:rsid w:val="00C25476"/>
    <w:rsid w:val="00C26D96"/>
    <w:rsid w:val="00C27B77"/>
    <w:rsid w:val="00C340E5"/>
    <w:rsid w:val="00C355CA"/>
    <w:rsid w:val="00C37114"/>
    <w:rsid w:val="00C376C1"/>
    <w:rsid w:val="00C37CC8"/>
    <w:rsid w:val="00C42448"/>
    <w:rsid w:val="00C42995"/>
    <w:rsid w:val="00C43070"/>
    <w:rsid w:val="00C45A00"/>
    <w:rsid w:val="00C47557"/>
    <w:rsid w:val="00C55A41"/>
    <w:rsid w:val="00C5747F"/>
    <w:rsid w:val="00C57E8F"/>
    <w:rsid w:val="00C60382"/>
    <w:rsid w:val="00C62BC4"/>
    <w:rsid w:val="00C630BC"/>
    <w:rsid w:val="00C66730"/>
    <w:rsid w:val="00C6698A"/>
    <w:rsid w:val="00C70E9C"/>
    <w:rsid w:val="00C70EF3"/>
    <w:rsid w:val="00C710A6"/>
    <w:rsid w:val="00C71165"/>
    <w:rsid w:val="00C72C9E"/>
    <w:rsid w:val="00C75D0A"/>
    <w:rsid w:val="00C81F82"/>
    <w:rsid w:val="00C824BA"/>
    <w:rsid w:val="00C864B3"/>
    <w:rsid w:val="00C86F13"/>
    <w:rsid w:val="00C8723B"/>
    <w:rsid w:val="00C90EAF"/>
    <w:rsid w:val="00C93433"/>
    <w:rsid w:val="00C95827"/>
    <w:rsid w:val="00C963FB"/>
    <w:rsid w:val="00C96A2B"/>
    <w:rsid w:val="00CA0938"/>
    <w:rsid w:val="00CA12A8"/>
    <w:rsid w:val="00CA1B39"/>
    <w:rsid w:val="00CA1FAF"/>
    <w:rsid w:val="00CA2C0B"/>
    <w:rsid w:val="00CA5674"/>
    <w:rsid w:val="00CB02F6"/>
    <w:rsid w:val="00CB204A"/>
    <w:rsid w:val="00CB2D34"/>
    <w:rsid w:val="00CB3024"/>
    <w:rsid w:val="00CB3245"/>
    <w:rsid w:val="00CB34F0"/>
    <w:rsid w:val="00CB4841"/>
    <w:rsid w:val="00CB4DF4"/>
    <w:rsid w:val="00CB5389"/>
    <w:rsid w:val="00CC01C0"/>
    <w:rsid w:val="00CC1831"/>
    <w:rsid w:val="00CC633E"/>
    <w:rsid w:val="00CC6E8B"/>
    <w:rsid w:val="00CD0E9F"/>
    <w:rsid w:val="00CD2CCF"/>
    <w:rsid w:val="00CD4CA6"/>
    <w:rsid w:val="00CD5A6F"/>
    <w:rsid w:val="00CD631C"/>
    <w:rsid w:val="00CE0613"/>
    <w:rsid w:val="00CE0B33"/>
    <w:rsid w:val="00CE1565"/>
    <w:rsid w:val="00CE175F"/>
    <w:rsid w:val="00CE2417"/>
    <w:rsid w:val="00CE6A73"/>
    <w:rsid w:val="00CF0257"/>
    <w:rsid w:val="00CF341D"/>
    <w:rsid w:val="00CF3E1E"/>
    <w:rsid w:val="00D0003D"/>
    <w:rsid w:val="00D00314"/>
    <w:rsid w:val="00D025CF"/>
    <w:rsid w:val="00D03B89"/>
    <w:rsid w:val="00D132DB"/>
    <w:rsid w:val="00D171B9"/>
    <w:rsid w:val="00D1765A"/>
    <w:rsid w:val="00D2077C"/>
    <w:rsid w:val="00D27595"/>
    <w:rsid w:val="00D30D3E"/>
    <w:rsid w:val="00D30F8E"/>
    <w:rsid w:val="00D313C9"/>
    <w:rsid w:val="00D32126"/>
    <w:rsid w:val="00D33064"/>
    <w:rsid w:val="00D33781"/>
    <w:rsid w:val="00D33E8B"/>
    <w:rsid w:val="00D37347"/>
    <w:rsid w:val="00D436AB"/>
    <w:rsid w:val="00D44726"/>
    <w:rsid w:val="00D46E7D"/>
    <w:rsid w:val="00D47AE0"/>
    <w:rsid w:val="00D50809"/>
    <w:rsid w:val="00D50BE4"/>
    <w:rsid w:val="00D53BB1"/>
    <w:rsid w:val="00D541BD"/>
    <w:rsid w:val="00D55B73"/>
    <w:rsid w:val="00D5671C"/>
    <w:rsid w:val="00D60939"/>
    <w:rsid w:val="00D60955"/>
    <w:rsid w:val="00D6612B"/>
    <w:rsid w:val="00D72238"/>
    <w:rsid w:val="00D75625"/>
    <w:rsid w:val="00D77578"/>
    <w:rsid w:val="00D8072F"/>
    <w:rsid w:val="00D80832"/>
    <w:rsid w:val="00D82D52"/>
    <w:rsid w:val="00D8767D"/>
    <w:rsid w:val="00D91587"/>
    <w:rsid w:val="00D91613"/>
    <w:rsid w:val="00D93E5A"/>
    <w:rsid w:val="00D940DD"/>
    <w:rsid w:val="00D94A1B"/>
    <w:rsid w:val="00DA298A"/>
    <w:rsid w:val="00DA6A7D"/>
    <w:rsid w:val="00DB636C"/>
    <w:rsid w:val="00DC0B17"/>
    <w:rsid w:val="00DD2E1B"/>
    <w:rsid w:val="00DD2F7F"/>
    <w:rsid w:val="00DD34E2"/>
    <w:rsid w:val="00DD727A"/>
    <w:rsid w:val="00DD794A"/>
    <w:rsid w:val="00DE2174"/>
    <w:rsid w:val="00DE4497"/>
    <w:rsid w:val="00DE5EF2"/>
    <w:rsid w:val="00DE71CE"/>
    <w:rsid w:val="00DE7476"/>
    <w:rsid w:val="00DE753B"/>
    <w:rsid w:val="00DF75B2"/>
    <w:rsid w:val="00DF7D2F"/>
    <w:rsid w:val="00E01292"/>
    <w:rsid w:val="00E0401D"/>
    <w:rsid w:val="00E0678D"/>
    <w:rsid w:val="00E076AF"/>
    <w:rsid w:val="00E10E92"/>
    <w:rsid w:val="00E11B1D"/>
    <w:rsid w:val="00E13BAF"/>
    <w:rsid w:val="00E15F07"/>
    <w:rsid w:val="00E16114"/>
    <w:rsid w:val="00E16FCE"/>
    <w:rsid w:val="00E172BD"/>
    <w:rsid w:val="00E2085B"/>
    <w:rsid w:val="00E20E5C"/>
    <w:rsid w:val="00E21756"/>
    <w:rsid w:val="00E24CD9"/>
    <w:rsid w:val="00E25768"/>
    <w:rsid w:val="00E260C3"/>
    <w:rsid w:val="00E279F9"/>
    <w:rsid w:val="00E34096"/>
    <w:rsid w:val="00E35B10"/>
    <w:rsid w:val="00E37A2E"/>
    <w:rsid w:val="00E40EE7"/>
    <w:rsid w:val="00E449C3"/>
    <w:rsid w:val="00E4651B"/>
    <w:rsid w:val="00E51511"/>
    <w:rsid w:val="00E57256"/>
    <w:rsid w:val="00E57CE4"/>
    <w:rsid w:val="00E57D26"/>
    <w:rsid w:val="00E60B21"/>
    <w:rsid w:val="00E62C22"/>
    <w:rsid w:val="00E64647"/>
    <w:rsid w:val="00E65C70"/>
    <w:rsid w:val="00E65F19"/>
    <w:rsid w:val="00E70017"/>
    <w:rsid w:val="00E75985"/>
    <w:rsid w:val="00E75CE6"/>
    <w:rsid w:val="00E80997"/>
    <w:rsid w:val="00E8125C"/>
    <w:rsid w:val="00E81528"/>
    <w:rsid w:val="00E81FCB"/>
    <w:rsid w:val="00E82571"/>
    <w:rsid w:val="00E842F1"/>
    <w:rsid w:val="00E849C0"/>
    <w:rsid w:val="00E84A0B"/>
    <w:rsid w:val="00E84FBF"/>
    <w:rsid w:val="00E87239"/>
    <w:rsid w:val="00E97558"/>
    <w:rsid w:val="00EA0190"/>
    <w:rsid w:val="00EA2D80"/>
    <w:rsid w:val="00EA48F2"/>
    <w:rsid w:val="00EA5D08"/>
    <w:rsid w:val="00EB0463"/>
    <w:rsid w:val="00EB10C6"/>
    <w:rsid w:val="00EB1847"/>
    <w:rsid w:val="00EB18ED"/>
    <w:rsid w:val="00EB3A5D"/>
    <w:rsid w:val="00EB3EB4"/>
    <w:rsid w:val="00EB5FB7"/>
    <w:rsid w:val="00EC0F26"/>
    <w:rsid w:val="00EC1AEE"/>
    <w:rsid w:val="00EC1D6A"/>
    <w:rsid w:val="00ED203E"/>
    <w:rsid w:val="00ED26A8"/>
    <w:rsid w:val="00ED2F71"/>
    <w:rsid w:val="00ED49B7"/>
    <w:rsid w:val="00ED4EDD"/>
    <w:rsid w:val="00ED621E"/>
    <w:rsid w:val="00EE0B6D"/>
    <w:rsid w:val="00EE26AA"/>
    <w:rsid w:val="00EE3BF5"/>
    <w:rsid w:val="00EE5E83"/>
    <w:rsid w:val="00EE7766"/>
    <w:rsid w:val="00EF0BB6"/>
    <w:rsid w:val="00EF0DAE"/>
    <w:rsid w:val="00EF107A"/>
    <w:rsid w:val="00EF1361"/>
    <w:rsid w:val="00EF33AC"/>
    <w:rsid w:val="00EF3B3F"/>
    <w:rsid w:val="00EF3F14"/>
    <w:rsid w:val="00EF7185"/>
    <w:rsid w:val="00F02498"/>
    <w:rsid w:val="00F02846"/>
    <w:rsid w:val="00F0288E"/>
    <w:rsid w:val="00F029A7"/>
    <w:rsid w:val="00F03076"/>
    <w:rsid w:val="00F031FB"/>
    <w:rsid w:val="00F03B37"/>
    <w:rsid w:val="00F048E1"/>
    <w:rsid w:val="00F05176"/>
    <w:rsid w:val="00F06615"/>
    <w:rsid w:val="00F07DAC"/>
    <w:rsid w:val="00F111E1"/>
    <w:rsid w:val="00F12B89"/>
    <w:rsid w:val="00F13754"/>
    <w:rsid w:val="00F16011"/>
    <w:rsid w:val="00F16471"/>
    <w:rsid w:val="00F16E4A"/>
    <w:rsid w:val="00F1763D"/>
    <w:rsid w:val="00F2592E"/>
    <w:rsid w:val="00F27052"/>
    <w:rsid w:val="00F30406"/>
    <w:rsid w:val="00F304DC"/>
    <w:rsid w:val="00F30671"/>
    <w:rsid w:val="00F30AEA"/>
    <w:rsid w:val="00F31F84"/>
    <w:rsid w:val="00F32197"/>
    <w:rsid w:val="00F3352A"/>
    <w:rsid w:val="00F343F9"/>
    <w:rsid w:val="00F412C6"/>
    <w:rsid w:val="00F417B5"/>
    <w:rsid w:val="00F41B21"/>
    <w:rsid w:val="00F433AB"/>
    <w:rsid w:val="00F47577"/>
    <w:rsid w:val="00F512EA"/>
    <w:rsid w:val="00F527B8"/>
    <w:rsid w:val="00F55806"/>
    <w:rsid w:val="00F642DF"/>
    <w:rsid w:val="00F64B48"/>
    <w:rsid w:val="00F673E3"/>
    <w:rsid w:val="00F7153D"/>
    <w:rsid w:val="00F74586"/>
    <w:rsid w:val="00F763E1"/>
    <w:rsid w:val="00F82010"/>
    <w:rsid w:val="00F827EE"/>
    <w:rsid w:val="00F8302A"/>
    <w:rsid w:val="00F8345A"/>
    <w:rsid w:val="00F8346A"/>
    <w:rsid w:val="00F873C2"/>
    <w:rsid w:val="00F87C1E"/>
    <w:rsid w:val="00F90BC3"/>
    <w:rsid w:val="00F912BD"/>
    <w:rsid w:val="00F91D8E"/>
    <w:rsid w:val="00F937F3"/>
    <w:rsid w:val="00F94C01"/>
    <w:rsid w:val="00FA1581"/>
    <w:rsid w:val="00FA3294"/>
    <w:rsid w:val="00FA53C7"/>
    <w:rsid w:val="00FA69AE"/>
    <w:rsid w:val="00FB0302"/>
    <w:rsid w:val="00FB072C"/>
    <w:rsid w:val="00FB13D3"/>
    <w:rsid w:val="00FB1F7F"/>
    <w:rsid w:val="00FB25E0"/>
    <w:rsid w:val="00FB3093"/>
    <w:rsid w:val="00FB4461"/>
    <w:rsid w:val="00FB6212"/>
    <w:rsid w:val="00FB6790"/>
    <w:rsid w:val="00FB764B"/>
    <w:rsid w:val="00FB783C"/>
    <w:rsid w:val="00FC0F63"/>
    <w:rsid w:val="00FC13DC"/>
    <w:rsid w:val="00FC2F5B"/>
    <w:rsid w:val="00FC3070"/>
    <w:rsid w:val="00FD189D"/>
    <w:rsid w:val="00FD1B40"/>
    <w:rsid w:val="00FD63EF"/>
    <w:rsid w:val="00FE0034"/>
    <w:rsid w:val="00FE1A00"/>
    <w:rsid w:val="00FE5816"/>
    <w:rsid w:val="00FE67CF"/>
    <w:rsid w:val="00FF0EC1"/>
    <w:rsid w:val="00FF1F54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2D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C99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7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2D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C1C99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5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51A"/>
  </w:style>
  <w:style w:type="paragraph" w:styleId="a7">
    <w:name w:val="footer"/>
    <w:basedOn w:val="a"/>
    <w:link w:val="a8"/>
    <w:uiPriority w:val="99"/>
    <w:unhideWhenUsed/>
    <w:rsid w:val="0000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51A"/>
  </w:style>
  <w:style w:type="paragraph" w:customStyle="1" w:styleId="content">
    <w:name w:val="content"/>
    <w:basedOn w:val="a"/>
    <w:uiPriority w:val="99"/>
    <w:rsid w:val="00ED203E"/>
    <w:pPr>
      <w:tabs>
        <w:tab w:val="left" w:pos="1440"/>
      </w:tabs>
      <w:autoSpaceDE w:val="0"/>
      <w:autoSpaceDN w:val="0"/>
      <w:adjustRightInd w:val="0"/>
      <w:spacing w:after="0" w:line="280" w:lineRule="atLeast"/>
      <w:textAlignment w:val="center"/>
    </w:pPr>
    <w:rPr>
      <w:rFonts w:ascii="Arial" w:hAnsi="Arial" w:cs="Arial"/>
      <w:color w:val="000000"/>
      <w:sz w:val="18"/>
      <w:szCs w:val="18"/>
      <w:lang w:val="de-DE"/>
    </w:rPr>
  </w:style>
  <w:style w:type="paragraph" w:styleId="a9">
    <w:name w:val="List Paragraph"/>
    <w:basedOn w:val="a"/>
    <w:uiPriority w:val="34"/>
    <w:qFormat/>
    <w:rsid w:val="004C1C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CE0B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rsid w:val="00CE0B33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1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48E"/>
  </w:style>
  <w:style w:type="character" w:styleId="ad">
    <w:name w:val="Strong"/>
    <w:basedOn w:val="a0"/>
    <w:uiPriority w:val="22"/>
    <w:qFormat/>
    <w:rsid w:val="005C148E"/>
    <w:rPr>
      <w:b/>
      <w:bCs/>
    </w:rPr>
  </w:style>
  <w:style w:type="character" w:styleId="ae">
    <w:name w:val="Emphasis"/>
    <w:basedOn w:val="a0"/>
    <w:uiPriority w:val="20"/>
    <w:qFormat/>
    <w:rsid w:val="00B02D8A"/>
    <w:rPr>
      <w:i/>
      <w:iCs/>
    </w:rPr>
  </w:style>
  <w:style w:type="table" w:customStyle="1" w:styleId="11">
    <w:name w:val="Сетка таблицы1"/>
    <w:basedOn w:val="a1"/>
    <w:next w:val="aa"/>
    <w:uiPriority w:val="59"/>
    <w:rsid w:val="00991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FollowedHyperlink"/>
    <w:basedOn w:val="a0"/>
    <w:uiPriority w:val="99"/>
    <w:semiHidden/>
    <w:unhideWhenUsed/>
    <w:rsid w:val="00294E53"/>
    <w:rPr>
      <w:color w:val="800080" w:themeColor="followedHyperlink"/>
      <w:u w:val="single"/>
    </w:rPr>
  </w:style>
  <w:style w:type="table" w:customStyle="1" w:styleId="5">
    <w:name w:val="Сетка таблицы5"/>
    <w:basedOn w:val="a1"/>
    <w:next w:val="aa"/>
    <w:rsid w:val="00F43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unhideWhenUsed/>
    <w:qFormat/>
    <w:rsid w:val="00023FFE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54653"/>
    <w:pPr>
      <w:tabs>
        <w:tab w:val="left" w:pos="660"/>
        <w:tab w:val="right" w:leader="dot" w:pos="7870"/>
      </w:tabs>
      <w:spacing w:after="100"/>
    </w:pPr>
  </w:style>
  <w:style w:type="table" w:customStyle="1" w:styleId="21">
    <w:name w:val="Сетка таблицы2"/>
    <w:basedOn w:val="a1"/>
    <w:next w:val="aa"/>
    <w:uiPriority w:val="59"/>
    <w:rsid w:val="009775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rsid w:val="00F912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a"/>
    <w:rsid w:val="00B806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2">
    <w:name w:val="toc 2"/>
    <w:basedOn w:val="a"/>
    <w:next w:val="a"/>
    <w:autoRedefine/>
    <w:uiPriority w:val="39"/>
    <w:unhideWhenUsed/>
    <w:rsid w:val="00870088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870088"/>
    <w:pPr>
      <w:spacing w:after="100"/>
      <w:ind w:left="440"/>
    </w:pPr>
  </w:style>
  <w:style w:type="paragraph" w:styleId="40">
    <w:name w:val="toc 4"/>
    <w:basedOn w:val="a"/>
    <w:next w:val="a"/>
    <w:autoRedefine/>
    <w:uiPriority w:val="39"/>
    <w:unhideWhenUsed/>
    <w:rsid w:val="00870088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870088"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rsid w:val="00870088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870088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870088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870088"/>
    <w:pPr>
      <w:spacing w:after="100"/>
      <w:ind w:left="1760"/>
    </w:pPr>
  </w:style>
  <w:style w:type="numbering" w:customStyle="1" w:styleId="13">
    <w:name w:val="Нет списка1"/>
    <w:next w:val="a2"/>
    <w:uiPriority w:val="99"/>
    <w:semiHidden/>
    <w:unhideWhenUsed/>
    <w:rsid w:val="0033541B"/>
  </w:style>
  <w:style w:type="table" w:customStyle="1" w:styleId="60">
    <w:name w:val="Сетка таблицы6"/>
    <w:basedOn w:val="a1"/>
    <w:next w:val="aa"/>
    <w:rsid w:val="003354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1"/>
    <w:next w:val="aa"/>
    <w:rsid w:val="00FC2F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annotation reference"/>
    <w:basedOn w:val="a0"/>
    <w:uiPriority w:val="99"/>
    <w:semiHidden/>
    <w:unhideWhenUsed/>
    <w:rsid w:val="00CC633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C633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C633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633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633E"/>
    <w:rPr>
      <w:b/>
      <w:bCs/>
      <w:sz w:val="20"/>
      <w:szCs w:val="20"/>
    </w:rPr>
  </w:style>
  <w:style w:type="paragraph" w:customStyle="1" w:styleId="xl65">
    <w:name w:val="xl65"/>
    <w:basedOn w:val="a"/>
    <w:rsid w:val="00EB3E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67">
    <w:name w:val="xl67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</w:rPr>
  </w:style>
  <w:style w:type="paragraph" w:customStyle="1" w:styleId="xl68">
    <w:name w:val="xl68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</w:rPr>
  </w:style>
  <w:style w:type="paragraph" w:customStyle="1" w:styleId="xl69">
    <w:name w:val="xl69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0">
    <w:name w:val="xl70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1">
    <w:name w:val="xl71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2">
    <w:name w:val="xl72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Default">
    <w:name w:val="Default"/>
    <w:rsid w:val="00210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10949"/>
    <w:pPr>
      <w:spacing w:line="241" w:lineRule="atLeast"/>
    </w:pPr>
    <w:rPr>
      <w:color w:val="auto"/>
    </w:rPr>
  </w:style>
  <w:style w:type="character" w:customStyle="1" w:styleId="A00">
    <w:name w:val="A0"/>
    <w:uiPriority w:val="99"/>
    <w:rsid w:val="00210949"/>
    <w:rPr>
      <w:color w:val="000000"/>
      <w:sz w:val="12"/>
      <w:szCs w:val="12"/>
    </w:rPr>
  </w:style>
  <w:style w:type="character" w:customStyle="1" w:styleId="A50">
    <w:name w:val="A5"/>
    <w:uiPriority w:val="99"/>
    <w:rsid w:val="00210949"/>
    <w:rPr>
      <w:color w:val="000000"/>
      <w:sz w:val="13"/>
      <w:szCs w:val="13"/>
    </w:rPr>
  </w:style>
  <w:style w:type="character" w:customStyle="1" w:styleId="A60">
    <w:name w:val="A6"/>
    <w:uiPriority w:val="99"/>
    <w:rsid w:val="00210949"/>
    <w:rPr>
      <w:b/>
      <w:bCs/>
      <w:color w:val="000000"/>
      <w:sz w:val="12"/>
      <w:szCs w:val="12"/>
    </w:rPr>
  </w:style>
  <w:style w:type="paragraph" w:styleId="af6">
    <w:name w:val="Document Map"/>
    <w:basedOn w:val="a"/>
    <w:link w:val="af7"/>
    <w:uiPriority w:val="99"/>
    <w:semiHidden/>
    <w:unhideWhenUsed/>
    <w:rsid w:val="0088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883661"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rsid w:val="0080082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9">
    <w:name w:val="Основной текст Знак"/>
    <w:basedOn w:val="a0"/>
    <w:link w:val="af8"/>
    <w:rsid w:val="00800822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2D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C99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7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2D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C1C99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5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51A"/>
  </w:style>
  <w:style w:type="paragraph" w:styleId="a7">
    <w:name w:val="footer"/>
    <w:basedOn w:val="a"/>
    <w:link w:val="a8"/>
    <w:uiPriority w:val="99"/>
    <w:unhideWhenUsed/>
    <w:rsid w:val="0000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51A"/>
  </w:style>
  <w:style w:type="paragraph" w:customStyle="1" w:styleId="content">
    <w:name w:val="content"/>
    <w:basedOn w:val="a"/>
    <w:uiPriority w:val="99"/>
    <w:rsid w:val="00ED203E"/>
    <w:pPr>
      <w:tabs>
        <w:tab w:val="left" w:pos="1440"/>
      </w:tabs>
      <w:autoSpaceDE w:val="0"/>
      <w:autoSpaceDN w:val="0"/>
      <w:adjustRightInd w:val="0"/>
      <w:spacing w:after="0" w:line="280" w:lineRule="atLeast"/>
      <w:textAlignment w:val="center"/>
    </w:pPr>
    <w:rPr>
      <w:rFonts w:ascii="Arial" w:hAnsi="Arial" w:cs="Arial"/>
      <w:color w:val="000000"/>
      <w:sz w:val="18"/>
      <w:szCs w:val="18"/>
      <w:lang w:val="de-DE"/>
    </w:rPr>
  </w:style>
  <w:style w:type="paragraph" w:styleId="a9">
    <w:name w:val="List Paragraph"/>
    <w:basedOn w:val="a"/>
    <w:uiPriority w:val="34"/>
    <w:qFormat/>
    <w:rsid w:val="004C1C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CE0B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rsid w:val="00CE0B33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1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48E"/>
  </w:style>
  <w:style w:type="character" w:styleId="ad">
    <w:name w:val="Strong"/>
    <w:basedOn w:val="a0"/>
    <w:uiPriority w:val="22"/>
    <w:qFormat/>
    <w:rsid w:val="005C148E"/>
    <w:rPr>
      <w:b/>
      <w:bCs/>
    </w:rPr>
  </w:style>
  <w:style w:type="character" w:styleId="ae">
    <w:name w:val="Emphasis"/>
    <w:basedOn w:val="a0"/>
    <w:uiPriority w:val="20"/>
    <w:qFormat/>
    <w:rsid w:val="00B02D8A"/>
    <w:rPr>
      <w:i/>
      <w:iCs/>
    </w:rPr>
  </w:style>
  <w:style w:type="table" w:customStyle="1" w:styleId="11">
    <w:name w:val="Сетка таблицы1"/>
    <w:basedOn w:val="a1"/>
    <w:next w:val="aa"/>
    <w:uiPriority w:val="59"/>
    <w:rsid w:val="00991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FollowedHyperlink"/>
    <w:basedOn w:val="a0"/>
    <w:uiPriority w:val="99"/>
    <w:semiHidden/>
    <w:unhideWhenUsed/>
    <w:rsid w:val="00294E53"/>
    <w:rPr>
      <w:color w:val="800080" w:themeColor="followedHyperlink"/>
      <w:u w:val="single"/>
    </w:rPr>
  </w:style>
  <w:style w:type="table" w:customStyle="1" w:styleId="5">
    <w:name w:val="Сетка таблицы5"/>
    <w:basedOn w:val="a1"/>
    <w:next w:val="aa"/>
    <w:rsid w:val="00F43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unhideWhenUsed/>
    <w:qFormat/>
    <w:rsid w:val="00023FFE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54653"/>
    <w:pPr>
      <w:tabs>
        <w:tab w:val="left" w:pos="660"/>
        <w:tab w:val="right" w:leader="dot" w:pos="7870"/>
      </w:tabs>
      <w:spacing w:after="100"/>
    </w:pPr>
  </w:style>
  <w:style w:type="table" w:customStyle="1" w:styleId="21">
    <w:name w:val="Сетка таблицы2"/>
    <w:basedOn w:val="a1"/>
    <w:next w:val="aa"/>
    <w:uiPriority w:val="59"/>
    <w:rsid w:val="009775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rsid w:val="00F912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a"/>
    <w:rsid w:val="00B806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2">
    <w:name w:val="toc 2"/>
    <w:basedOn w:val="a"/>
    <w:next w:val="a"/>
    <w:autoRedefine/>
    <w:uiPriority w:val="39"/>
    <w:unhideWhenUsed/>
    <w:rsid w:val="00870088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870088"/>
    <w:pPr>
      <w:spacing w:after="100"/>
      <w:ind w:left="440"/>
    </w:pPr>
  </w:style>
  <w:style w:type="paragraph" w:styleId="40">
    <w:name w:val="toc 4"/>
    <w:basedOn w:val="a"/>
    <w:next w:val="a"/>
    <w:autoRedefine/>
    <w:uiPriority w:val="39"/>
    <w:unhideWhenUsed/>
    <w:rsid w:val="00870088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870088"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rsid w:val="00870088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870088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870088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870088"/>
    <w:pPr>
      <w:spacing w:after="100"/>
      <w:ind w:left="1760"/>
    </w:pPr>
  </w:style>
  <w:style w:type="numbering" w:customStyle="1" w:styleId="13">
    <w:name w:val="Нет списка1"/>
    <w:next w:val="a2"/>
    <w:uiPriority w:val="99"/>
    <w:semiHidden/>
    <w:unhideWhenUsed/>
    <w:rsid w:val="0033541B"/>
  </w:style>
  <w:style w:type="table" w:customStyle="1" w:styleId="60">
    <w:name w:val="Сетка таблицы6"/>
    <w:basedOn w:val="a1"/>
    <w:next w:val="aa"/>
    <w:rsid w:val="003354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1"/>
    <w:next w:val="aa"/>
    <w:rsid w:val="00FC2F5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annotation reference"/>
    <w:basedOn w:val="a0"/>
    <w:uiPriority w:val="99"/>
    <w:semiHidden/>
    <w:unhideWhenUsed/>
    <w:rsid w:val="00CC633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C633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C633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633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633E"/>
    <w:rPr>
      <w:b/>
      <w:bCs/>
      <w:sz w:val="20"/>
      <w:szCs w:val="20"/>
    </w:rPr>
  </w:style>
  <w:style w:type="paragraph" w:customStyle="1" w:styleId="xl65">
    <w:name w:val="xl65"/>
    <w:basedOn w:val="a"/>
    <w:rsid w:val="00EB3E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67">
    <w:name w:val="xl67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</w:rPr>
  </w:style>
  <w:style w:type="paragraph" w:customStyle="1" w:styleId="xl68">
    <w:name w:val="xl68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sz w:val="18"/>
      <w:szCs w:val="18"/>
    </w:rPr>
  </w:style>
  <w:style w:type="paragraph" w:customStyle="1" w:styleId="xl69">
    <w:name w:val="xl69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0">
    <w:name w:val="xl70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1">
    <w:name w:val="xl71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72">
    <w:name w:val="xl72"/>
    <w:basedOn w:val="a"/>
    <w:rsid w:val="00EB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Default">
    <w:name w:val="Default"/>
    <w:rsid w:val="00210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10949"/>
    <w:pPr>
      <w:spacing w:line="241" w:lineRule="atLeast"/>
    </w:pPr>
    <w:rPr>
      <w:color w:val="auto"/>
    </w:rPr>
  </w:style>
  <w:style w:type="character" w:customStyle="1" w:styleId="A00">
    <w:name w:val="A0"/>
    <w:uiPriority w:val="99"/>
    <w:rsid w:val="00210949"/>
    <w:rPr>
      <w:color w:val="000000"/>
      <w:sz w:val="12"/>
      <w:szCs w:val="12"/>
    </w:rPr>
  </w:style>
  <w:style w:type="character" w:customStyle="1" w:styleId="A50">
    <w:name w:val="A5"/>
    <w:uiPriority w:val="99"/>
    <w:rsid w:val="00210949"/>
    <w:rPr>
      <w:color w:val="000000"/>
      <w:sz w:val="13"/>
      <w:szCs w:val="13"/>
    </w:rPr>
  </w:style>
  <w:style w:type="character" w:customStyle="1" w:styleId="A60">
    <w:name w:val="A6"/>
    <w:uiPriority w:val="99"/>
    <w:rsid w:val="00210949"/>
    <w:rPr>
      <w:b/>
      <w:bCs/>
      <w:color w:val="000000"/>
      <w:sz w:val="12"/>
      <w:szCs w:val="12"/>
    </w:rPr>
  </w:style>
  <w:style w:type="paragraph" w:styleId="af6">
    <w:name w:val="Document Map"/>
    <w:basedOn w:val="a"/>
    <w:link w:val="af7"/>
    <w:uiPriority w:val="99"/>
    <w:semiHidden/>
    <w:unhideWhenUsed/>
    <w:rsid w:val="0088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883661"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rsid w:val="0080082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9">
    <w:name w:val="Основной текст Знак"/>
    <w:basedOn w:val="a0"/>
    <w:link w:val="af8"/>
    <w:rsid w:val="00800822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10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0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9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tcompany.com" TargetMode="External"/><Relationship Id="rId2" Type="http://schemas.openxmlformats.org/officeDocument/2006/relationships/hyperlink" Target="http://www.ltcompany.com" TargetMode="External"/><Relationship Id="rId1" Type="http://schemas.openxmlformats.org/officeDocument/2006/relationships/hyperlink" Target="http://www.ltcompany.com" TargetMode="External"/><Relationship Id="rId5" Type="http://schemas.openxmlformats.org/officeDocument/2006/relationships/hyperlink" Target="http://www.ltcompany.com" TargetMode="External"/><Relationship Id="rId4" Type="http://schemas.openxmlformats.org/officeDocument/2006/relationships/hyperlink" Target="http://www.ltcompany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tcompany.com" TargetMode="External"/><Relationship Id="rId2" Type="http://schemas.openxmlformats.org/officeDocument/2006/relationships/hyperlink" Target="http://www.ltcompany.com" TargetMode="External"/><Relationship Id="rId1" Type="http://schemas.openxmlformats.org/officeDocument/2006/relationships/hyperlink" Target="http://www.ltcompany.com" TargetMode="External"/><Relationship Id="rId5" Type="http://schemas.openxmlformats.org/officeDocument/2006/relationships/hyperlink" Target="http://www.ltcompany.com" TargetMode="External"/><Relationship Id="rId4" Type="http://schemas.openxmlformats.org/officeDocument/2006/relationships/hyperlink" Target="http://www.ltcompan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9052-7745-4910-8F67-45F4CF03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Гуревич София</dc:creator>
  <cp:lastModifiedBy>romanenko</cp:lastModifiedBy>
  <cp:revision>32</cp:revision>
  <cp:lastPrinted>2013-09-26T13:04:00Z</cp:lastPrinted>
  <dcterms:created xsi:type="dcterms:W3CDTF">2014-08-11T07:35:00Z</dcterms:created>
  <dcterms:modified xsi:type="dcterms:W3CDTF">2014-12-11T12:02:00Z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563696450</vt:i4>
  </property>
  <property fmtid="{D5CDD505-2E9C-101B-9397-08002B2CF9AE}" pid="3" name="_NewReviewCycle">
    <vt:lpwstr/>
  </property>
  <property fmtid="{D5CDD505-2E9C-101B-9397-08002B2CF9AE}" pid="4" name="_EmailSubject">
    <vt:lpwstr>Slick LED</vt:lpwstr>
  </property>
  <property fmtid="{D5CDD505-2E9C-101B-9397-08002B2CF9AE}" pid="5" name="_AuthorEmail">
    <vt:lpwstr>n.mescheryakova@ltcompany.com</vt:lpwstr>
  </property>
  <property fmtid="{D5CDD505-2E9C-101B-9397-08002B2CF9AE}" pid="6" name="_AuthorEmailDisplayName">
    <vt:lpwstr>Mescheryakova Natalia</vt:lpwstr>
  </property>
  <property fmtid="{D5CDD505-2E9C-101B-9397-08002B2CF9AE}" pid="7" name="_PreviousAdHocReviewCycleID">
    <vt:i4>2106185855</vt:i4>
  </property>
</Properties>
</file>