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52" w:rsidRPr="00D61435" w:rsidRDefault="000F4095" w:rsidP="005E2C41">
      <w:pPr>
        <w:tabs>
          <w:tab w:val="left" w:pos="-180"/>
          <w:tab w:val="left" w:pos="360"/>
        </w:tabs>
        <w:spacing w:after="0" w:line="240" w:lineRule="atLeast"/>
        <w:rPr>
          <w:rFonts w:ascii="Arial" w:hAnsi="Arial" w:cs="Arial"/>
          <w:noProof/>
          <w:sz w:val="12"/>
          <w:szCs w:val="12"/>
        </w:rPr>
      </w:pPr>
      <w:r w:rsidRPr="000C5968">
        <w:rPr>
          <w:noProof/>
        </w:rPr>
        <w:drawing>
          <wp:inline distT="0" distB="0" distL="0" distR="0">
            <wp:extent cx="238760" cy="184150"/>
            <wp:effectExtent l="19050" t="0" r="8890" b="0"/>
            <wp:docPr id="14" name="Рисунок 5" descr="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ussian"/>
                    <pic:cNvPicPr>
                      <a:picLocks noChangeAspect="1" noChangeArrowheads="1"/>
                    </pic:cNvPicPr>
                  </pic:nvPicPr>
                  <pic:blipFill>
                    <a:blip r:embed="rId9"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r w:rsidR="008B5B52" w:rsidRPr="000C5968">
        <w:rPr>
          <w:rFonts w:ascii="Arial" w:hAnsi="Arial" w:cs="Arial"/>
          <w:noProof/>
          <w:sz w:val="12"/>
          <w:szCs w:val="12"/>
        </w:rPr>
        <w:t xml:space="preserve"> </w:t>
      </w:r>
    </w:p>
    <w:p w:rsidR="005E2C41" w:rsidRPr="005E2C41" w:rsidRDefault="005E2C41" w:rsidP="005E2C41">
      <w:pPr>
        <w:spacing w:after="0" w:line="240" w:lineRule="atLeast"/>
        <w:rPr>
          <w:rFonts w:ascii="Arial" w:hAnsi="Arial" w:cs="Arial"/>
          <w:b/>
          <w:sz w:val="12"/>
          <w:szCs w:val="12"/>
        </w:rPr>
      </w:pPr>
      <w:r w:rsidRPr="005E2C41">
        <w:rPr>
          <w:rFonts w:ascii="Arial" w:hAnsi="Arial" w:cs="Arial"/>
          <w:b/>
          <w:sz w:val="12"/>
          <w:szCs w:val="12"/>
        </w:rPr>
        <w:t xml:space="preserve">ООО </w:t>
      </w:r>
      <w:r w:rsidRPr="005E2C41">
        <w:rPr>
          <w:rFonts w:ascii="Arial" w:hAnsi="Arial" w:cs="Arial"/>
          <w:b/>
          <w:bCs/>
          <w:sz w:val="12"/>
          <w:szCs w:val="12"/>
        </w:rPr>
        <w:t xml:space="preserve">«Завод </w:t>
      </w:r>
      <w:r w:rsidRPr="005E2C41">
        <w:rPr>
          <w:rFonts w:ascii="Arial" w:hAnsi="Arial" w:cs="Arial"/>
          <w:b/>
          <w:sz w:val="12"/>
          <w:szCs w:val="12"/>
        </w:rPr>
        <w:t>«Световые технологии»</w:t>
      </w:r>
    </w:p>
    <w:p w:rsidR="005E2C41" w:rsidRPr="005E2C41" w:rsidRDefault="005E2C41" w:rsidP="005E2C41">
      <w:pPr>
        <w:spacing w:after="0" w:line="240" w:lineRule="atLeast"/>
        <w:rPr>
          <w:rFonts w:ascii="Arial" w:eastAsiaTheme="minorHAnsi" w:hAnsi="Arial" w:cs="Arial"/>
          <w:b/>
          <w:sz w:val="12"/>
          <w:szCs w:val="12"/>
        </w:rPr>
      </w:pPr>
      <w:r w:rsidRPr="005E2C41">
        <w:rPr>
          <w:rFonts w:ascii="Arial" w:hAnsi="Arial" w:cs="Arial"/>
          <w:b/>
          <w:sz w:val="12"/>
          <w:szCs w:val="12"/>
        </w:rPr>
        <w:t xml:space="preserve">Светильник </w:t>
      </w:r>
      <w:r w:rsidRPr="005E2C41">
        <w:rPr>
          <w:rFonts w:ascii="Arial" w:hAnsi="Arial" w:cs="Arial"/>
          <w:b/>
          <w:sz w:val="12"/>
          <w:szCs w:val="12"/>
          <w:lang w:val="en-US"/>
        </w:rPr>
        <w:t>STYLE</w:t>
      </w:r>
    </w:p>
    <w:p w:rsidR="005E2C41" w:rsidRPr="005E2C41" w:rsidRDefault="005E2C41" w:rsidP="005E2C41">
      <w:pPr>
        <w:spacing w:after="0" w:line="240" w:lineRule="atLeast"/>
        <w:rPr>
          <w:rFonts w:ascii="Arial" w:hAnsi="Arial" w:cs="Arial"/>
          <w:b/>
          <w:sz w:val="12"/>
          <w:szCs w:val="12"/>
        </w:rPr>
      </w:pPr>
      <w:r w:rsidRPr="005E2C41">
        <w:rPr>
          <w:rFonts w:ascii="Arial" w:hAnsi="Arial" w:cs="Arial"/>
          <w:b/>
          <w:sz w:val="12"/>
          <w:szCs w:val="12"/>
        </w:rPr>
        <w:t>Паспорт</w:t>
      </w:r>
    </w:p>
    <w:p w:rsidR="005E2C41" w:rsidRPr="00623EAA" w:rsidRDefault="005E2C41" w:rsidP="005E2C41">
      <w:pPr>
        <w:spacing w:after="0" w:line="240" w:lineRule="atLeast"/>
        <w:rPr>
          <w:rFonts w:ascii="Arial" w:hAnsi="Arial" w:cs="Arial"/>
          <w:b/>
          <w:sz w:val="12"/>
          <w:szCs w:val="12"/>
        </w:rPr>
      </w:pPr>
    </w:p>
    <w:p w:rsidR="005E2C41" w:rsidRPr="00623EAA" w:rsidRDefault="005E2C41" w:rsidP="005E2C41">
      <w:pPr>
        <w:spacing w:after="0" w:line="240" w:lineRule="atLeast"/>
        <w:rPr>
          <w:rFonts w:ascii="Arial" w:hAnsi="Arial" w:cs="Arial"/>
          <w:b/>
          <w:sz w:val="12"/>
          <w:szCs w:val="12"/>
        </w:rPr>
      </w:pPr>
      <w:r w:rsidRPr="005E2C41">
        <w:rPr>
          <w:rFonts w:ascii="Arial" w:hAnsi="Arial" w:cs="Arial"/>
          <w:b/>
          <w:sz w:val="12"/>
          <w:szCs w:val="12"/>
        </w:rPr>
        <w:t xml:space="preserve">1. </w:t>
      </w:r>
      <w:r>
        <w:rPr>
          <w:rFonts w:ascii="Arial" w:hAnsi="Arial" w:cs="Arial"/>
          <w:b/>
          <w:sz w:val="12"/>
          <w:szCs w:val="12"/>
        </w:rPr>
        <w:t>Назначение</w:t>
      </w:r>
    </w:p>
    <w:p w:rsidR="00C21016" w:rsidRDefault="005E2C41" w:rsidP="005E2C41">
      <w:pPr>
        <w:spacing w:after="0" w:line="240" w:lineRule="atLeast"/>
        <w:rPr>
          <w:rFonts w:ascii="Arial" w:hAnsi="Arial" w:cs="Arial"/>
          <w:sz w:val="12"/>
          <w:szCs w:val="12"/>
        </w:rPr>
      </w:pPr>
      <w:r w:rsidRPr="00623EAA">
        <w:rPr>
          <w:rFonts w:ascii="Arial" w:hAnsi="Arial" w:cs="Arial"/>
          <w:sz w:val="12"/>
          <w:szCs w:val="12"/>
        </w:rPr>
        <w:t>1.1. Светильник на полупроводниковых и</w:t>
      </w:r>
      <w:r w:rsidR="00C21016">
        <w:rPr>
          <w:rFonts w:ascii="Arial" w:hAnsi="Arial" w:cs="Arial"/>
          <w:sz w:val="12"/>
          <w:szCs w:val="12"/>
        </w:rPr>
        <w:t xml:space="preserve">сточниках света (светодиодах), </w:t>
      </w:r>
      <w:r w:rsidRPr="00623EAA">
        <w:rPr>
          <w:rFonts w:ascii="Arial" w:hAnsi="Arial" w:cs="Arial"/>
          <w:sz w:val="12"/>
          <w:szCs w:val="12"/>
        </w:rPr>
        <w:t>предназначен для общего освещения административно-общественн</w:t>
      </w:r>
      <w:r w:rsidR="00C21016">
        <w:rPr>
          <w:rFonts w:ascii="Arial" w:hAnsi="Arial" w:cs="Arial"/>
          <w:sz w:val="12"/>
          <w:szCs w:val="12"/>
        </w:rPr>
        <w:t>ых и производственных помещений</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и рассчитан для работы в сети переменного тока 220 В (±5%), 50 Гц (±2%). Качество электроэнергии должно соответствовать ГОСТ 13109-97.</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1.2. Светильник соответствует  требованиям безопасности ГОСТ P МЭК 6</w:t>
      </w:r>
      <w:r>
        <w:rPr>
          <w:rFonts w:ascii="Arial" w:hAnsi="Arial" w:cs="Arial"/>
          <w:sz w:val="12"/>
          <w:szCs w:val="12"/>
        </w:rPr>
        <w:t xml:space="preserve">0598-2-2, ГОСТ Р МЭК 60598-1 и </w:t>
      </w:r>
      <w:r w:rsidR="00C21016">
        <w:rPr>
          <w:rFonts w:ascii="Arial" w:hAnsi="Arial" w:cs="Arial"/>
          <w:sz w:val="12"/>
          <w:szCs w:val="12"/>
        </w:rPr>
        <w:t>ЭМС по ГОСТ P</w:t>
      </w:r>
      <w:r w:rsidRPr="00623EAA">
        <w:rPr>
          <w:rFonts w:ascii="Arial" w:hAnsi="Arial" w:cs="Arial"/>
          <w:sz w:val="12"/>
          <w:szCs w:val="12"/>
        </w:rPr>
        <w:t xml:space="preserve"> 51318.</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1.3. Светильник выпуск</w:t>
      </w:r>
      <w:r>
        <w:rPr>
          <w:rFonts w:ascii="Arial" w:hAnsi="Arial" w:cs="Arial"/>
          <w:sz w:val="12"/>
          <w:szCs w:val="12"/>
        </w:rPr>
        <w:t>ается в исполнении УХЛ4 по ГОСТ</w:t>
      </w:r>
      <w:r w:rsidRPr="00623EAA">
        <w:rPr>
          <w:rFonts w:ascii="Arial" w:hAnsi="Arial" w:cs="Arial"/>
          <w:sz w:val="12"/>
          <w:szCs w:val="12"/>
        </w:rPr>
        <w:t xml:space="preserve"> 15150-69.</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1.4. Светильник соответствует степени защиты IP20 по ГОСТ 14254-96.</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1.5. Светильник может быть установлен на потолочные поверхности из нормально воспламеняемого материала.</w:t>
      </w:r>
    </w:p>
    <w:p w:rsidR="005E2C41" w:rsidRPr="00623EAA" w:rsidRDefault="005E2C41" w:rsidP="005E2C41">
      <w:pPr>
        <w:pStyle w:val="af8"/>
        <w:spacing w:line="240" w:lineRule="atLeast"/>
        <w:rPr>
          <w:rFonts w:ascii="Arial" w:hAnsi="Arial" w:cs="Arial"/>
          <w:sz w:val="12"/>
          <w:szCs w:val="12"/>
        </w:rPr>
      </w:pPr>
      <w:r w:rsidRPr="00623EAA">
        <w:rPr>
          <w:rFonts w:ascii="Arial" w:hAnsi="Arial" w:cs="Arial"/>
          <w:sz w:val="12"/>
          <w:szCs w:val="12"/>
        </w:rPr>
        <w:t xml:space="preserve">1.6. Класс защиты от поражения электрическим током – </w:t>
      </w:r>
      <w:r w:rsidRPr="00623EAA">
        <w:rPr>
          <w:rFonts w:ascii="Arial" w:hAnsi="Arial" w:cs="Arial"/>
          <w:sz w:val="12"/>
          <w:szCs w:val="12"/>
          <w:lang w:val="en-US"/>
        </w:rPr>
        <w:t>I</w:t>
      </w:r>
      <w:r w:rsidRPr="00623EAA">
        <w:rPr>
          <w:rFonts w:ascii="Arial" w:hAnsi="Arial" w:cs="Arial"/>
          <w:sz w:val="12"/>
          <w:szCs w:val="12"/>
        </w:rPr>
        <w:t>.</w:t>
      </w:r>
    </w:p>
    <w:p w:rsidR="005E2C41" w:rsidRPr="00623EAA" w:rsidRDefault="005E2C41" w:rsidP="005E2C41">
      <w:pPr>
        <w:pStyle w:val="af8"/>
        <w:spacing w:line="240" w:lineRule="atLeast"/>
        <w:rPr>
          <w:rFonts w:ascii="Arial" w:hAnsi="Arial" w:cs="Arial"/>
          <w:sz w:val="12"/>
          <w:szCs w:val="12"/>
        </w:rPr>
      </w:pPr>
    </w:p>
    <w:p w:rsidR="005E2C41" w:rsidRPr="00623EAA" w:rsidRDefault="005E2C41" w:rsidP="005E2C41">
      <w:pPr>
        <w:spacing w:after="0" w:line="240" w:lineRule="atLeast"/>
        <w:rPr>
          <w:rFonts w:ascii="Arial" w:hAnsi="Arial" w:cs="Arial"/>
          <w:b/>
          <w:bCs/>
          <w:sz w:val="12"/>
          <w:szCs w:val="12"/>
        </w:rPr>
      </w:pPr>
      <w:r w:rsidRPr="005E2C41">
        <w:rPr>
          <w:rFonts w:ascii="Arial" w:hAnsi="Arial" w:cs="Arial"/>
          <w:b/>
          <w:bCs/>
          <w:sz w:val="12"/>
          <w:szCs w:val="12"/>
        </w:rPr>
        <w:t xml:space="preserve">2. </w:t>
      </w:r>
      <w:r w:rsidRPr="00623EAA">
        <w:rPr>
          <w:rFonts w:ascii="Arial" w:hAnsi="Arial" w:cs="Arial"/>
          <w:b/>
          <w:bCs/>
          <w:sz w:val="12"/>
          <w:szCs w:val="12"/>
        </w:rPr>
        <w:t>Комплект поставки</w:t>
      </w:r>
    </w:p>
    <w:p w:rsidR="005E2C41" w:rsidRPr="005E2C41" w:rsidRDefault="005E2C41" w:rsidP="005E2C41">
      <w:pPr>
        <w:spacing w:after="0" w:line="240" w:lineRule="atLeast"/>
        <w:rPr>
          <w:rFonts w:ascii="Arial" w:hAnsi="Arial" w:cs="Arial"/>
          <w:sz w:val="12"/>
          <w:szCs w:val="12"/>
        </w:rPr>
      </w:pPr>
      <w:r w:rsidRPr="00623EAA">
        <w:rPr>
          <w:rFonts w:ascii="Arial" w:hAnsi="Arial" w:cs="Arial"/>
          <w:sz w:val="12"/>
          <w:szCs w:val="12"/>
        </w:rPr>
        <w:t>Светильник, шт.</w:t>
      </w:r>
      <w:r w:rsidRPr="005E2C41">
        <w:rPr>
          <w:rFonts w:ascii="Arial" w:hAnsi="Arial" w:cs="Arial"/>
          <w:sz w:val="12"/>
          <w:szCs w:val="12"/>
        </w:rPr>
        <w:tab/>
      </w:r>
      <w:r w:rsidRPr="005E2C41">
        <w:rPr>
          <w:rFonts w:ascii="Arial" w:hAnsi="Arial" w:cs="Arial"/>
          <w:sz w:val="12"/>
          <w:szCs w:val="12"/>
        </w:rPr>
        <w:tab/>
      </w:r>
      <w:r w:rsidRPr="005E2C41">
        <w:rPr>
          <w:rFonts w:ascii="Arial" w:hAnsi="Arial" w:cs="Arial"/>
          <w:sz w:val="12"/>
          <w:szCs w:val="12"/>
        </w:rPr>
        <w:tab/>
      </w:r>
      <w:r w:rsidRPr="00623EAA">
        <w:rPr>
          <w:rFonts w:ascii="Arial" w:hAnsi="Arial" w:cs="Arial"/>
          <w:sz w:val="12"/>
          <w:szCs w:val="12"/>
        </w:rPr>
        <w:t>1</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Упаковка, шт.</w:t>
      </w:r>
      <w:r>
        <w:rPr>
          <w:rFonts w:ascii="Arial" w:hAnsi="Arial" w:cs="Arial"/>
          <w:sz w:val="12"/>
          <w:szCs w:val="12"/>
        </w:rPr>
        <w:tab/>
      </w:r>
      <w:r>
        <w:rPr>
          <w:rFonts w:ascii="Arial" w:hAnsi="Arial" w:cs="Arial"/>
          <w:sz w:val="12"/>
          <w:szCs w:val="12"/>
        </w:rPr>
        <w:tab/>
      </w:r>
      <w:r>
        <w:rPr>
          <w:rFonts w:ascii="Arial" w:hAnsi="Arial" w:cs="Arial"/>
          <w:sz w:val="12"/>
          <w:szCs w:val="12"/>
        </w:rPr>
        <w:tab/>
      </w:r>
      <w:r w:rsidRPr="00623EAA">
        <w:rPr>
          <w:rFonts w:ascii="Arial" w:hAnsi="Arial" w:cs="Arial"/>
          <w:sz w:val="12"/>
          <w:szCs w:val="12"/>
        </w:rPr>
        <w:t>1</w:t>
      </w:r>
    </w:p>
    <w:p w:rsidR="005E2C41" w:rsidRPr="005E2C41" w:rsidRDefault="005E2C41" w:rsidP="005E2C41">
      <w:pPr>
        <w:spacing w:after="0" w:line="240" w:lineRule="atLeast"/>
        <w:rPr>
          <w:rFonts w:ascii="Arial" w:hAnsi="Arial" w:cs="Arial"/>
          <w:sz w:val="12"/>
          <w:szCs w:val="12"/>
        </w:rPr>
      </w:pPr>
      <w:r w:rsidRPr="00623EAA">
        <w:rPr>
          <w:rFonts w:ascii="Arial" w:hAnsi="Arial" w:cs="Arial"/>
          <w:sz w:val="12"/>
          <w:szCs w:val="12"/>
        </w:rPr>
        <w:t>Паспорт, шт.</w:t>
      </w:r>
      <w:r w:rsidRPr="005E2C41">
        <w:rPr>
          <w:rFonts w:ascii="Arial" w:hAnsi="Arial" w:cs="Arial"/>
          <w:sz w:val="12"/>
          <w:szCs w:val="12"/>
        </w:rPr>
        <w:tab/>
      </w:r>
      <w:r w:rsidRPr="005E2C41">
        <w:rPr>
          <w:rFonts w:ascii="Arial" w:hAnsi="Arial" w:cs="Arial"/>
          <w:sz w:val="12"/>
          <w:szCs w:val="12"/>
        </w:rPr>
        <w:tab/>
      </w:r>
      <w:r w:rsidRPr="005E2C41">
        <w:rPr>
          <w:rFonts w:ascii="Arial" w:hAnsi="Arial" w:cs="Arial"/>
          <w:sz w:val="12"/>
          <w:szCs w:val="12"/>
        </w:rPr>
        <w:tab/>
      </w:r>
      <w:r>
        <w:rPr>
          <w:rFonts w:ascii="Arial" w:hAnsi="Arial" w:cs="Arial"/>
          <w:sz w:val="12"/>
          <w:szCs w:val="12"/>
        </w:rPr>
        <w:t>1</w:t>
      </w:r>
    </w:p>
    <w:p w:rsidR="005E2C41" w:rsidRPr="006B6A0C" w:rsidRDefault="005E2C41" w:rsidP="005E2C41">
      <w:pPr>
        <w:spacing w:after="0" w:line="240" w:lineRule="atLeast"/>
        <w:rPr>
          <w:rFonts w:ascii="Arial" w:hAnsi="Arial" w:cs="Arial"/>
          <w:sz w:val="12"/>
          <w:szCs w:val="12"/>
        </w:rPr>
      </w:pPr>
      <w:proofErr w:type="spellStart"/>
      <w:r w:rsidRPr="00623EAA">
        <w:rPr>
          <w:rFonts w:ascii="Arial" w:hAnsi="Arial" w:cs="Arial"/>
          <w:sz w:val="12"/>
          <w:szCs w:val="12"/>
        </w:rPr>
        <w:t>Рассеиватель</w:t>
      </w:r>
      <w:proofErr w:type="spellEnd"/>
      <w:r w:rsidRPr="006B6A0C">
        <w:rPr>
          <w:rFonts w:ascii="Arial" w:hAnsi="Arial" w:cs="Arial"/>
          <w:sz w:val="12"/>
          <w:szCs w:val="12"/>
        </w:rPr>
        <w:t xml:space="preserve">, </w:t>
      </w:r>
      <w:r w:rsidRPr="00623EAA">
        <w:rPr>
          <w:rFonts w:ascii="Arial" w:hAnsi="Arial" w:cs="Arial"/>
          <w:sz w:val="12"/>
          <w:szCs w:val="12"/>
        </w:rPr>
        <w:t>шт</w:t>
      </w:r>
      <w:r w:rsidRPr="006B6A0C">
        <w:rPr>
          <w:rFonts w:ascii="Arial" w:hAnsi="Arial" w:cs="Arial"/>
          <w:sz w:val="12"/>
          <w:szCs w:val="12"/>
        </w:rPr>
        <w:t>.</w:t>
      </w:r>
    </w:p>
    <w:p w:rsidR="005E2C41" w:rsidRPr="005E2C41" w:rsidRDefault="005E2C41" w:rsidP="008C6345">
      <w:pPr>
        <w:pStyle w:val="a9"/>
        <w:numPr>
          <w:ilvl w:val="0"/>
          <w:numId w:val="6"/>
        </w:numPr>
        <w:spacing w:line="240" w:lineRule="atLeast"/>
        <w:ind w:left="142" w:hanging="142"/>
        <w:rPr>
          <w:rFonts w:ascii="Arial" w:hAnsi="Arial" w:cs="Arial"/>
          <w:sz w:val="12"/>
          <w:szCs w:val="12"/>
        </w:rPr>
      </w:pPr>
      <w:r w:rsidRPr="005E2C41">
        <w:rPr>
          <w:rFonts w:ascii="Arial" w:hAnsi="Arial" w:cs="Arial"/>
          <w:sz w:val="12"/>
          <w:szCs w:val="12"/>
          <w:lang w:val="en-US"/>
        </w:rPr>
        <w:t>STYLE</w:t>
      </w:r>
      <w:r w:rsidRPr="005E2C41">
        <w:rPr>
          <w:rFonts w:ascii="Arial" w:hAnsi="Arial" w:cs="Arial"/>
          <w:sz w:val="12"/>
          <w:szCs w:val="12"/>
        </w:rPr>
        <w:t xml:space="preserve"> 2</w:t>
      </w:r>
      <w:r w:rsidRPr="005E2C41">
        <w:rPr>
          <w:rFonts w:ascii="Arial" w:hAnsi="Arial" w:cs="Arial"/>
          <w:sz w:val="12"/>
          <w:szCs w:val="12"/>
          <w:lang w:val="en-US"/>
        </w:rPr>
        <w:t>M</w:t>
      </w:r>
      <w:r>
        <w:rPr>
          <w:rFonts w:ascii="Arial" w:hAnsi="Arial" w:cs="Arial"/>
          <w:sz w:val="12"/>
          <w:szCs w:val="12"/>
        </w:rPr>
        <w:tab/>
      </w:r>
      <w:r>
        <w:rPr>
          <w:rFonts w:ascii="Arial" w:hAnsi="Arial" w:cs="Arial"/>
          <w:sz w:val="12"/>
          <w:szCs w:val="12"/>
        </w:rPr>
        <w:tab/>
      </w:r>
      <w:r w:rsidRPr="005E2C41">
        <w:rPr>
          <w:rFonts w:ascii="Arial" w:hAnsi="Arial" w:cs="Arial"/>
          <w:sz w:val="12"/>
          <w:szCs w:val="12"/>
        </w:rPr>
        <w:tab/>
        <w:t>2</w:t>
      </w:r>
    </w:p>
    <w:p w:rsidR="005E2C41" w:rsidRPr="005E2C41" w:rsidRDefault="005E2C41" w:rsidP="008C6345">
      <w:pPr>
        <w:pStyle w:val="a9"/>
        <w:numPr>
          <w:ilvl w:val="0"/>
          <w:numId w:val="6"/>
        </w:numPr>
        <w:spacing w:line="240" w:lineRule="atLeast"/>
        <w:ind w:left="142" w:hanging="142"/>
        <w:rPr>
          <w:rFonts w:ascii="Arial" w:hAnsi="Arial" w:cs="Arial"/>
          <w:sz w:val="12"/>
          <w:szCs w:val="12"/>
        </w:rPr>
      </w:pPr>
      <w:r w:rsidRPr="005E2C41">
        <w:rPr>
          <w:rFonts w:ascii="Arial" w:hAnsi="Arial" w:cs="Arial"/>
          <w:sz w:val="12"/>
          <w:szCs w:val="12"/>
          <w:lang w:val="en-US"/>
        </w:rPr>
        <w:t>STYLE</w:t>
      </w:r>
      <w:r w:rsidRPr="005E2C41">
        <w:rPr>
          <w:rFonts w:ascii="Arial" w:hAnsi="Arial" w:cs="Arial"/>
          <w:sz w:val="12"/>
          <w:szCs w:val="12"/>
        </w:rPr>
        <w:t xml:space="preserve"> 3</w:t>
      </w:r>
      <w:r w:rsidRPr="005E2C41">
        <w:rPr>
          <w:rFonts w:ascii="Arial" w:hAnsi="Arial" w:cs="Arial"/>
          <w:sz w:val="12"/>
          <w:szCs w:val="12"/>
          <w:lang w:val="en-US"/>
        </w:rPr>
        <w:t>M</w:t>
      </w:r>
      <w:r>
        <w:rPr>
          <w:rFonts w:ascii="Arial" w:hAnsi="Arial" w:cs="Arial"/>
          <w:sz w:val="12"/>
          <w:szCs w:val="12"/>
        </w:rPr>
        <w:tab/>
      </w:r>
      <w:r>
        <w:rPr>
          <w:rFonts w:ascii="Arial" w:hAnsi="Arial" w:cs="Arial"/>
          <w:sz w:val="12"/>
          <w:szCs w:val="12"/>
        </w:rPr>
        <w:tab/>
      </w:r>
      <w:r w:rsidRPr="005E2C41">
        <w:rPr>
          <w:rFonts w:ascii="Arial" w:hAnsi="Arial" w:cs="Arial"/>
          <w:sz w:val="12"/>
          <w:szCs w:val="12"/>
        </w:rPr>
        <w:tab/>
        <w:t>3</w:t>
      </w:r>
    </w:p>
    <w:p w:rsidR="005E2C41" w:rsidRPr="006B6A0C" w:rsidRDefault="005E2C41" w:rsidP="005E2C41">
      <w:pPr>
        <w:spacing w:after="0" w:line="240" w:lineRule="atLeast"/>
        <w:rPr>
          <w:rFonts w:ascii="Arial" w:hAnsi="Arial" w:cs="Arial"/>
          <w:sz w:val="12"/>
          <w:szCs w:val="12"/>
        </w:rPr>
      </w:pPr>
    </w:p>
    <w:p w:rsidR="005E2C41" w:rsidRPr="00623EAA" w:rsidRDefault="005E2C41" w:rsidP="005E2C41">
      <w:pPr>
        <w:spacing w:after="0" w:line="240" w:lineRule="atLeast"/>
        <w:rPr>
          <w:rFonts w:ascii="Arial" w:hAnsi="Arial" w:cs="Arial"/>
          <w:b/>
          <w:sz w:val="12"/>
          <w:szCs w:val="12"/>
        </w:rPr>
      </w:pPr>
      <w:r w:rsidRPr="005E2C41">
        <w:rPr>
          <w:rFonts w:ascii="Arial" w:hAnsi="Arial" w:cs="Arial"/>
          <w:b/>
          <w:sz w:val="12"/>
          <w:szCs w:val="12"/>
        </w:rPr>
        <w:t xml:space="preserve">3. </w:t>
      </w:r>
      <w:r w:rsidRPr="00623EAA">
        <w:rPr>
          <w:rFonts w:ascii="Arial" w:hAnsi="Arial" w:cs="Arial"/>
          <w:b/>
          <w:sz w:val="12"/>
          <w:szCs w:val="12"/>
        </w:rPr>
        <w:t>Требования по технике безопасности</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 xml:space="preserve">Установку и чистку светильника производить только при отключенном питании. Загрязненный </w:t>
      </w:r>
      <w:proofErr w:type="spellStart"/>
      <w:r w:rsidRPr="00623EAA">
        <w:rPr>
          <w:rFonts w:ascii="Arial" w:hAnsi="Arial" w:cs="Arial"/>
          <w:sz w:val="12"/>
          <w:szCs w:val="12"/>
        </w:rPr>
        <w:t>рассеиватель</w:t>
      </w:r>
      <w:proofErr w:type="spellEnd"/>
      <w:r w:rsidRPr="00623EAA">
        <w:rPr>
          <w:rFonts w:ascii="Arial" w:hAnsi="Arial" w:cs="Arial"/>
          <w:sz w:val="12"/>
          <w:szCs w:val="12"/>
        </w:rPr>
        <w:t xml:space="preserve"> очищать мягкой ветошью, смоченной в слабом мыльном растворе.</w:t>
      </w:r>
    </w:p>
    <w:p w:rsidR="005E2C41" w:rsidRPr="00623EAA" w:rsidRDefault="005E2C41" w:rsidP="005E2C41">
      <w:pPr>
        <w:spacing w:after="0" w:line="240" w:lineRule="atLeast"/>
        <w:rPr>
          <w:rFonts w:ascii="Arial" w:hAnsi="Arial" w:cs="Arial"/>
          <w:sz w:val="12"/>
          <w:szCs w:val="12"/>
        </w:rPr>
      </w:pPr>
    </w:p>
    <w:p w:rsidR="005E2C41" w:rsidRPr="00623EAA" w:rsidRDefault="005E2C41" w:rsidP="005E2C41">
      <w:pPr>
        <w:spacing w:after="0" w:line="240" w:lineRule="atLeast"/>
        <w:rPr>
          <w:rFonts w:ascii="Arial" w:hAnsi="Arial" w:cs="Arial"/>
          <w:b/>
          <w:sz w:val="12"/>
          <w:szCs w:val="12"/>
        </w:rPr>
      </w:pPr>
      <w:r w:rsidRPr="005E2C41">
        <w:rPr>
          <w:rFonts w:ascii="Arial" w:hAnsi="Arial" w:cs="Arial"/>
          <w:b/>
          <w:sz w:val="12"/>
          <w:szCs w:val="12"/>
        </w:rPr>
        <w:t xml:space="preserve">4. </w:t>
      </w:r>
      <w:r w:rsidRPr="00623EAA">
        <w:rPr>
          <w:rFonts w:ascii="Arial" w:hAnsi="Arial" w:cs="Arial"/>
          <w:b/>
          <w:sz w:val="12"/>
          <w:szCs w:val="12"/>
        </w:rPr>
        <w:t>Состав изделия</w:t>
      </w:r>
    </w:p>
    <w:p w:rsidR="005E2C41" w:rsidRPr="00623EAA" w:rsidRDefault="005E2C41" w:rsidP="005E2C41">
      <w:pPr>
        <w:spacing w:after="0" w:line="240" w:lineRule="atLeast"/>
        <w:rPr>
          <w:rFonts w:ascii="Arial" w:hAnsi="Arial" w:cs="Arial"/>
          <w:b/>
          <w:sz w:val="12"/>
          <w:szCs w:val="12"/>
        </w:rPr>
      </w:pPr>
      <w:r w:rsidRPr="00623EAA">
        <w:rPr>
          <w:rFonts w:ascii="Arial" w:hAnsi="Arial" w:cs="Arial"/>
          <w:sz w:val="12"/>
          <w:szCs w:val="12"/>
        </w:rPr>
        <w:t xml:space="preserve">Светильник состоит из цельнометаллического сварного корпуса из листовой стали, покрытого белой матовой порошковой краской. Внутри корпуса закреплены светодиодные кластеры. На внешней стороне корпуса крепится панель с источником питания. </w:t>
      </w:r>
      <w:proofErr w:type="spellStart"/>
      <w:r w:rsidRPr="00623EAA">
        <w:rPr>
          <w:rFonts w:ascii="Arial" w:hAnsi="Arial" w:cs="Arial"/>
          <w:sz w:val="12"/>
          <w:szCs w:val="12"/>
        </w:rPr>
        <w:t>Рассеиватели</w:t>
      </w:r>
      <w:proofErr w:type="spellEnd"/>
      <w:r w:rsidRPr="00623EAA">
        <w:rPr>
          <w:rFonts w:ascii="Arial" w:hAnsi="Arial" w:cs="Arial"/>
          <w:sz w:val="12"/>
          <w:szCs w:val="12"/>
        </w:rPr>
        <w:t xml:space="preserve"> устанавливаются пос</w:t>
      </w:r>
      <w:r w:rsidR="0007585E">
        <w:rPr>
          <w:rFonts w:ascii="Arial" w:hAnsi="Arial" w:cs="Arial"/>
          <w:sz w:val="12"/>
          <w:szCs w:val="12"/>
        </w:rPr>
        <w:t>ле монтажа корпуса светильника.</w:t>
      </w:r>
    </w:p>
    <w:p w:rsidR="005E2C41" w:rsidRPr="00623EAA" w:rsidRDefault="005E2C41" w:rsidP="005E2C41">
      <w:pPr>
        <w:spacing w:after="0" w:line="240" w:lineRule="atLeast"/>
        <w:rPr>
          <w:rFonts w:ascii="Arial" w:hAnsi="Arial" w:cs="Arial"/>
          <w:sz w:val="12"/>
          <w:szCs w:val="12"/>
        </w:rPr>
      </w:pPr>
    </w:p>
    <w:p w:rsidR="005E2C41" w:rsidRPr="00623EAA" w:rsidRDefault="005E2C41" w:rsidP="005E2C41">
      <w:pPr>
        <w:spacing w:after="0" w:line="240" w:lineRule="atLeast"/>
        <w:rPr>
          <w:rFonts w:ascii="Arial" w:hAnsi="Arial" w:cs="Arial"/>
          <w:b/>
          <w:sz w:val="12"/>
          <w:szCs w:val="12"/>
        </w:rPr>
      </w:pPr>
      <w:r w:rsidRPr="005E2C41">
        <w:rPr>
          <w:rFonts w:ascii="Arial" w:hAnsi="Arial" w:cs="Arial"/>
          <w:b/>
          <w:sz w:val="12"/>
          <w:szCs w:val="12"/>
        </w:rPr>
        <w:t xml:space="preserve">5. </w:t>
      </w:r>
      <w:r w:rsidRPr="00623EAA">
        <w:rPr>
          <w:rFonts w:ascii="Arial" w:hAnsi="Arial" w:cs="Arial"/>
          <w:b/>
          <w:sz w:val="12"/>
          <w:szCs w:val="12"/>
        </w:rPr>
        <w:t>Правила эксплуатации и установка</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 xml:space="preserve">Светильники могут быть установлены в </w:t>
      </w:r>
      <w:r w:rsidR="00B500AA">
        <w:rPr>
          <w:rFonts w:ascii="Arial" w:hAnsi="Arial" w:cs="Arial"/>
          <w:sz w:val="12"/>
          <w:szCs w:val="12"/>
        </w:rPr>
        <w:t>ячеистые и в подшивные потолки.</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5.1. Эксплуатация светильника</w:t>
      </w:r>
      <w:r w:rsidR="00C21016">
        <w:rPr>
          <w:rFonts w:ascii="Arial" w:hAnsi="Arial" w:cs="Arial"/>
          <w:sz w:val="12"/>
          <w:szCs w:val="12"/>
        </w:rPr>
        <w:t xml:space="preserve"> производится в соответствии с «</w:t>
      </w:r>
      <w:r w:rsidRPr="00C21016">
        <w:rPr>
          <w:rFonts w:ascii="Arial" w:hAnsi="Arial" w:cs="Arial"/>
          <w:sz w:val="12"/>
          <w:szCs w:val="12"/>
        </w:rPr>
        <w:t>Правилами технической эксплуатации электроустановок потребителей</w:t>
      </w:r>
      <w:r w:rsidR="00C21016">
        <w:rPr>
          <w:rFonts w:ascii="Arial" w:hAnsi="Arial" w:cs="Arial"/>
          <w:sz w:val="12"/>
          <w:szCs w:val="12"/>
        </w:rPr>
        <w:t>»</w:t>
      </w:r>
      <w:r w:rsidRPr="00C21016">
        <w:rPr>
          <w:rFonts w:ascii="Arial" w:hAnsi="Arial" w:cs="Arial"/>
          <w:sz w:val="12"/>
          <w:szCs w:val="12"/>
        </w:rPr>
        <w:t>.</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5.2. Распаковать светильник.</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5.3. Под</w:t>
      </w:r>
      <w:r w:rsidR="00C21016">
        <w:rPr>
          <w:rFonts w:ascii="Arial" w:hAnsi="Arial" w:cs="Arial"/>
          <w:sz w:val="12"/>
          <w:szCs w:val="12"/>
        </w:rPr>
        <w:t xml:space="preserve">ключить провода к </w:t>
      </w:r>
      <w:proofErr w:type="spellStart"/>
      <w:r w:rsidRPr="00C21016">
        <w:rPr>
          <w:rFonts w:ascii="Arial" w:hAnsi="Arial" w:cs="Arial"/>
          <w:sz w:val="12"/>
          <w:szCs w:val="12"/>
        </w:rPr>
        <w:t>клеммной</w:t>
      </w:r>
      <w:proofErr w:type="spellEnd"/>
      <w:r w:rsidRPr="00C21016">
        <w:rPr>
          <w:rFonts w:ascii="Arial" w:hAnsi="Arial" w:cs="Arial"/>
          <w:sz w:val="12"/>
          <w:szCs w:val="12"/>
        </w:rPr>
        <w:t xml:space="preserve"> колодке в соответствии с указанной полярностью.</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5.4. Устано</w:t>
      </w:r>
      <w:r w:rsidR="00C21016">
        <w:rPr>
          <w:rFonts w:ascii="Arial" w:hAnsi="Arial" w:cs="Arial"/>
          <w:sz w:val="12"/>
          <w:szCs w:val="12"/>
        </w:rPr>
        <w:t>вить корпус в потолочной нише (</w:t>
      </w:r>
      <w:r w:rsidRPr="00C21016">
        <w:rPr>
          <w:rFonts w:ascii="Arial" w:hAnsi="Arial" w:cs="Arial"/>
          <w:sz w:val="12"/>
          <w:szCs w:val="12"/>
        </w:rPr>
        <w:t>575х575). Воздушный зазор над верхней точкой  светильника должен быть не менее 30 мм (см. рис.).</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 xml:space="preserve">5.5. Снять защитную пленку с опаловых </w:t>
      </w:r>
      <w:proofErr w:type="spellStart"/>
      <w:r w:rsidRPr="00C21016">
        <w:rPr>
          <w:rFonts w:ascii="Arial" w:hAnsi="Arial" w:cs="Arial"/>
          <w:sz w:val="12"/>
          <w:szCs w:val="12"/>
        </w:rPr>
        <w:t>рассеивателей</w:t>
      </w:r>
      <w:proofErr w:type="spellEnd"/>
      <w:r w:rsidRPr="00C21016">
        <w:rPr>
          <w:rFonts w:ascii="Arial" w:hAnsi="Arial" w:cs="Arial"/>
          <w:sz w:val="12"/>
          <w:szCs w:val="12"/>
        </w:rPr>
        <w:t>.</w:t>
      </w:r>
    </w:p>
    <w:p w:rsidR="005E2C41" w:rsidRPr="00C21016" w:rsidRDefault="005E2C41" w:rsidP="005E2C41">
      <w:pPr>
        <w:spacing w:after="0" w:line="240" w:lineRule="atLeast"/>
        <w:rPr>
          <w:rFonts w:ascii="Arial" w:hAnsi="Arial" w:cs="Arial"/>
          <w:sz w:val="12"/>
          <w:szCs w:val="12"/>
        </w:rPr>
      </w:pPr>
      <w:r w:rsidRPr="00031A6B">
        <w:rPr>
          <w:rFonts w:ascii="Arial" w:hAnsi="Arial" w:cs="Arial"/>
          <w:sz w:val="12"/>
          <w:szCs w:val="12"/>
        </w:rPr>
        <w:t xml:space="preserve">5.6. </w:t>
      </w:r>
      <w:r w:rsidRPr="00C21016">
        <w:rPr>
          <w:rFonts w:ascii="Arial" w:hAnsi="Arial" w:cs="Arial"/>
          <w:sz w:val="12"/>
          <w:szCs w:val="12"/>
        </w:rPr>
        <w:t xml:space="preserve">Установить </w:t>
      </w:r>
      <w:proofErr w:type="spellStart"/>
      <w:r w:rsidRPr="00C21016">
        <w:rPr>
          <w:rFonts w:ascii="Arial" w:hAnsi="Arial" w:cs="Arial"/>
          <w:sz w:val="12"/>
          <w:szCs w:val="12"/>
        </w:rPr>
        <w:t>рассеиватели</w:t>
      </w:r>
      <w:proofErr w:type="spellEnd"/>
      <w:r w:rsidRPr="00C21016">
        <w:rPr>
          <w:rFonts w:ascii="Arial" w:hAnsi="Arial" w:cs="Arial"/>
          <w:sz w:val="12"/>
          <w:szCs w:val="12"/>
        </w:rPr>
        <w:t xml:space="preserve"> в светильник.</w:t>
      </w:r>
    </w:p>
    <w:p w:rsidR="005E2C41" w:rsidRPr="00C21016" w:rsidRDefault="005E2C41" w:rsidP="005E2C41">
      <w:pPr>
        <w:spacing w:after="0" w:line="240" w:lineRule="atLeast"/>
        <w:rPr>
          <w:rFonts w:ascii="Arial" w:hAnsi="Arial" w:cs="Arial"/>
          <w:sz w:val="12"/>
          <w:szCs w:val="12"/>
        </w:rPr>
      </w:pPr>
      <w:r w:rsidRPr="00C21016">
        <w:rPr>
          <w:rFonts w:ascii="Arial" w:hAnsi="Arial" w:cs="Arial"/>
          <w:sz w:val="12"/>
          <w:szCs w:val="12"/>
        </w:rPr>
        <w:t xml:space="preserve">5.7. Загрязненный </w:t>
      </w:r>
      <w:proofErr w:type="spellStart"/>
      <w:r w:rsidRPr="00C21016">
        <w:rPr>
          <w:rFonts w:ascii="Arial" w:hAnsi="Arial" w:cs="Arial"/>
          <w:sz w:val="12"/>
          <w:szCs w:val="12"/>
        </w:rPr>
        <w:t>рассеиватель</w:t>
      </w:r>
      <w:proofErr w:type="spellEnd"/>
      <w:r w:rsidRPr="00C21016">
        <w:rPr>
          <w:rFonts w:ascii="Arial" w:hAnsi="Arial" w:cs="Arial"/>
          <w:sz w:val="12"/>
          <w:szCs w:val="12"/>
        </w:rPr>
        <w:t xml:space="preserve"> очищать мягкой ветошью, смоченной в слабом мыльном растворе.</w:t>
      </w:r>
    </w:p>
    <w:p w:rsidR="005E2C41" w:rsidRPr="00623EAA" w:rsidRDefault="005E2C41" w:rsidP="005E2C41">
      <w:pPr>
        <w:spacing w:after="0" w:line="240" w:lineRule="atLeast"/>
        <w:rPr>
          <w:rFonts w:ascii="Arial" w:hAnsi="Arial" w:cs="Arial"/>
          <w:sz w:val="12"/>
          <w:szCs w:val="12"/>
        </w:rPr>
      </w:pPr>
    </w:p>
    <w:p w:rsidR="005E2C41" w:rsidRPr="00623EAA" w:rsidRDefault="005E2C41" w:rsidP="005E2C41">
      <w:pPr>
        <w:spacing w:after="0" w:line="240" w:lineRule="atLeast"/>
        <w:rPr>
          <w:rFonts w:ascii="Arial" w:hAnsi="Arial" w:cs="Arial"/>
          <w:b/>
          <w:sz w:val="12"/>
          <w:szCs w:val="12"/>
        </w:rPr>
      </w:pPr>
      <w:r w:rsidRPr="0023304B">
        <w:rPr>
          <w:rFonts w:ascii="Arial" w:hAnsi="Arial" w:cs="Arial"/>
          <w:b/>
          <w:sz w:val="12"/>
          <w:szCs w:val="12"/>
        </w:rPr>
        <w:t xml:space="preserve">6. </w:t>
      </w:r>
      <w:r w:rsidRPr="00623EAA">
        <w:rPr>
          <w:rFonts w:ascii="Arial" w:hAnsi="Arial" w:cs="Arial"/>
          <w:b/>
          <w:sz w:val="12"/>
          <w:szCs w:val="12"/>
        </w:rPr>
        <w:t>Свидетельство о приемке</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Светильник соответствует ТУ 3461-002-44919750-07 и признан годным к эксплуатации.</w:t>
      </w:r>
    </w:p>
    <w:p w:rsidR="005E2C41" w:rsidRPr="00623EAA" w:rsidRDefault="005E2C41" w:rsidP="005E2C41">
      <w:pPr>
        <w:spacing w:after="0" w:line="240" w:lineRule="atLeast"/>
        <w:rPr>
          <w:rFonts w:ascii="Arial" w:hAnsi="Arial" w:cs="Arial"/>
          <w:sz w:val="12"/>
          <w:szCs w:val="12"/>
        </w:rPr>
      </w:pPr>
      <w:r>
        <w:rPr>
          <w:rFonts w:ascii="Arial" w:hAnsi="Arial" w:cs="Arial"/>
          <w:sz w:val="12"/>
          <w:szCs w:val="12"/>
        </w:rPr>
        <w:t xml:space="preserve">Дата </w:t>
      </w:r>
      <w:r w:rsidRPr="00623EAA">
        <w:rPr>
          <w:rFonts w:ascii="Arial" w:hAnsi="Arial" w:cs="Arial"/>
          <w:sz w:val="12"/>
          <w:szCs w:val="12"/>
        </w:rPr>
        <w:t>выпуска</w:t>
      </w:r>
    </w:p>
    <w:p w:rsidR="00C21016" w:rsidRPr="000328F0" w:rsidRDefault="00C21016" w:rsidP="00C21016">
      <w:pPr>
        <w:tabs>
          <w:tab w:val="left" w:pos="154"/>
          <w:tab w:val="left" w:pos="181"/>
          <w:tab w:val="left" w:leader="underscore" w:pos="10199"/>
        </w:tabs>
        <w:spacing w:after="0" w:line="240" w:lineRule="atLeast"/>
        <w:rPr>
          <w:rFonts w:ascii="Arial" w:hAnsi="Arial" w:cs="Arial"/>
          <w:sz w:val="12"/>
          <w:szCs w:val="12"/>
        </w:rPr>
      </w:pPr>
      <w:r w:rsidRPr="000328F0">
        <w:rPr>
          <w:rFonts w:ascii="Arial" w:hAnsi="Arial" w:cs="Arial"/>
          <w:sz w:val="12"/>
          <w:szCs w:val="12"/>
        </w:rPr>
        <w:t xml:space="preserve">Контролер </w:t>
      </w:r>
      <w:r w:rsidRPr="000328F0">
        <w:rPr>
          <w:rFonts w:ascii="Arial" w:hAnsi="Arial" w:cs="Arial"/>
          <w:sz w:val="12"/>
          <w:szCs w:val="12"/>
        </w:rPr>
        <w:tab/>
      </w:r>
    </w:p>
    <w:p w:rsidR="00C21016" w:rsidRPr="000328F0" w:rsidRDefault="00C21016" w:rsidP="00C21016">
      <w:pPr>
        <w:tabs>
          <w:tab w:val="left" w:pos="154"/>
          <w:tab w:val="left" w:pos="181"/>
          <w:tab w:val="left" w:leader="underscore" w:pos="10199"/>
        </w:tabs>
        <w:spacing w:after="0" w:line="240" w:lineRule="atLeast"/>
        <w:rPr>
          <w:rFonts w:ascii="Arial" w:hAnsi="Arial" w:cs="Arial"/>
          <w:sz w:val="12"/>
          <w:szCs w:val="12"/>
        </w:rPr>
      </w:pPr>
      <w:r w:rsidRPr="000328F0">
        <w:rPr>
          <w:rFonts w:ascii="Arial" w:hAnsi="Arial" w:cs="Arial"/>
          <w:sz w:val="12"/>
          <w:szCs w:val="12"/>
        </w:rPr>
        <w:t xml:space="preserve">Упаковщик </w:t>
      </w:r>
      <w:r w:rsidRPr="000328F0">
        <w:rPr>
          <w:rFonts w:ascii="Arial" w:hAnsi="Arial" w:cs="Arial"/>
          <w:sz w:val="12"/>
          <w:szCs w:val="12"/>
        </w:rPr>
        <w:tab/>
      </w:r>
    </w:p>
    <w:p w:rsidR="005E2C41" w:rsidRDefault="005E2C41" w:rsidP="005E2C41">
      <w:pPr>
        <w:spacing w:after="0" w:line="240" w:lineRule="atLeast"/>
        <w:rPr>
          <w:rFonts w:ascii="Arial" w:hAnsi="Arial" w:cs="Arial"/>
          <w:sz w:val="12"/>
          <w:szCs w:val="12"/>
        </w:rPr>
      </w:pPr>
      <w:r w:rsidRPr="00623EAA">
        <w:rPr>
          <w:rFonts w:ascii="Arial" w:hAnsi="Arial" w:cs="Arial"/>
          <w:sz w:val="12"/>
          <w:szCs w:val="12"/>
        </w:rPr>
        <w:t>Светильник сертифицирован.</w:t>
      </w:r>
    </w:p>
    <w:p w:rsidR="008B5B52" w:rsidRPr="0023304B" w:rsidRDefault="008B5B52" w:rsidP="005E2C41">
      <w:pPr>
        <w:spacing w:after="0" w:line="240" w:lineRule="atLeast"/>
        <w:rPr>
          <w:rFonts w:ascii="Arial" w:hAnsi="Arial" w:cs="Arial"/>
          <w:sz w:val="12"/>
          <w:szCs w:val="12"/>
        </w:rPr>
      </w:pPr>
    </w:p>
    <w:p w:rsidR="008B5B52" w:rsidRPr="00D61435" w:rsidRDefault="005E2C41" w:rsidP="005E2C41">
      <w:pPr>
        <w:spacing w:after="0" w:line="240" w:lineRule="atLeast"/>
        <w:rPr>
          <w:rFonts w:ascii="Arial" w:hAnsi="Arial" w:cs="Arial"/>
          <w:b/>
          <w:sz w:val="12"/>
          <w:szCs w:val="12"/>
        </w:rPr>
      </w:pPr>
      <w:r w:rsidRPr="005E2C41">
        <w:rPr>
          <w:rFonts w:ascii="Arial" w:hAnsi="Arial" w:cs="Arial"/>
          <w:b/>
          <w:sz w:val="12"/>
          <w:szCs w:val="12"/>
        </w:rPr>
        <w:t>7</w:t>
      </w:r>
      <w:r w:rsidR="008B5B52" w:rsidRPr="00D61435">
        <w:rPr>
          <w:rFonts w:ascii="Arial" w:hAnsi="Arial" w:cs="Arial"/>
          <w:b/>
          <w:sz w:val="12"/>
          <w:szCs w:val="12"/>
        </w:rPr>
        <w:t>. Гарантийные обязательства</w:t>
      </w:r>
    </w:p>
    <w:p w:rsidR="008B5B52" w:rsidRPr="00D61435" w:rsidRDefault="005E2C41" w:rsidP="005E2C41">
      <w:pPr>
        <w:pStyle w:val="af8"/>
        <w:spacing w:line="240" w:lineRule="atLeast"/>
        <w:rPr>
          <w:rFonts w:ascii="Arial" w:hAnsi="Arial" w:cs="Arial"/>
          <w:sz w:val="12"/>
          <w:szCs w:val="12"/>
        </w:rPr>
      </w:pPr>
      <w:r w:rsidRPr="005E2C41">
        <w:rPr>
          <w:rFonts w:ascii="Arial" w:hAnsi="Arial" w:cs="Arial"/>
          <w:sz w:val="12"/>
          <w:szCs w:val="12"/>
        </w:rPr>
        <w:t>7</w:t>
      </w:r>
      <w:r w:rsidR="00C21016">
        <w:rPr>
          <w:rFonts w:ascii="Arial" w:hAnsi="Arial" w:cs="Arial"/>
          <w:sz w:val="12"/>
          <w:szCs w:val="12"/>
        </w:rPr>
        <w:t>.1. Завод-</w:t>
      </w:r>
      <w:r w:rsidR="008B5B52" w:rsidRPr="00D61435">
        <w:rPr>
          <w:rFonts w:ascii="Arial" w:hAnsi="Arial" w:cs="Arial"/>
          <w:sz w:val="12"/>
          <w:szCs w:val="12"/>
        </w:rPr>
        <w:t>изготовитель обязуется безвозмездно отремонтировать или заменить светильник, вышедший из строя не по вине покупателя в условиях нормальной эксплуатации,</w:t>
      </w:r>
    </w:p>
    <w:p w:rsidR="008B5B52" w:rsidRPr="00D61435" w:rsidRDefault="00C21016" w:rsidP="005E2C41">
      <w:pPr>
        <w:pStyle w:val="af8"/>
        <w:spacing w:line="240" w:lineRule="atLeast"/>
        <w:rPr>
          <w:rFonts w:ascii="Arial" w:hAnsi="Arial" w:cs="Arial"/>
          <w:sz w:val="12"/>
          <w:szCs w:val="12"/>
        </w:rPr>
      </w:pPr>
      <w:r>
        <w:rPr>
          <w:rFonts w:ascii="Arial" w:hAnsi="Arial" w:cs="Arial"/>
          <w:sz w:val="12"/>
          <w:szCs w:val="12"/>
        </w:rPr>
        <w:t xml:space="preserve">в течение </w:t>
      </w:r>
      <w:r w:rsidR="008B5B52" w:rsidRPr="00D61435">
        <w:rPr>
          <w:rFonts w:ascii="Arial" w:hAnsi="Arial" w:cs="Arial"/>
          <w:sz w:val="12"/>
          <w:szCs w:val="12"/>
        </w:rPr>
        <w:t>гарантийного срока.</w:t>
      </w:r>
    </w:p>
    <w:p w:rsidR="008B5B52" w:rsidRPr="00D61435" w:rsidRDefault="005E2C41" w:rsidP="005E2C41">
      <w:pPr>
        <w:spacing w:after="0" w:line="240" w:lineRule="atLeast"/>
        <w:rPr>
          <w:rFonts w:ascii="Arial" w:hAnsi="Arial" w:cs="Arial"/>
          <w:sz w:val="12"/>
          <w:szCs w:val="12"/>
        </w:rPr>
      </w:pPr>
      <w:r w:rsidRPr="005E2C41">
        <w:rPr>
          <w:rFonts w:ascii="Arial" w:hAnsi="Arial" w:cs="Arial"/>
          <w:sz w:val="12"/>
          <w:szCs w:val="12"/>
        </w:rPr>
        <w:t>7</w:t>
      </w:r>
      <w:r w:rsidR="008B5B52" w:rsidRPr="00D61435">
        <w:rPr>
          <w:rFonts w:ascii="Arial" w:hAnsi="Arial" w:cs="Arial"/>
          <w:sz w:val="12"/>
          <w:szCs w:val="12"/>
        </w:rPr>
        <w:t>.2. Гарантийный срок – 36 месяцев со дня изготовления светильника.</w:t>
      </w:r>
    </w:p>
    <w:p w:rsidR="008B5B52" w:rsidRPr="00D61435" w:rsidRDefault="005E2C41" w:rsidP="005E2C41">
      <w:pPr>
        <w:spacing w:after="0" w:line="240" w:lineRule="atLeast"/>
        <w:rPr>
          <w:rFonts w:ascii="Arial" w:hAnsi="Arial" w:cs="Arial"/>
          <w:sz w:val="12"/>
          <w:szCs w:val="12"/>
        </w:rPr>
      </w:pPr>
      <w:r w:rsidRPr="00F7256A">
        <w:rPr>
          <w:rFonts w:ascii="Arial" w:hAnsi="Arial" w:cs="Arial"/>
          <w:sz w:val="12"/>
          <w:szCs w:val="12"/>
        </w:rPr>
        <w:t>7</w:t>
      </w:r>
      <w:r w:rsidR="008B5B52" w:rsidRPr="00D61435">
        <w:rPr>
          <w:rFonts w:ascii="Arial" w:hAnsi="Arial" w:cs="Arial"/>
          <w:sz w:val="12"/>
          <w:szCs w:val="12"/>
        </w:rPr>
        <w:t>.3. Срок службы светильников в нормальных климатических условиях при соблюдении правил монтажа и эксплуатации составляет:</w:t>
      </w:r>
    </w:p>
    <w:p w:rsidR="008B5B52" w:rsidRPr="00D61435" w:rsidRDefault="008B5B52" w:rsidP="00C21016">
      <w:pPr>
        <w:numPr>
          <w:ilvl w:val="0"/>
          <w:numId w:val="1"/>
        </w:numPr>
        <w:spacing w:after="0" w:line="240" w:lineRule="atLeast"/>
        <w:ind w:left="284" w:firstLine="0"/>
        <w:rPr>
          <w:rFonts w:ascii="Arial" w:hAnsi="Arial" w:cs="Arial"/>
          <w:sz w:val="12"/>
          <w:szCs w:val="12"/>
        </w:rPr>
      </w:pPr>
      <w:r w:rsidRPr="00D61435">
        <w:rPr>
          <w:rFonts w:ascii="Arial" w:hAnsi="Arial" w:cs="Arial"/>
          <w:sz w:val="12"/>
          <w:szCs w:val="12"/>
        </w:rPr>
        <w:t>8 лет – для светильников, корпус и/или оптическая часть (</w:t>
      </w:r>
      <w:proofErr w:type="spellStart"/>
      <w:r w:rsidRPr="00D61435">
        <w:rPr>
          <w:rFonts w:ascii="Arial" w:hAnsi="Arial" w:cs="Arial"/>
          <w:sz w:val="12"/>
          <w:szCs w:val="12"/>
        </w:rPr>
        <w:t>рассеиватель</w:t>
      </w:r>
      <w:proofErr w:type="spellEnd"/>
      <w:r w:rsidRPr="00D61435">
        <w:rPr>
          <w:rFonts w:ascii="Arial" w:hAnsi="Arial" w:cs="Arial"/>
          <w:sz w:val="12"/>
          <w:szCs w:val="12"/>
        </w:rPr>
        <w:t>) которых изготовлены из полимерных материалов;</w:t>
      </w:r>
    </w:p>
    <w:p w:rsidR="008B5B52" w:rsidRPr="00D61435" w:rsidRDefault="008B5B52" w:rsidP="00C21016">
      <w:pPr>
        <w:numPr>
          <w:ilvl w:val="0"/>
          <w:numId w:val="1"/>
        </w:numPr>
        <w:spacing w:after="0" w:line="240" w:lineRule="atLeast"/>
        <w:ind w:left="284" w:firstLine="0"/>
        <w:rPr>
          <w:rFonts w:ascii="Arial" w:hAnsi="Arial" w:cs="Arial"/>
          <w:sz w:val="12"/>
          <w:szCs w:val="12"/>
        </w:rPr>
      </w:pPr>
      <w:r w:rsidRPr="00D61435">
        <w:rPr>
          <w:rFonts w:ascii="Arial" w:hAnsi="Arial" w:cs="Arial"/>
          <w:sz w:val="12"/>
          <w:szCs w:val="12"/>
        </w:rPr>
        <w:t>10 лет – для остальных светильников.</w:t>
      </w:r>
    </w:p>
    <w:p w:rsidR="00C21016" w:rsidRDefault="00C21016">
      <w:pPr>
        <w:spacing w:after="0" w:line="240" w:lineRule="auto"/>
        <w:rPr>
          <w:rFonts w:ascii="Arial" w:hAnsi="Arial" w:cs="Arial"/>
          <w:sz w:val="12"/>
          <w:szCs w:val="12"/>
        </w:rPr>
      </w:pPr>
      <w:r>
        <w:rPr>
          <w:rFonts w:ascii="Arial" w:hAnsi="Arial" w:cs="Arial"/>
          <w:sz w:val="12"/>
          <w:szCs w:val="12"/>
        </w:rPr>
        <w:br w:type="page"/>
      </w:r>
    </w:p>
    <w:p w:rsidR="008B5B52" w:rsidRPr="00D61435" w:rsidRDefault="008B5B52" w:rsidP="005E2C41">
      <w:pPr>
        <w:spacing w:after="0" w:line="240" w:lineRule="atLeast"/>
        <w:rPr>
          <w:rFonts w:ascii="Arial" w:hAnsi="Arial" w:cs="Arial"/>
          <w:sz w:val="12"/>
          <w:szCs w:val="12"/>
        </w:rPr>
      </w:pPr>
      <w:r w:rsidRPr="00D61435">
        <w:rPr>
          <w:rFonts w:ascii="Arial" w:hAnsi="Arial" w:cs="Arial"/>
          <w:sz w:val="12"/>
          <w:szCs w:val="12"/>
        </w:rPr>
        <w:lastRenderedPageBreak/>
        <w:t xml:space="preserve">Адрес завода-изготовителя: </w:t>
      </w:r>
      <w:smartTag w:uri="urn:schemas-microsoft-com:office:smarttags" w:element="metricconverter">
        <w:smartTagPr>
          <w:attr w:name="ProductID" w:val="390010, г"/>
        </w:smartTagPr>
        <w:r w:rsidRPr="00D61435">
          <w:rPr>
            <w:rFonts w:ascii="Arial" w:hAnsi="Arial" w:cs="Arial"/>
            <w:sz w:val="12"/>
            <w:szCs w:val="12"/>
          </w:rPr>
          <w:t>390010, г</w:t>
        </w:r>
      </w:smartTag>
      <w:r w:rsidRPr="00D61435">
        <w:rPr>
          <w:rFonts w:ascii="Arial" w:hAnsi="Arial" w:cs="Arial"/>
          <w:sz w:val="12"/>
          <w:szCs w:val="12"/>
        </w:rPr>
        <w:t>. Рязань, ул. Магистральная д.11-а.</w:t>
      </w:r>
    </w:p>
    <w:p w:rsidR="008B5B52" w:rsidRPr="00D61435" w:rsidRDefault="008B5B52" w:rsidP="005E2C41">
      <w:pPr>
        <w:spacing w:after="0" w:line="240" w:lineRule="atLeast"/>
        <w:rPr>
          <w:rFonts w:ascii="Arial" w:hAnsi="Arial" w:cs="Arial"/>
          <w:sz w:val="12"/>
          <w:szCs w:val="12"/>
        </w:rPr>
      </w:pPr>
    </w:p>
    <w:p w:rsidR="00C21016" w:rsidRPr="00682E41" w:rsidRDefault="00C21016" w:rsidP="00C21016">
      <w:pPr>
        <w:tabs>
          <w:tab w:val="left" w:pos="181"/>
          <w:tab w:val="left" w:leader="underscore" w:pos="10199"/>
        </w:tabs>
        <w:spacing w:after="0" w:line="240" w:lineRule="atLeast"/>
        <w:rPr>
          <w:rFonts w:ascii="Arial" w:hAnsi="Arial" w:cs="Arial"/>
          <w:sz w:val="12"/>
          <w:szCs w:val="12"/>
        </w:rPr>
      </w:pPr>
      <w:r w:rsidRPr="00684440">
        <w:rPr>
          <w:rStyle w:val="A00"/>
          <w:rFonts w:ascii="Arial" w:hAnsi="Arial" w:cs="Arial"/>
        </w:rPr>
        <w:t>Дата продажи</w:t>
      </w:r>
      <w:r w:rsidRPr="00682E41">
        <w:rPr>
          <w:rStyle w:val="A00"/>
          <w:rFonts w:ascii="Arial" w:hAnsi="Arial" w:cs="Arial"/>
        </w:rPr>
        <w:tab/>
      </w:r>
    </w:p>
    <w:p w:rsidR="008B5B52" w:rsidRPr="00D61435" w:rsidRDefault="008B5B52" w:rsidP="005E2C41">
      <w:pPr>
        <w:spacing w:after="0" w:line="240" w:lineRule="atLeast"/>
        <w:rPr>
          <w:rStyle w:val="A00"/>
          <w:rFonts w:ascii="Arial" w:hAnsi="Arial" w:cs="Arial"/>
          <w:color w:val="auto"/>
        </w:rPr>
      </w:pPr>
      <w:r w:rsidRPr="00D61435">
        <w:rPr>
          <w:rStyle w:val="A00"/>
          <w:rFonts w:ascii="Arial" w:hAnsi="Arial" w:cs="Arial"/>
          <w:color w:val="auto"/>
        </w:rPr>
        <w:t>Штамп магазина</w:t>
      </w:r>
    </w:p>
    <w:p w:rsidR="008B5B52" w:rsidRPr="00D61435" w:rsidRDefault="008B5B52" w:rsidP="005E2C41">
      <w:pPr>
        <w:spacing w:after="0" w:line="240" w:lineRule="atLeast"/>
        <w:rPr>
          <w:rStyle w:val="A00"/>
          <w:rFonts w:ascii="Arial" w:hAnsi="Arial" w:cs="Arial"/>
          <w:color w:val="auto"/>
        </w:rPr>
      </w:pPr>
    </w:p>
    <w:p w:rsidR="008B5B52" w:rsidRPr="00D61435" w:rsidRDefault="008B5B52" w:rsidP="005E2C41">
      <w:pPr>
        <w:spacing w:after="0" w:line="240" w:lineRule="atLeast"/>
        <w:rPr>
          <w:rFonts w:ascii="Arial" w:hAnsi="Arial" w:cs="Arial"/>
          <w:sz w:val="12"/>
          <w:szCs w:val="12"/>
          <w:lang w:val="en-US"/>
        </w:rPr>
      </w:pPr>
    </w:p>
    <w:p w:rsidR="00C21016" w:rsidRPr="00350DAD" w:rsidRDefault="00C21016" w:rsidP="00C21016">
      <w:pPr>
        <w:spacing w:after="0" w:line="240" w:lineRule="atLeast"/>
        <w:rPr>
          <w:rFonts w:ascii="Arial" w:hAnsi="Arial" w:cs="Arial"/>
          <w:sz w:val="12"/>
          <w:szCs w:val="12"/>
        </w:rPr>
      </w:pPr>
      <w:r w:rsidRPr="00350DAD">
        <w:rPr>
          <w:rFonts w:ascii="Arial" w:hAnsi="Arial" w:cs="Arial"/>
          <w:noProof/>
          <w:sz w:val="12"/>
          <w:szCs w:val="12"/>
        </w:rPr>
        <w:drawing>
          <wp:inline distT="0" distB="0" distL="0" distR="0" wp14:anchorId="4AE9BD7F" wp14:editId="04178A61">
            <wp:extent cx="238760" cy="184150"/>
            <wp:effectExtent l="19050" t="0" r="8890" b="0"/>
            <wp:docPr id="23" name="Рисунок 1" descr="C:\Users\matvey\Desktop\РАБОТА\ВЕРСТКА ПАСПОРТОВ\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vey\Desktop\РАБОТА\ВЕРСТКА ПАСПОРТОВ\English.jpg"/>
                    <pic:cNvPicPr>
                      <a:picLocks noChangeAspect="1" noChangeArrowheads="1"/>
                    </pic:cNvPicPr>
                  </pic:nvPicPr>
                  <pic:blipFill>
                    <a:blip r:embed="rId10"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p>
    <w:p w:rsidR="00C21016" w:rsidRDefault="00C21016" w:rsidP="00C21016">
      <w:pPr>
        <w:spacing w:after="0" w:line="240" w:lineRule="atLeast"/>
        <w:rPr>
          <w:rFonts w:ascii="Arial" w:hAnsi="Arial" w:cs="Arial"/>
          <w:b/>
          <w:sz w:val="12"/>
          <w:szCs w:val="12"/>
          <w:lang w:val="en-US"/>
        </w:rPr>
      </w:pPr>
      <w:r>
        <w:rPr>
          <w:rFonts w:ascii="Arial" w:hAnsi="Arial" w:cs="Arial"/>
          <w:b/>
          <w:sz w:val="12"/>
          <w:szCs w:val="12"/>
          <w:lang w:val="en-US"/>
        </w:rPr>
        <w:t>LLC “</w:t>
      </w:r>
      <w:r w:rsidRPr="00FF5FD1">
        <w:rPr>
          <w:rFonts w:ascii="Arial" w:hAnsi="Arial" w:cs="Arial"/>
          <w:b/>
          <w:sz w:val="12"/>
          <w:szCs w:val="12"/>
          <w:lang w:val="en-US"/>
        </w:rPr>
        <w:t>Lighting technologies production</w:t>
      </w:r>
      <w:r>
        <w:rPr>
          <w:rFonts w:ascii="Arial" w:hAnsi="Arial" w:cs="Arial"/>
          <w:b/>
          <w:sz w:val="12"/>
          <w:szCs w:val="12"/>
          <w:lang w:val="en-US"/>
        </w:rPr>
        <w:t>”</w:t>
      </w:r>
    </w:p>
    <w:p w:rsidR="005E2C41" w:rsidRPr="0023304B" w:rsidRDefault="005E2C41" w:rsidP="005E2C41">
      <w:pPr>
        <w:spacing w:after="0" w:line="240" w:lineRule="atLeast"/>
        <w:rPr>
          <w:rFonts w:ascii="Arial" w:hAnsi="Arial" w:cs="Arial"/>
          <w:b/>
          <w:sz w:val="12"/>
          <w:szCs w:val="12"/>
          <w:lang w:val="en-US"/>
        </w:rPr>
      </w:pPr>
      <w:r w:rsidRPr="0023304B">
        <w:rPr>
          <w:rFonts w:ascii="Arial" w:hAnsi="Arial" w:cs="Arial"/>
          <w:b/>
          <w:sz w:val="12"/>
          <w:szCs w:val="12"/>
          <w:lang w:val="en-US"/>
        </w:rPr>
        <w:t>STYLE Luminaire</w:t>
      </w:r>
    </w:p>
    <w:p w:rsidR="005E2C41" w:rsidRPr="0023304B" w:rsidRDefault="005E2C41" w:rsidP="005E2C41">
      <w:pPr>
        <w:spacing w:after="0" w:line="240" w:lineRule="atLeast"/>
        <w:rPr>
          <w:rFonts w:ascii="Arial" w:hAnsi="Arial" w:cs="Arial"/>
          <w:b/>
          <w:sz w:val="12"/>
          <w:szCs w:val="12"/>
          <w:lang w:val="en-US"/>
        </w:rPr>
      </w:pPr>
      <w:r w:rsidRPr="00623EAA">
        <w:rPr>
          <w:rFonts w:ascii="Arial" w:hAnsi="Arial" w:cs="Arial"/>
          <w:b/>
          <w:sz w:val="12"/>
          <w:szCs w:val="12"/>
          <w:lang w:val="en-US"/>
        </w:rPr>
        <w:t>Manufacturer</w:t>
      </w:r>
      <w:r w:rsidRPr="0023304B">
        <w:rPr>
          <w:rFonts w:ascii="Arial" w:hAnsi="Arial" w:cs="Arial"/>
          <w:b/>
          <w:sz w:val="12"/>
          <w:szCs w:val="12"/>
          <w:lang w:val="en-US"/>
        </w:rPr>
        <w:t>’</w:t>
      </w:r>
      <w:r w:rsidRPr="00623EAA">
        <w:rPr>
          <w:rFonts w:ascii="Arial" w:hAnsi="Arial" w:cs="Arial"/>
          <w:b/>
          <w:sz w:val="12"/>
          <w:szCs w:val="12"/>
          <w:lang w:val="en-US"/>
        </w:rPr>
        <w:t>s certificate</w:t>
      </w:r>
    </w:p>
    <w:p w:rsidR="005E2C41" w:rsidRPr="0023304B" w:rsidRDefault="005E2C41" w:rsidP="005E2C41">
      <w:pPr>
        <w:spacing w:after="0" w:line="240" w:lineRule="atLeast"/>
        <w:rPr>
          <w:rFonts w:ascii="Arial" w:hAnsi="Arial" w:cs="Arial"/>
          <w:b/>
          <w:sz w:val="12"/>
          <w:szCs w:val="12"/>
          <w:lang w:val="en-US"/>
        </w:rPr>
      </w:pPr>
    </w:p>
    <w:p w:rsidR="005E2C41" w:rsidRPr="0023304B" w:rsidRDefault="0023304B" w:rsidP="0023304B">
      <w:pPr>
        <w:spacing w:after="0" w:line="240" w:lineRule="atLeast"/>
        <w:rPr>
          <w:rFonts w:ascii="Arial" w:hAnsi="Arial" w:cs="Arial"/>
          <w:sz w:val="12"/>
          <w:szCs w:val="12"/>
          <w:lang w:val="en-US"/>
        </w:rPr>
      </w:pPr>
      <w:r>
        <w:rPr>
          <w:rFonts w:ascii="Arial" w:hAnsi="Arial" w:cs="Arial"/>
          <w:b/>
          <w:sz w:val="12"/>
          <w:szCs w:val="12"/>
          <w:lang w:val="en-US"/>
        </w:rPr>
        <w:t xml:space="preserve">1. </w:t>
      </w:r>
      <w:r w:rsidR="005E2C41" w:rsidRPr="0023304B">
        <w:rPr>
          <w:rFonts w:ascii="Arial" w:hAnsi="Arial" w:cs="Arial"/>
          <w:b/>
          <w:sz w:val="12"/>
          <w:szCs w:val="12"/>
          <w:lang w:val="en-US"/>
        </w:rPr>
        <w:t>Function</w:t>
      </w:r>
    </w:p>
    <w:p w:rsidR="00C21016"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1.1. Luminaire with semiconductor light sources (LEDs) is designed to provide overall lighting in public administrative and manufacturing spaces and is equipped to work in AC circuit</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of 220 V (±5%), 50 Hz (±2%). Power supply quality must conform with GOST 13109-97.</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1.2. The luminaire complies with safety requirements GOST R IEC 60598-2-2, GOST R IEC 60598-1 and EMC according to GOST R 51318.</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 xml:space="preserve">1.3. The luminaire is manufactured as </w:t>
      </w:r>
      <w:proofErr w:type="spellStart"/>
      <w:r w:rsidR="00C21016">
        <w:rPr>
          <w:rFonts w:ascii="Arial" w:hAnsi="Arial" w:cs="Arial"/>
          <w:sz w:val="12"/>
          <w:szCs w:val="12"/>
          <w:lang w:val="en-US"/>
        </w:rPr>
        <w:t>Clm</w:t>
      </w:r>
      <w:proofErr w:type="spellEnd"/>
      <w:r w:rsidR="00C21016">
        <w:rPr>
          <w:rFonts w:ascii="Arial" w:hAnsi="Arial" w:cs="Arial"/>
          <w:sz w:val="12"/>
          <w:szCs w:val="12"/>
          <w:lang w:val="en-US"/>
        </w:rPr>
        <w:t xml:space="preserve"> App</w:t>
      </w:r>
      <w:r w:rsidRPr="00623EAA">
        <w:rPr>
          <w:rFonts w:ascii="Arial" w:hAnsi="Arial" w:cs="Arial"/>
          <w:sz w:val="12"/>
          <w:szCs w:val="12"/>
          <w:lang w:val="en-US"/>
        </w:rPr>
        <w:t>4 according to GOST 15150-69.</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1.4. The luminaire has IP20 protection rate according to GOST 14254-96.</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1.5. The luminaire can be installed onto ceiling surfaces made from normal combustibility material.</w:t>
      </w:r>
    </w:p>
    <w:p w:rsidR="005E2C41" w:rsidRPr="00623EAA" w:rsidRDefault="005E2C41" w:rsidP="0023304B">
      <w:pPr>
        <w:pStyle w:val="af8"/>
        <w:spacing w:line="240" w:lineRule="atLeast"/>
        <w:rPr>
          <w:rFonts w:ascii="Arial" w:hAnsi="Arial" w:cs="Arial"/>
          <w:sz w:val="12"/>
          <w:szCs w:val="12"/>
          <w:lang w:val="en-US"/>
        </w:rPr>
      </w:pPr>
      <w:r w:rsidRPr="00623EAA">
        <w:rPr>
          <w:rFonts w:ascii="Arial" w:hAnsi="Arial" w:cs="Arial"/>
          <w:sz w:val="12"/>
          <w:szCs w:val="12"/>
          <w:lang w:val="en-US"/>
        </w:rPr>
        <w:t>1.6. Class of protection against electric shock – I.</w:t>
      </w:r>
    </w:p>
    <w:p w:rsidR="005E2C41" w:rsidRPr="00623EAA" w:rsidRDefault="005E2C41" w:rsidP="005E2C41">
      <w:pPr>
        <w:pStyle w:val="af8"/>
        <w:spacing w:line="240" w:lineRule="atLeast"/>
        <w:rPr>
          <w:rFonts w:ascii="Arial" w:hAnsi="Arial" w:cs="Arial"/>
          <w:sz w:val="12"/>
          <w:szCs w:val="12"/>
          <w:lang w:val="en-US"/>
        </w:rPr>
      </w:pPr>
    </w:p>
    <w:p w:rsidR="005E2C41" w:rsidRPr="0023304B" w:rsidRDefault="0023304B" w:rsidP="0023304B">
      <w:pPr>
        <w:spacing w:after="0" w:line="240" w:lineRule="atLeast"/>
        <w:rPr>
          <w:rFonts w:ascii="Arial" w:hAnsi="Arial" w:cs="Arial"/>
          <w:b/>
          <w:sz w:val="12"/>
          <w:szCs w:val="12"/>
          <w:lang w:val="en-US"/>
        </w:rPr>
      </w:pPr>
      <w:r>
        <w:rPr>
          <w:rFonts w:ascii="Arial" w:hAnsi="Arial" w:cs="Arial"/>
          <w:b/>
          <w:sz w:val="12"/>
          <w:szCs w:val="12"/>
          <w:lang w:val="en-US"/>
        </w:rPr>
        <w:t xml:space="preserve">2. </w:t>
      </w:r>
      <w:r w:rsidR="005E2C41" w:rsidRPr="00623EAA">
        <w:rPr>
          <w:rFonts w:ascii="Arial" w:hAnsi="Arial" w:cs="Arial"/>
          <w:b/>
          <w:sz w:val="12"/>
          <w:szCs w:val="12"/>
          <w:lang w:val="en-US"/>
        </w:rPr>
        <w:t>Delivery set</w:t>
      </w:r>
    </w:p>
    <w:p w:rsidR="005E2C41" w:rsidRPr="00623EAA" w:rsidRDefault="005E2C41" w:rsidP="005E2C41">
      <w:pPr>
        <w:spacing w:after="0" w:line="240" w:lineRule="atLeast"/>
        <w:rPr>
          <w:rFonts w:ascii="Arial" w:hAnsi="Arial" w:cs="Arial"/>
          <w:sz w:val="12"/>
          <w:szCs w:val="12"/>
          <w:lang w:val="en-US"/>
        </w:rPr>
      </w:pPr>
      <w:r>
        <w:rPr>
          <w:rFonts w:ascii="Arial" w:hAnsi="Arial" w:cs="Arial"/>
          <w:sz w:val="12"/>
          <w:szCs w:val="12"/>
          <w:lang w:val="en-US"/>
        </w:rPr>
        <w:t>Luminaire, pc.</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r>
      <w:r w:rsidRPr="0023304B">
        <w:rPr>
          <w:rFonts w:ascii="Arial" w:hAnsi="Arial" w:cs="Arial"/>
          <w:sz w:val="12"/>
          <w:szCs w:val="12"/>
          <w:lang w:val="en-US"/>
        </w:rPr>
        <w:t>1</w:t>
      </w:r>
    </w:p>
    <w:p w:rsidR="005E2C41" w:rsidRPr="005E2C41" w:rsidRDefault="005E2C41" w:rsidP="005E2C41">
      <w:pPr>
        <w:spacing w:after="0" w:line="240" w:lineRule="atLeast"/>
        <w:rPr>
          <w:rFonts w:ascii="Arial" w:hAnsi="Arial" w:cs="Arial"/>
          <w:sz w:val="12"/>
          <w:szCs w:val="12"/>
          <w:lang w:val="en-US"/>
        </w:rPr>
      </w:pPr>
      <w:r w:rsidRPr="00623EAA">
        <w:rPr>
          <w:rFonts w:ascii="Arial" w:hAnsi="Arial" w:cs="Arial"/>
          <w:sz w:val="12"/>
          <w:szCs w:val="12"/>
          <w:lang w:val="en-US"/>
        </w:rPr>
        <w:t>Packaging, pc.</w:t>
      </w:r>
      <w:r w:rsidRPr="005E2C41">
        <w:rPr>
          <w:rFonts w:ascii="Arial" w:hAnsi="Arial" w:cs="Arial"/>
          <w:sz w:val="12"/>
          <w:szCs w:val="12"/>
          <w:lang w:val="en-US"/>
        </w:rPr>
        <w:tab/>
      </w:r>
      <w:r w:rsidRPr="005E2C41">
        <w:rPr>
          <w:rFonts w:ascii="Arial" w:hAnsi="Arial" w:cs="Arial"/>
          <w:sz w:val="12"/>
          <w:szCs w:val="12"/>
          <w:lang w:val="en-US"/>
        </w:rPr>
        <w:tab/>
      </w:r>
      <w:r w:rsidRPr="005E2C41">
        <w:rPr>
          <w:rFonts w:ascii="Arial" w:hAnsi="Arial" w:cs="Arial"/>
          <w:sz w:val="12"/>
          <w:szCs w:val="12"/>
          <w:lang w:val="en-US"/>
        </w:rPr>
        <w:tab/>
      </w:r>
      <w:r w:rsidRPr="005E2C41">
        <w:rPr>
          <w:rFonts w:ascii="Arial" w:hAnsi="Arial" w:cs="Arial"/>
          <w:sz w:val="12"/>
          <w:szCs w:val="12"/>
          <w:lang w:val="en-US"/>
        </w:rPr>
        <w:tab/>
      </w:r>
      <w:r w:rsidRPr="005E2C41">
        <w:rPr>
          <w:rFonts w:ascii="Arial" w:hAnsi="Arial" w:cs="Arial"/>
          <w:sz w:val="12"/>
          <w:szCs w:val="12"/>
          <w:lang w:val="en-US"/>
        </w:rPr>
        <w:tab/>
        <w:t>1</w:t>
      </w:r>
    </w:p>
    <w:p w:rsidR="005E2C41" w:rsidRPr="005E2C41" w:rsidRDefault="005E2C41" w:rsidP="005E2C41">
      <w:pPr>
        <w:spacing w:after="0" w:line="240" w:lineRule="atLeast"/>
        <w:rPr>
          <w:rFonts w:ascii="Arial" w:hAnsi="Arial" w:cs="Arial"/>
          <w:sz w:val="12"/>
          <w:szCs w:val="12"/>
          <w:lang w:val="en-US"/>
        </w:rPr>
      </w:pPr>
      <w:r w:rsidRPr="00623EAA">
        <w:rPr>
          <w:rFonts w:ascii="Arial" w:hAnsi="Arial" w:cs="Arial"/>
          <w:sz w:val="12"/>
          <w:szCs w:val="12"/>
          <w:lang w:val="en-US"/>
        </w:rPr>
        <w:t>Manuf</w:t>
      </w:r>
      <w:r>
        <w:rPr>
          <w:rFonts w:ascii="Arial" w:hAnsi="Arial" w:cs="Arial"/>
          <w:sz w:val="12"/>
          <w:szCs w:val="12"/>
          <w:lang w:val="en-US"/>
        </w:rPr>
        <w:t>acturer’s certificate, pc.</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t>1</w:t>
      </w:r>
    </w:p>
    <w:p w:rsidR="005E2C41" w:rsidRPr="00623EAA" w:rsidRDefault="005E2C41" w:rsidP="005E2C41">
      <w:pPr>
        <w:spacing w:after="0" w:line="240" w:lineRule="atLeast"/>
        <w:rPr>
          <w:rFonts w:ascii="Arial" w:hAnsi="Arial" w:cs="Arial"/>
          <w:sz w:val="12"/>
          <w:szCs w:val="12"/>
          <w:lang w:val="en-US"/>
        </w:rPr>
      </w:pPr>
      <w:r w:rsidRPr="00623EAA">
        <w:rPr>
          <w:rFonts w:ascii="Arial" w:hAnsi="Arial" w:cs="Arial"/>
          <w:sz w:val="12"/>
          <w:szCs w:val="12"/>
          <w:lang w:val="en-US"/>
        </w:rPr>
        <w:t>Diffuser, pc.</w:t>
      </w:r>
    </w:p>
    <w:p w:rsidR="005E2C41" w:rsidRPr="0023304B" w:rsidRDefault="0023304B" w:rsidP="008C6345">
      <w:pPr>
        <w:pStyle w:val="a9"/>
        <w:numPr>
          <w:ilvl w:val="0"/>
          <w:numId w:val="7"/>
        </w:numPr>
        <w:spacing w:line="240" w:lineRule="atLeast"/>
        <w:ind w:left="142" w:hanging="142"/>
        <w:rPr>
          <w:rFonts w:ascii="Arial" w:hAnsi="Arial" w:cs="Arial"/>
          <w:sz w:val="12"/>
          <w:szCs w:val="12"/>
          <w:lang w:val="en-US"/>
        </w:rPr>
      </w:pPr>
      <w:r>
        <w:rPr>
          <w:rFonts w:ascii="Arial" w:hAnsi="Arial" w:cs="Arial"/>
          <w:sz w:val="12"/>
          <w:szCs w:val="12"/>
          <w:lang w:val="en-US"/>
        </w:rPr>
        <w:t>STYLE 2M</w:t>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r>
      <w:r>
        <w:rPr>
          <w:rFonts w:ascii="Arial" w:hAnsi="Arial" w:cs="Arial"/>
          <w:sz w:val="12"/>
          <w:szCs w:val="12"/>
          <w:lang w:val="en-US"/>
        </w:rPr>
        <w:tab/>
      </w:r>
      <w:r w:rsidR="005E2C41" w:rsidRPr="0023304B">
        <w:rPr>
          <w:rFonts w:ascii="Arial" w:hAnsi="Arial" w:cs="Arial"/>
          <w:sz w:val="12"/>
          <w:szCs w:val="12"/>
          <w:lang w:val="en-US"/>
        </w:rPr>
        <w:tab/>
        <w:t>2</w:t>
      </w:r>
    </w:p>
    <w:p w:rsidR="005E2C41" w:rsidRPr="0023304B" w:rsidRDefault="005E2C41" w:rsidP="008C6345">
      <w:pPr>
        <w:pStyle w:val="a9"/>
        <w:numPr>
          <w:ilvl w:val="0"/>
          <w:numId w:val="7"/>
        </w:numPr>
        <w:spacing w:line="240" w:lineRule="atLeast"/>
        <w:ind w:left="142" w:hanging="142"/>
        <w:rPr>
          <w:rFonts w:ascii="Arial" w:hAnsi="Arial" w:cs="Arial"/>
          <w:sz w:val="12"/>
          <w:szCs w:val="12"/>
          <w:lang w:val="en-US"/>
        </w:rPr>
      </w:pPr>
      <w:r w:rsidRPr="0023304B">
        <w:rPr>
          <w:rFonts w:ascii="Arial" w:hAnsi="Arial" w:cs="Arial"/>
          <w:sz w:val="12"/>
          <w:szCs w:val="12"/>
          <w:lang w:val="en-US"/>
        </w:rPr>
        <w:t>STYLE 3M</w:t>
      </w:r>
      <w:r w:rsidR="0023304B">
        <w:rPr>
          <w:rFonts w:ascii="Arial" w:hAnsi="Arial" w:cs="Arial"/>
          <w:sz w:val="12"/>
          <w:szCs w:val="12"/>
          <w:lang w:val="en-US"/>
        </w:rPr>
        <w:tab/>
      </w:r>
      <w:r w:rsidR="0023304B">
        <w:rPr>
          <w:rFonts w:ascii="Arial" w:hAnsi="Arial" w:cs="Arial"/>
          <w:sz w:val="12"/>
          <w:szCs w:val="12"/>
          <w:lang w:val="en-US"/>
        </w:rPr>
        <w:tab/>
      </w:r>
      <w:r w:rsidR="0023304B">
        <w:rPr>
          <w:rFonts w:ascii="Arial" w:hAnsi="Arial" w:cs="Arial"/>
          <w:sz w:val="12"/>
          <w:szCs w:val="12"/>
          <w:lang w:val="en-US"/>
        </w:rPr>
        <w:tab/>
      </w:r>
      <w:r w:rsidR="0023304B">
        <w:rPr>
          <w:rFonts w:ascii="Arial" w:hAnsi="Arial" w:cs="Arial"/>
          <w:sz w:val="12"/>
          <w:szCs w:val="12"/>
          <w:lang w:val="en-US"/>
        </w:rPr>
        <w:tab/>
      </w:r>
      <w:r w:rsidRPr="0023304B">
        <w:rPr>
          <w:rFonts w:ascii="Arial" w:hAnsi="Arial" w:cs="Arial"/>
          <w:sz w:val="12"/>
          <w:szCs w:val="12"/>
          <w:lang w:val="en-US"/>
        </w:rPr>
        <w:tab/>
        <w:t>3</w:t>
      </w:r>
    </w:p>
    <w:p w:rsidR="005E2C41" w:rsidRPr="005E2C41" w:rsidRDefault="005E2C41" w:rsidP="005E2C41">
      <w:pPr>
        <w:spacing w:after="0" w:line="240" w:lineRule="atLeast"/>
        <w:rPr>
          <w:rFonts w:ascii="Arial" w:hAnsi="Arial" w:cs="Arial"/>
          <w:sz w:val="12"/>
          <w:szCs w:val="12"/>
          <w:lang w:val="en-US"/>
        </w:rPr>
      </w:pPr>
    </w:p>
    <w:p w:rsidR="005E2C41" w:rsidRPr="0023304B" w:rsidRDefault="0023304B" w:rsidP="0023304B">
      <w:pPr>
        <w:spacing w:after="0" w:line="240" w:lineRule="atLeast"/>
        <w:rPr>
          <w:rFonts w:ascii="Arial" w:hAnsi="Arial" w:cs="Arial"/>
          <w:b/>
          <w:sz w:val="12"/>
          <w:szCs w:val="12"/>
          <w:lang w:val="en-US"/>
        </w:rPr>
      </w:pPr>
      <w:r>
        <w:rPr>
          <w:rFonts w:ascii="Arial" w:hAnsi="Arial" w:cs="Arial"/>
          <w:b/>
          <w:sz w:val="12"/>
          <w:szCs w:val="12"/>
          <w:lang w:val="en-US"/>
        </w:rPr>
        <w:t xml:space="preserve">3. </w:t>
      </w:r>
      <w:r w:rsidR="005E2C41" w:rsidRPr="00623EAA">
        <w:rPr>
          <w:rFonts w:ascii="Arial" w:hAnsi="Arial" w:cs="Arial"/>
          <w:b/>
          <w:sz w:val="12"/>
          <w:szCs w:val="12"/>
          <w:lang w:val="en-US"/>
        </w:rPr>
        <w:t>Safety requirements</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Luminaire can be installed and cleaned only when the power is off. Dirty reflector should be cleaned with a soft cloth moistened in weak soap solution.</w:t>
      </w:r>
    </w:p>
    <w:p w:rsidR="005E2C41" w:rsidRPr="00623EAA" w:rsidRDefault="005E2C41" w:rsidP="0023304B">
      <w:pPr>
        <w:spacing w:after="0" w:line="240" w:lineRule="atLeast"/>
        <w:rPr>
          <w:rFonts w:ascii="Arial" w:hAnsi="Arial" w:cs="Arial"/>
          <w:sz w:val="12"/>
          <w:szCs w:val="12"/>
          <w:lang w:val="en-US"/>
        </w:rPr>
      </w:pPr>
    </w:p>
    <w:p w:rsidR="005E2C41" w:rsidRPr="0023304B" w:rsidRDefault="0023304B" w:rsidP="0023304B">
      <w:pPr>
        <w:spacing w:after="0" w:line="240" w:lineRule="atLeast"/>
        <w:rPr>
          <w:rFonts w:ascii="Arial" w:hAnsi="Arial" w:cs="Arial"/>
          <w:b/>
          <w:sz w:val="12"/>
          <w:szCs w:val="12"/>
          <w:lang w:val="en-US"/>
        </w:rPr>
      </w:pPr>
      <w:r>
        <w:rPr>
          <w:rFonts w:ascii="Arial" w:hAnsi="Arial" w:cs="Arial"/>
          <w:b/>
          <w:sz w:val="12"/>
          <w:szCs w:val="12"/>
          <w:lang w:val="en-US"/>
        </w:rPr>
        <w:t xml:space="preserve">4. </w:t>
      </w:r>
      <w:r w:rsidR="005E2C41" w:rsidRPr="00623EAA">
        <w:rPr>
          <w:rFonts w:ascii="Arial" w:hAnsi="Arial" w:cs="Arial"/>
          <w:b/>
          <w:sz w:val="12"/>
          <w:szCs w:val="12"/>
          <w:lang w:val="en-US"/>
        </w:rPr>
        <w:t>Device components</w:t>
      </w:r>
    </w:p>
    <w:p w:rsidR="00C21016"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Luminaire consists of all-metal, welded sheet steel housing, powder coated with matt white paint. Inside housing are fastened LED clusters. On the outer s</w:t>
      </w:r>
      <w:r w:rsidR="00C21016">
        <w:rPr>
          <w:rFonts w:ascii="Arial" w:hAnsi="Arial" w:cs="Arial"/>
          <w:sz w:val="12"/>
          <w:szCs w:val="12"/>
          <w:lang w:val="en-US"/>
        </w:rPr>
        <w:t>ide of housing there is a panel</w:t>
      </w:r>
    </w:p>
    <w:p w:rsidR="005E2C41" w:rsidRPr="00B500AA" w:rsidRDefault="005E2C41" w:rsidP="0023304B">
      <w:pPr>
        <w:spacing w:after="0" w:line="240" w:lineRule="atLeast"/>
        <w:rPr>
          <w:rFonts w:ascii="Arial" w:hAnsi="Arial" w:cs="Arial"/>
          <w:b/>
          <w:sz w:val="12"/>
          <w:szCs w:val="12"/>
          <w:lang w:val="en-US"/>
        </w:rPr>
      </w:pPr>
      <w:r w:rsidRPr="00623EAA">
        <w:rPr>
          <w:rFonts w:ascii="Arial" w:hAnsi="Arial" w:cs="Arial"/>
          <w:sz w:val="12"/>
          <w:szCs w:val="12"/>
          <w:lang w:val="en-US"/>
        </w:rPr>
        <w:t>with power source. Diffusers are installed after luminaire housing has been installed</w:t>
      </w:r>
      <w:r w:rsidR="00B500AA">
        <w:rPr>
          <w:rFonts w:ascii="Arial" w:hAnsi="Arial" w:cs="Arial"/>
          <w:sz w:val="12"/>
          <w:szCs w:val="12"/>
          <w:lang w:val="en-US"/>
        </w:rPr>
        <w:t>.</w:t>
      </w:r>
    </w:p>
    <w:p w:rsidR="005E2C41" w:rsidRPr="0023304B" w:rsidRDefault="005E2C41" w:rsidP="0023304B">
      <w:pPr>
        <w:spacing w:after="0" w:line="240" w:lineRule="atLeast"/>
        <w:rPr>
          <w:rFonts w:ascii="Arial" w:hAnsi="Arial" w:cs="Arial"/>
          <w:sz w:val="12"/>
          <w:szCs w:val="12"/>
          <w:lang w:val="en-US"/>
        </w:rPr>
      </w:pPr>
    </w:p>
    <w:p w:rsidR="005E2C41" w:rsidRPr="00623EAA" w:rsidRDefault="0023304B" w:rsidP="0023304B">
      <w:pPr>
        <w:spacing w:after="0" w:line="240" w:lineRule="atLeast"/>
        <w:rPr>
          <w:rFonts w:ascii="Arial" w:hAnsi="Arial" w:cs="Arial"/>
          <w:b/>
          <w:sz w:val="12"/>
          <w:szCs w:val="12"/>
          <w:lang w:val="en-US"/>
        </w:rPr>
      </w:pPr>
      <w:r>
        <w:rPr>
          <w:rFonts w:ascii="Arial" w:hAnsi="Arial" w:cs="Arial"/>
          <w:b/>
          <w:sz w:val="12"/>
          <w:szCs w:val="12"/>
          <w:lang w:val="en-US"/>
        </w:rPr>
        <w:t xml:space="preserve">5. </w:t>
      </w:r>
      <w:r w:rsidR="005E2C41" w:rsidRPr="00623EAA">
        <w:rPr>
          <w:rFonts w:ascii="Arial" w:hAnsi="Arial" w:cs="Arial"/>
          <w:b/>
          <w:sz w:val="12"/>
          <w:szCs w:val="12"/>
          <w:lang w:val="en-US"/>
        </w:rPr>
        <w:t>Operation and installation instructions</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Luminaires can be installed into cell and plaster-board ceilings.</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5.1. The luminaire must be used according to the “Rules for technical operation of electrical installations for consumers”.</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5.2. Unpack luminaire.</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5.3. Connect wires to the terminal block according to the specified polarity.</w:t>
      </w:r>
    </w:p>
    <w:p w:rsidR="0023304B" w:rsidRPr="00C21016" w:rsidRDefault="0023304B" w:rsidP="0023304B">
      <w:pPr>
        <w:spacing w:after="0" w:line="240" w:lineRule="atLeast"/>
        <w:rPr>
          <w:rFonts w:ascii="Arial" w:hAnsi="Arial" w:cs="Arial"/>
          <w:sz w:val="12"/>
          <w:szCs w:val="12"/>
          <w:lang w:val="en-US"/>
        </w:rPr>
      </w:pPr>
      <w:r w:rsidRPr="00C21016">
        <w:rPr>
          <w:rFonts w:ascii="Arial" w:hAnsi="Arial" w:cs="Arial"/>
          <w:sz w:val="12"/>
          <w:szCs w:val="12"/>
          <w:lang w:val="en-US"/>
        </w:rPr>
        <w:t xml:space="preserve">5.4. </w:t>
      </w:r>
      <w:r w:rsidR="005E2C41" w:rsidRPr="00C21016">
        <w:rPr>
          <w:rFonts w:ascii="Arial" w:hAnsi="Arial" w:cs="Arial"/>
          <w:sz w:val="12"/>
          <w:szCs w:val="12"/>
          <w:lang w:val="en-US"/>
        </w:rPr>
        <w:t xml:space="preserve">Install housing in ceiling niche. </w:t>
      </w:r>
      <w:r w:rsidRPr="00C21016">
        <w:rPr>
          <w:rFonts w:ascii="Arial" w:hAnsi="Arial" w:cs="Arial"/>
          <w:sz w:val="12"/>
          <w:szCs w:val="12"/>
          <w:lang w:val="en-US"/>
        </w:rPr>
        <w:t>(</w:t>
      </w:r>
      <w:r w:rsidR="005E2C41" w:rsidRPr="00C21016">
        <w:rPr>
          <w:rFonts w:ascii="Arial" w:hAnsi="Arial" w:cs="Arial"/>
          <w:sz w:val="12"/>
          <w:szCs w:val="12"/>
          <w:lang w:val="en-US"/>
        </w:rPr>
        <w:t>575x575). Air gap over the topmost part of luminaire</w:t>
      </w:r>
      <w:r w:rsidRPr="00C21016">
        <w:rPr>
          <w:rFonts w:ascii="Arial" w:hAnsi="Arial" w:cs="Arial"/>
          <w:sz w:val="12"/>
          <w:szCs w:val="12"/>
          <w:lang w:val="en-US"/>
        </w:rPr>
        <w:t xml:space="preserve"> </w:t>
      </w:r>
      <w:r w:rsidR="005E2C41" w:rsidRPr="00C21016">
        <w:rPr>
          <w:rFonts w:ascii="Arial" w:hAnsi="Arial" w:cs="Arial"/>
          <w:sz w:val="12"/>
          <w:szCs w:val="12"/>
          <w:lang w:val="en-US"/>
        </w:rPr>
        <w:t>must be not less than 30 mm (see Fig.).</w:t>
      </w:r>
    </w:p>
    <w:p w:rsidR="0023304B" w:rsidRDefault="0023304B" w:rsidP="0023304B">
      <w:pPr>
        <w:spacing w:after="0" w:line="240" w:lineRule="atLeast"/>
        <w:rPr>
          <w:rFonts w:ascii="Arial" w:hAnsi="Arial" w:cs="Arial"/>
          <w:sz w:val="12"/>
          <w:szCs w:val="12"/>
          <w:lang w:val="en-US"/>
        </w:rPr>
      </w:pPr>
      <w:r>
        <w:rPr>
          <w:rFonts w:ascii="Arial" w:hAnsi="Arial" w:cs="Arial"/>
          <w:sz w:val="12"/>
          <w:szCs w:val="12"/>
          <w:lang w:val="en-US"/>
        </w:rPr>
        <w:t xml:space="preserve">5.5. </w:t>
      </w:r>
      <w:r w:rsidR="005E2C41" w:rsidRPr="00623EAA">
        <w:rPr>
          <w:rFonts w:ascii="Arial" w:hAnsi="Arial" w:cs="Arial"/>
          <w:sz w:val="12"/>
          <w:szCs w:val="12"/>
          <w:lang w:val="en-US"/>
        </w:rPr>
        <w:t>Take protective film off opal diffusers.</w:t>
      </w:r>
    </w:p>
    <w:p w:rsidR="005E2C41" w:rsidRPr="00623EAA" w:rsidRDefault="0023304B" w:rsidP="0023304B">
      <w:pPr>
        <w:spacing w:after="0" w:line="240" w:lineRule="atLeast"/>
        <w:rPr>
          <w:rFonts w:ascii="Arial" w:hAnsi="Arial" w:cs="Arial"/>
          <w:sz w:val="12"/>
          <w:szCs w:val="12"/>
          <w:lang w:val="en-US"/>
        </w:rPr>
      </w:pPr>
      <w:r>
        <w:rPr>
          <w:rFonts w:ascii="Arial" w:hAnsi="Arial" w:cs="Arial"/>
          <w:sz w:val="12"/>
          <w:szCs w:val="12"/>
          <w:lang w:val="en-US"/>
        </w:rPr>
        <w:t xml:space="preserve">5.6. </w:t>
      </w:r>
      <w:r w:rsidR="005E2C41" w:rsidRPr="00623EAA">
        <w:rPr>
          <w:rFonts w:ascii="Arial" w:hAnsi="Arial" w:cs="Arial"/>
          <w:sz w:val="12"/>
          <w:szCs w:val="12"/>
          <w:lang w:val="en-US"/>
        </w:rPr>
        <w:t>Install diffusers into the luminaire.</w:t>
      </w:r>
    </w:p>
    <w:p w:rsidR="005E2C41" w:rsidRPr="00623EAA" w:rsidRDefault="0023304B" w:rsidP="0023304B">
      <w:pPr>
        <w:spacing w:after="0" w:line="240" w:lineRule="atLeast"/>
        <w:rPr>
          <w:rFonts w:ascii="Arial" w:hAnsi="Arial" w:cs="Arial"/>
          <w:sz w:val="12"/>
          <w:szCs w:val="12"/>
          <w:lang w:val="en-US"/>
        </w:rPr>
      </w:pPr>
      <w:r>
        <w:rPr>
          <w:rFonts w:ascii="Arial" w:hAnsi="Arial" w:cs="Arial"/>
          <w:sz w:val="12"/>
          <w:szCs w:val="12"/>
          <w:lang w:val="en-US"/>
        </w:rPr>
        <w:t xml:space="preserve">5.7. </w:t>
      </w:r>
      <w:r w:rsidR="005E2C41" w:rsidRPr="00623EAA">
        <w:rPr>
          <w:rFonts w:ascii="Arial" w:hAnsi="Arial" w:cs="Arial"/>
          <w:sz w:val="12"/>
          <w:szCs w:val="12"/>
          <w:lang w:val="en-US"/>
        </w:rPr>
        <w:t>Dirty reflector should be cleaned with a soft cloth moistened in weak soap solution.</w:t>
      </w:r>
    </w:p>
    <w:p w:rsidR="005E2C41" w:rsidRPr="00623EAA" w:rsidRDefault="005E2C41" w:rsidP="0023304B">
      <w:pPr>
        <w:spacing w:after="0" w:line="240" w:lineRule="atLeast"/>
        <w:rPr>
          <w:rFonts w:ascii="Arial" w:hAnsi="Arial" w:cs="Arial"/>
          <w:sz w:val="12"/>
          <w:szCs w:val="12"/>
          <w:lang w:val="en-US"/>
        </w:rPr>
      </w:pPr>
    </w:p>
    <w:p w:rsidR="005E2C41" w:rsidRPr="0023304B" w:rsidRDefault="0023304B" w:rsidP="0023304B">
      <w:pPr>
        <w:spacing w:after="0" w:line="240" w:lineRule="atLeast"/>
        <w:rPr>
          <w:rFonts w:ascii="Arial" w:hAnsi="Arial" w:cs="Arial"/>
          <w:b/>
          <w:sz w:val="12"/>
          <w:szCs w:val="12"/>
          <w:lang w:val="en-US"/>
        </w:rPr>
      </w:pPr>
      <w:r>
        <w:rPr>
          <w:rFonts w:ascii="Arial" w:hAnsi="Arial" w:cs="Arial"/>
          <w:b/>
          <w:sz w:val="12"/>
          <w:szCs w:val="12"/>
          <w:lang w:val="en-US"/>
        </w:rPr>
        <w:t xml:space="preserve">6. </w:t>
      </w:r>
      <w:r w:rsidR="005E2C41" w:rsidRPr="00623EAA">
        <w:rPr>
          <w:rFonts w:ascii="Arial" w:hAnsi="Arial" w:cs="Arial"/>
          <w:b/>
          <w:sz w:val="12"/>
          <w:szCs w:val="12"/>
          <w:lang w:val="en-US"/>
        </w:rPr>
        <w:t>Acceptance certificate</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The luminaire conforms to technical specifications TU 3461-002-44919750-07 and has been approved for use.</w:t>
      </w:r>
    </w:p>
    <w:p w:rsidR="005E2C41" w:rsidRPr="00623EAA"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Date manufactured</w:t>
      </w:r>
    </w:p>
    <w:p w:rsidR="00C21016" w:rsidRPr="00AF158C" w:rsidRDefault="00C21016" w:rsidP="00C21016">
      <w:pPr>
        <w:tabs>
          <w:tab w:val="left" w:pos="181"/>
          <w:tab w:val="left" w:leader="underscore" w:pos="10199"/>
        </w:tabs>
        <w:spacing w:after="0" w:line="240" w:lineRule="atLeast"/>
        <w:rPr>
          <w:rFonts w:ascii="Arial" w:hAnsi="Arial" w:cs="Arial"/>
          <w:snapToGrid w:val="0"/>
          <w:sz w:val="12"/>
          <w:szCs w:val="12"/>
          <w:lang w:val="en-US"/>
        </w:rPr>
      </w:pPr>
      <w:r w:rsidRPr="000328F0">
        <w:rPr>
          <w:rFonts w:ascii="Arial" w:hAnsi="Arial" w:cs="Arial"/>
          <w:snapToGrid w:val="0"/>
          <w:sz w:val="12"/>
          <w:szCs w:val="12"/>
          <w:lang w:val="en-US"/>
        </w:rPr>
        <w:t xml:space="preserve">QA inspector </w:t>
      </w:r>
      <w:r w:rsidRPr="00AF158C">
        <w:rPr>
          <w:rFonts w:ascii="Arial" w:hAnsi="Arial" w:cs="Arial"/>
          <w:snapToGrid w:val="0"/>
          <w:sz w:val="12"/>
          <w:szCs w:val="12"/>
          <w:lang w:val="en-US"/>
        </w:rPr>
        <w:tab/>
      </w:r>
    </w:p>
    <w:p w:rsidR="00C21016" w:rsidRPr="00AF158C" w:rsidRDefault="00C21016" w:rsidP="00C21016">
      <w:pPr>
        <w:tabs>
          <w:tab w:val="left" w:pos="181"/>
          <w:tab w:val="left" w:leader="underscore" w:pos="10199"/>
        </w:tabs>
        <w:spacing w:after="0" w:line="240" w:lineRule="atLeast"/>
        <w:rPr>
          <w:rFonts w:ascii="Arial" w:hAnsi="Arial" w:cs="Arial"/>
          <w:snapToGrid w:val="0"/>
          <w:sz w:val="12"/>
          <w:szCs w:val="12"/>
          <w:lang w:val="en-US"/>
        </w:rPr>
      </w:pPr>
      <w:r>
        <w:rPr>
          <w:rFonts w:ascii="Arial" w:hAnsi="Arial" w:cs="Arial"/>
          <w:snapToGrid w:val="0"/>
          <w:sz w:val="12"/>
          <w:szCs w:val="12"/>
          <w:lang w:val="en-US"/>
        </w:rPr>
        <w:t>Packed by</w:t>
      </w:r>
      <w:r w:rsidRPr="000328F0">
        <w:rPr>
          <w:rFonts w:ascii="Arial" w:hAnsi="Arial" w:cs="Arial"/>
          <w:snapToGrid w:val="0"/>
          <w:sz w:val="12"/>
          <w:szCs w:val="12"/>
          <w:lang w:val="en-US"/>
        </w:rPr>
        <w:t xml:space="preserve"> </w:t>
      </w:r>
      <w:r w:rsidRPr="00AF158C">
        <w:rPr>
          <w:rFonts w:ascii="Arial" w:hAnsi="Arial" w:cs="Arial"/>
          <w:snapToGrid w:val="0"/>
          <w:sz w:val="12"/>
          <w:szCs w:val="12"/>
          <w:lang w:val="en-US"/>
        </w:rPr>
        <w:tab/>
      </w:r>
    </w:p>
    <w:p w:rsidR="005E2C41" w:rsidRPr="006B6A0C" w:rsidRDefault="005E2C41" w:rsidP="0023304B">
      <w:pPr>
        <w:spacing w:after="0" w:line="240" w:lineRule="atLeast"/>
        <w:rPr>
          <w:rFonts w:ascii="Arial" w:hAnsi="Arial" w:cs="Arial"/>
          <w:sz w:val="12"/>
          <w:szCs w:val="12"/>
          <w:lang w:val="en-US"/>
        </w:rPr>
      </w:pPr>
      <w:r w:rsidRPr="00623EAA">
        <w:rPr>
          <w:rFonts w:ascii="Arial" w:hAnsi="Arial" w:cs="Arial"/>
          <w:sz w:val="12"/>
          <w:szCs w:val="12"/>
          <w:lang w:val="en-US"/>
        </w:rPr>
        <w:t>Luminaire is certified.</w:t>
      </w:r>
    </w:p>
    <w:p w:rsidR="008B5B52" w:rsidRPr="00D61435" w:rsidRDefault="008B5B52" w:rsidP="0023304B">
      <w:pPr>
        <w:spacing w:after="0" w:line="240" w:lineRule="atLeast"/>
        <w:rPr>
          <w:rFonts w:ascii="Arial" w:hAnsi="Arial" w:cs="Arial"/>
          <w:b/>
          <w:sz w:val="12"/>
          <w:szCs w:val="12"/>
          <w:lang w:val="en-US"/>
        </w:rPr>
      </w:pPr>
    </w:p>
    <w:p w:rsidR="008B5B52" w:rsidRPr="00D61435" w:rsidRDefault="0023304B" w:rsidP="0023304B">
      <w:pPr>
        <w:spacing w:after="0" w:line="240" w:lineRule="atLeast"/>
        <w:rPr>
          <w:rFonts w:ascii="Arial" w:hAnsi="Arial" w:cs="Arial"/>
          <w:sz w:val="12"/>
          <w:szCs w:val="12"/>
          <w:lang w:val="en-US"/>
        </w:rPr>
      </w:pPr>
      <w:r>
        <w:rPr>
          <w:rFonts w:ascii="Arial" w:hAnsi="Arial" w:cs="Arial"/>
          <w:b/>
          <w:sz w:val="12"/>
          <w:szCs w:val="12"/>
          <w:lang w:val="en-US"/>
        </w:rPr>
        <w:t>7</w:t>
      </w:r>
      <w:r w:rsidR="008B5B52" w:rsidRPr="00D61435">
        <w:rPr>
          <w:rFonts w:ascii="Arial" w:hAnsi="Arial" w:cs="Arial"/>
          <w:b/>
          <w:sz w:val="12"/>
          <w:szCs w:val="12"/>
          <w:lang w:val="en-US"/>
        </w:rPr>
        <w:t>. Warranty obligations</w:t>
      </w:r>
    </w:p>
    <w:p w:rsidR="008B5B52" w:rsidRPr="00D61435" w:rsidRDefault="0023304B" w:rsidP="0023304B">
      <w:pPr>
        <w:pStyle w:val="af8"/>
        <w:spacing w:line="240" w:lineRule="atLeast"/>
        <w:rPr>
          <w:rFonts w:ascii="Arial" w:hAnsi="Arial" w:cs="Arial"/>
          <w:sz w:val="12"/>
          <w:szCs w:val="12"/>
          <w:lang w:val="en-US"/>
        </w:rPr>
      </w:pPr>
      <w:r>
        <w:rPr>
          <w:rFonts w:ascii="Arial" w:hAnsi="Arial" w:cs="Arial"/>
          <w:sz w:val="12"/>
          <w:szCs w:val="12"/>
          <w:lang w:val="en-US"/>
        </w:rPr>
        <w:t>7</w:t>
      </w:r>
      <w:r w:rsidR="008B5B52" w:rsidRPr="00D61435">
        <w:rPr>
          <w:rFonts w:ascii="Arial" w:hAnsi="Arial" w:cs="Arial"/>
          <w:sz w:val="12"/>
          <w:szCs w:val="12"/>
          <w:lang w:val="en-US"/>
        </w:rPr>
        <w:t>.1. Manufacturing plant undertakes to fix or replace free of charge the luminaire that failed, when such failure was not at user’s fault and under normal conditions of use during the term of warranty.</w:t>
      </w:r>
    </w:p>
    <w:p w:rsidR="008B5B52" w:rsidRPr="00D61435" w:rsidRDefault="0023304B" w:rsidP="0023304B">
      <w:pPr>
        <w:spacing w:after="0" w:line="240" w:lineRule="atLeast"/>
        <w:rPr>
          <w:rFonts w:ascii="Arial" w:hAnsi="Arial" w:cs="Arial"/>
          <w:sz w:val="12"/>
          <w:szCs w:val="12"/>
          <w:lang w:val="en-US"/>
        </w:rPr>
      </w:pPr>
      <w:r>
        <w:rPr>
          <w:rFonts w:ascii="Arial" w:hAnsi="Arial" w:cs="Arial"/>
          <w:sz w:val="12"/>
          <w:szCs w:val="12"/>
          <w:lang w:val="en-US"/>
        </w:rPr>
        <w:t>7</w:t>
      </w:r>
      <w:r w:rsidR="008B5B52" w:rsidRPr="00D61435">
        <w:rPr>
          <w:rFonts w:ascii="Arial" w:hAnsi="Arial" w:cs="Arial"/>
          <w:sz w:val="12"/>
          <w:szCs w:val="12"/>
          <w:lang w:val="en-US"/>
        </w:rPr>
        <w:t>.2. Warranty period – 36 months from the luminaire manufacturing date.</w:t>
      </w:r>
    </w:p>
    <w:p w:rsidR="008B5B52" w:rsidRPr="00D61435" w:rsidRDefault="0023304B" w:rsidP="0023304B">
      <w:pPr>
        <w:spacing w:after="0" w:line="240" w:lineRule="atLeast"/>
        <w:rPr>
          <w:rFonts w:ascii="Arial" w:hAnsi="Arial" w:cs="Arial"/>
          <w:sz w:val="12"/>
          <w:szCs w:val="12"/>
          <w:lang w:val="en-US"/>
        </w:rPr>
      </w:pPr>
      <w:r>
        <w:rPr>
          <w:rFonts w:ascii="Arial" w:hAnsi="Arial" w:cs="Arial"/>
          <w:sz w:val="12"/>
          <w:szCs w:val="12"/>
          <w:lang w:val="en-US"/>
        </w:rPr>
        <w:t>7</w:t>
      </w:r>
      <w:r w:rsidR="008B5B52" w:rsidRPr="00D61435">
        <w:rPr>
          <w:rFonts w:ascii="Arial" w:hAnsi="Arial" w:cs="Arial"/>
          <w:sz w:val="12"/>
          <w:szCs w:val="12"/>
          <w:lang w:val="en-US"/>
        </w:rPr>
        <w:t>.3. Service life of luminaires under normal climate conditions and compliance with installation and operation instructions is:</w:t>
      </w:r>
    </w:p>
    <w:p w:rsidR="008B5B52" w:rsidRPr="00D61435" w:rsidRDefault="008B5B52" w:rsidP="00C21016">
      <w:pPr>
        <w:pStyle w:val="a9"/>
        <w:numPr>
          <w:ilvl w:val="0"/>
          <w:numId w:val="4"/>
        </w:numPr>
        <w:spacing w:line="240" w:lineRule="atLeast"/>
        <w:ind w:left="284" w:firstLine="0"/>
        <w:rPr>
          <w:rFonts w:ascii="Arial" w:hAnsi="Arial" w:cs="Arial"/>
          <w:sz w:val="12"/>
          <w:szCs w:val="12"/>
          <w:lang w:val="en-US"/>
        </w:rPr>
      </w:pPr>
      <w:r w:rsidRPr="00D61435">
        <w:rPr>
          <w:rFonts w:ascii="Arial" w:hAnsi="Arial" w:cs="Arial"/>
          <w:sz w:val="12"/>
          <w:szCs w:val="12"/>
          <w:lang w:val="en-US"/>
        </w:rPr>
        <w:t>8 years – for luminaires with housing and/or optical part (diffuser) made from polymer material;</w:t>
      </w:r>
    </w:p>
    <w:p w:rsidR="008B5B52" w:rsidRPr="00D61435" w:rsidRDefault="008B5B52" w:rsidP="00C21016">
      <w:pPr>
        <w:pStyle w:val="a9"/>
        <w:numPr>
          <w:ilvl w:val="0"/>
          <w:numId w:val="4"/>
        </w:numPr>
        <w:spacing w:line="240" w:lineRule="atLeast"/>
        <w:ind w:left="284" w:firstLine="0"/>
        <w:rPr>
          <w:rFonts w:ascii="Arial" w:hAnsi="Arial" w:cs="Arial"/>
          <w:sz w:val="12"/>
          <w:szCs w:val="12"/>
          <w:lang w:val="en-US"/>
        </w:rPr>
      </w:pPr>
      <w:r w:rsidRPr="00D61435">
        <w:rPr>
          <w:rFonts w:ascii="Arial" w:hAnsi="Arial" w:cs="Arial"/>
          <w:sz w:val="12"/>
          <w:szCs w:val="12"/>
          <w:lang w:val="en-US"/>
        </w:rPr>
        <w:t>10 years – for other luminaires.</w:t>
      </w:r>
    </w:p>
    <w:p w:rsidR="00C21016" w:rsidRDefault="00C21016">
      <w:pPr>
        <w:spacing w:after="0" w:line="240" w:lineRule="auto"/>
        <w:rPr>
          <w:rFonts w:ascii="Arial" w:hAnsi="Arial" w:cs="Arial"/>
          <w:sz w:val="12"/>
          <w:szCs w:val="12"/>
          <w:lang w:val="en-US"/>
        </w:rPr>
      </w:pPr>
      <w:r>
        <w:rPr>
          <w:rFonts w:ascii="Arial" w:hAnsi="Arial" w:cs="Arial"/>
          <w:sz w:val="12"/>
          <w:szCs w:val="12"/>
          <w:lang w:val="en-US"/>
        </w:rPr>
        <w:br w:type="page"/>
      </w:r>
    </w:p>
    <w:p w:rsidR="008B5B52" w:rsidRPr="00D61435" w:rsidRDefault="008B5B52" w:rsidP="0023304B">
      <w:pPr>
        <w:spacing w:after="0" w:line="240" w:lineRule="atLeast"/>
        <w:rPr>
          <w:rFonts w:ascii="Arial" w:hAnsi="Arial" w:cs="Arial"/>
          <w:sz w:val="12"/>
          <w:szCs w:val="12"/>
          <w:lang w:val="en-US"/>
        </w:rPr>
      </w:pPr>
      <w:r w:rsidRPr="00D61435">
        <w:rPr>
          <w:rFonts w:ascii="Arial" w:hAnsi="Arial" w:cs="Arial"/>
          <w:sz w:val="12"/>
          <w:szCs w:val="12"/>
          <w:lang w:val="en-US"/>
        </w:rPr>
        <w:lastRenderedPageBreak/>
        <w:t xml:space="preserve">Manufacturing plant address: 390010, Ryazan, </w:t>
      </w:r>
      <w:proofErr w:type="spellStart"/>
      <w:r w:rsidRPr="00D61435">
        <w:rPr>
          <w:rFonts w:ascii="Arial" w:hAnsi="Arial" w:cs="Arial"/>
          <w:sz w:val="12"/>
          <w:szCs w:val="12"/>
          <w:lang w:val="en-US"/>
        </w:rPr>
        <w:t>Magistralnaya</w:t>
      </w:r>
      <w:proofErr w:type="spellEnd"/>
      <w:r w:rsidRPr="00D61435">
        <w:rPr>
          <w:rFonts w:ascii="Arial" w:hAnsi="Arial" w:cs="Arial"/>
          <w:sz w:val="12"/>
          <w:szCs w:val="12"/>
          <w:lang w:val="en-US"/>
        </w:rPr>
        <w:t xml:space="preserve"> St., building 11-a.</w:t>
      </w:r>
    </w:p>
    <w:p w:rsidR="008B5B52" w:rsidRPr="00D61435" w:rsidRDefault="008B5B52" w:rsidP="0023304B">
      <w:pPr>
        <w:spacing w:after="0" w:line="240" w:lineRule="atLeast"/>
        <w:rPr>
          <w:rFonts w:ascii="Arial" w:hAnsi="Arial" w:cs="Arial"/>
          <w:noProof/>
          <w:sz w:val="12"/>
          <w:szCs w:val="12"/>
          <w:lang w:val="en-US"/>
        </w:rPr>
      </w:pPr>
    </w:p>
    <w:p w:rsidR="00C21016" w:rsidRPr="003A5062" w:rsidRDefault="00C21016" w:rsidP="00C21016">
      <w:pPr>
        <w:tabs>
          <w:tab w:val="left" w:pos="181"/>
          <w:tab w:val="left" w:leader="underscore" w:pos="10199"/>
        </w:tabs>
        <w:autoSpaceDE w:val="0"/>
        <w:autoSpaceDN w:val="0"/>
        <w:adjustRightInd w:val="0"/>
        <w:spacing w:after="0" w:line="240" w:lineRule="atLeast"/>
        <w:rPr>
          <w:rFonts w:ascii="Arial" w:hAnsi="Arial" w:cs="Arial"/>
          <w:sz w:val="12"/>
          <w:szCs w:val="12"/>
          <w:lang w:val="en-US"/>
        </w:rPr>
      </w:pPr>
      <w:r w:rsidRPr="000328F0">
        <w:rPr>
          <w:rFonts w:ascii="Arial" w:hAnsi="Arial" w:cs="Arial"/>
          <w:sz w:val="12"/>
          <w:szCs w:val="12"/>
          <w:lang w:val="en-US"/>
        </w:rPr>
        <w:t xml:space="preserve">Date of sale: </w:t>
      </w:r>
      <w:r w:rsidRPr="003A5062">
        <w:rPr>
          <w:rFonts w:ascii="Arial" w:hAnsi="Arial" w:cs="Arial"/>
          <w:sz w:val="12"/>
          <w:szCs w:val="12"/>
          <w:lang w:val="en-US"/>
        </w:rPr>
        <w:tab/>
      </w:r>
    </w:p>
    <w:p w:rsidR="008B5B52" w:rsidRPr="00D61435" w:rsidRDefault="008B5B52" w:rsidP="0023304B">
      <w:pPr>
        <w:spacing w:after="0" w:line="240" w:lineRule="atLeast"/>
        <w:rPr>
          <w:rFonts w:ascii="Arial" w:hAnsi="Arial" w:cs="Arial"/>
          <w:sz w:val="12"/>
          <w:szCs w:val="12"/>
          <w:lang w:val="en-US"/>
        </w:rPr>
      </w:pPr>
      <w:r w:rsidRPr="00D61435">
        <w:rPr>
          <w:rFonts w:ascii="Arial" w:hAnsi="Arial" w:cs="Arial"/>
          <w:sz w:val="12"/>
          <w:szCs w:val="12"/>
          <w:lang w:val="en-US"/>
        </w:rPr>
        <w:t>Shop stamp</w:t>
      </w:r>
    </w:p>
    <w:p w:rsidR="008B5B52" w:rsidRPr="00C21016" w:rsidRDefault="008B5B52" w:rsidP="005E2C41">
      <w:pPr>
        <w:spacing w:after="0" w:line="240" w:lineRule="atLeast"/>
        <w:rPr>
          <w:rFonts w:ascii="Arial" w:hAnsi="Arial" w:cs="Arial"/>
          <w:noProof/>
          <w:sz w:val="12"/>
          <w:szCs w:val="12"/>
          <w:lang w:val="en-US"/>
        </w:rPr>
      </w:pPr>
    </w:p>
    <w:p w:rsidR="008B5B52" w:rsidRPr="00C21016" w:rsidRDefault="008B5B52" w:rsidP="005E2C41">
      <w:pPr>
        <w:spacing w:after="0" w:line="240" w:lineRule="atLeast"/>
        <w:rPr>
          <w:rFonts w:ascii="Arial" w:hAnsi="Arial" w:cs="Arial"/>
          <w:noProof/>
          <w:sz w:val="12"/>
          <w:szCs w:val="12"/>
          <w:lang w:val="en-US"/>
        </w:rPr>
      </w:pPr>
    </w:p>
    <w:p w:rsidR="008B5B52" w:rsidRPr="00D61435" w:rsidRDefault="008B5B52" w:rsidP="005E2C41">
      <w:pPr>
        <w:spacing w:after="0" w:line="240" w:lineRule="atLeast"/>
        <w:rPr>
          <w:rFonts w:ascii="Arial" w:hAnsi="Arial" w:cs="Arial"/>
          <w:sz w:val="12"/>
          <w:szCs w:val="12"/>
        </w:rPr>
      </w:pPr>
      <w:r w:rsidRPr="00D61435">
        <w:rPr>
          <w:rFonts w:ascii="Arial" w:hAnsi="Arial" w:cs="Arial"/>
          <w:noProof/>
          <w:sz w:val="12"/>
          <w:szCs w:val="12"/>
        </w:rPr>
        <w:drawing>
          <wp:inline distT="0" distB="0" distL="0" distR="0">
            <wp:extent cx="238760" cy="184150"/>
            <wp:effectExtent l="19050" t="0" r="8890" b="0"/>
            <wp:docPr id="15" name="Рисунок 4" descr="C:\Users\rodina\Desktop\ДОП САЙТ\ПАСПОРТА\Ka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dina\Desktop\ДОП САЙТ\ПАСПОРТА\Kazan.png"/>
                    <pic:cNvPicPr>
                      <a:picLocks noChangeAspect="1" noChangeArrowheads="1"/>
                    </pic:cNvPicPr>
                  </pic:nvPicPr>
                  <pic:blipFill>
                    <a:blip r:embed="rId11"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p>
    <w:p w:rsidR="005E2C41" w:rsidRPr="00623EAA" w:rsidRDefault="00C24695" w:rsidP="005E2C41">
      <w:pPr>
        <w:spacing w:after="0" w:line="240" w:lineRule="atLeast"/>
        <w:rPr>
          <w:rFonts w:ascii="Arial" w:hAnsi="Arial" w:cs="Arial"/>
          <w:b/>
          <w:sz w:val="12"/>
          <w:szCs w:val="12"/>
        </w:rPr>
      </w:pPr>
      <w:r w:rsidRPr="00203851">
        <w:rPr>
          <w:rFonts w:ascii="Arial" w:hAnsi="Arial"/>
          <w:b/>
          <w:bCs/>
          <w:sz w:val="12"/>
          <w:szCs w:val="12"/>
        </w:rPr>
        <w:t>«</w:t>
      </w:r>
      <w:proofErr w:type="spellStart"/>
      <w:r w:rsidRPr="00203851">
        <w:rPr>
          <w:rFonts w:ascii="Arial" w:hAnsi="Arial"/>
          <w:b/>
          <w:bCs/>
          <w:sz w:val="12"/>
          <w:szCs w:val="12"/>
        </w:rPr>
        <w:t>Жарық</w:t>
      </w:r>
      <w:proofErr w:type="spellEnd"/>
      <w:r w:rsidRPr="00203851">
        <w:rPr>
          <w:rFonts w:ascii="Arial" w:hAnsi="Arial"/>
          <w:b/>
          <w:bCs/>
          <w:sz w:val="12"/>
          <w:szCs w:val="12"/>
        </w:rPr>
        <w:t xml:space="preserve"> </w:t>
      </w:r>
      <w:proofErr w:type="spellStart"/>
      <w:r w:rsidRPr="00203851">
        <w:rPr>
          <w:rFonts w:ascii="Arial" w:hAnsi="Arial"/>
          <w:b/>
          <w:bCs/>
          <w:sz w:val="12"/>
          <w:szCs w:val="12"/>
        </w:rPr>
        <w:t>технологиялары</w:t>
      </w:r>
      <w:proofErr w:type="spellEnd"/>
      <w:r w:rsidRPr="00203851">
        <w:rPr>
          <w:rFonts w:ascii="Arial" w:hAnsi="Arial"/>
          <w:b/>
          <w:bCs/>
          <w:sz w:val="12"/>
          <w:szCs w:val="12"/>
        </w:rPr>
        <w:t xml:space="preserve">» </w:t>
      </w:r>
      <w:proofErr w:type="spellStart"/>
      <w:r w:rsidRPr="00203851">
        <w:rPr>
          <w:rFonts w:ascii="Arial" w:hAnsi="Arial"/>
          <w:b/>
          <w:bCs/>
          <w:sz w:val="12"/>
          <w:szCs w:val="12"/>
        </w:rPr>
        <w:t>Зауыты</w:t>
      </w:r>
      <w:proofErr w:type="spellEnd"/>
      <w:r w:rsidRPr="00203851">
        <w:rPr>
          <w:rFonts w:ascii="Arial" w:hAnsi="Arial"/>
          <w:b/>
          <w:bCs/>
          <w:sz w:val="12"/>
          <w:szCs w:val="12"/>
        </w:rPr>
        <w:t>» ЖШҚ</w:t>
      </w:r>
    </w:p>
    <w:p w:rsidR="005E2C41" w:rsidRPr="0023304B" w:rsidRDefault="005E2C41" w:rsidP="005E2C41">
      <w:pPr>
        <w:spacing w:after="0" w:line="240" w:lineRule="atLeast"/>
        <w:rPr>
          <w:rFonts w:ascii="Arial" w:eastAsiaTheme="minorHAnsi" w:hAnsi="Arial" w:cs="Arial"/>
          <w:b/>
          <w:sz w:val="12"/>
          <w:szCs w:val="12"/>
          <w:lang w:val="kk-KZ"/>
        </w:rPr>
      </w:pPr>
      <w:r w:rsidRPr="0023304B">
        <w:rPr>
          <w:rFonts w:ascii="Arial" w:hAnsi="Arial" w:cs="Arial"/>
          <w:b/>
          <w:sz w:val="12"/>
          <w:szCs w:val="12"/>
          <w:lang w:val="en-US"/>
        </w:rPr>
        <w:t>STYLE</w:t>
      </w:r>
      <w:r w:rsidRPr="0023304B">
        <w:rPr>
          <w:rFonts w:ascii="Arial" w:hAnsi="Arial" w:cs="Arial"/>
          <w:b/>
          <w:sz w:val="12"/>
          <w:szCs w:val="12"/>
          <w:lang w:val="kk-KZ"/>
        </w:rPr>
        <w:t xml:space="preserve"> шырағы</w:t>
      </w:r>
    </w:p>
    <w:p w:rsidR="005E2C41" w:rsidRPr="00623EAA" w:rsidRDefault="005E2C41" w:rsidP="005E2C41">
      <w:pPr>
        <w:spacing w:after="0" w:line="240" w:lineRule="atLeast"/>
        <w:rPr>
          <w:rFonts w:ascii="Arial" w:hAnsi="Arial" w:cs="Arial"/>
          <w:b/>
          <w:sz w:val="12"/>
          <w:szCs w:val="12"/>
          <w:lang w:val="kk-KZ"/>
        </w:rPr>
      </w:pPr>
      <w:r w:rsidRPr="00623EAA">
        <w:rPr>
          <w:rFonts w:ascii="Arial" w:hAnsi="Arial" w:cs="Arial"/>
          <w:b/>
          <w:sz w:val="12"/>
          <w:szCs w:val="12"/>
          <w:lang w:val="kk-KZ"/>
        </w:rPr>
        <w:t>Құжаты</w:t>
      </w:r>
    </w:p>
    <w:p w:rsidR="005E2C41" w:rsidRPr="0023304B" w:rsidRDefault="005E2C41" w:rsidP="005E2C41">
      <w:pPr>
        <w:spacing w:after="0" w:line="240" w:lineRule="atLeast"/>
        <w:rPr>
          <w:rFonts w:ascii="Arial" w:hAnsi="Arial" w:cs="Arial"/>
          <w:b/>
          <w:sz w:val="12"/>
          <w:szCs w:val="12"/>
          <w:lang w:val="kk-KZ"/>
        </w:rPr>
      </w:pPr>
    </w:p>
    <w:p w:rsidR="005E2C41" w:rsidRPr="0023304B" w:rsidRDefault="0023304B" w:rsidP="0023304B">
      <w:pPr>
        <w:spacing w:after="0" w:line="240" w:lineRule="atLeast"/>
        <w:rPr>
          <w:rFonts w:ascii="Arial" w:hAnsi="Arial" w:cs="Arial"/>
          <w:b/>
          <w:sz w:val="12"/>
          <w:szCs w:val="12"/>
          <w:lang w:val="kk-KZ"/>
        </w:rPr>
      </w:pPr>
      <w:r w:rsidRPr="0023304B">
        <w:rPr>
          <w:rFonts w:ascii="Arial" w:hAnsi="Arial" w:cs="Arial"/>
          <w:b/>
          <w:sz w:val="12"/>
          <w:szCs w:val="12"/>
          <w:lang w:val="kk-KZ"/>
        </w:rPr>
        <w:t xml:space="preserve">1. </w:t>
      </w:r>
      <w:r w:rsidR="005E2C41" w:rsidRPr="00623EAA">
        <w:rPr>
          <w:rFonts w:ascii="Arial" w:hAnsi="Arial" w:cs="Arial"/>
          <w:b/>
          <w:sz w:val="12"/>
          <w:szCs w:val="12"/>
          <w:lang w:val="kk-KZ"/>
        </w:rPr>
        <w:t>Міндеті</w:t>
      </w:r>
    </w:p>
    <w:p w:rsidR="005E2C41" w:rsidRPr="00623EAA" w:rsidRDefault="005E2C41" w:rsidP="005E2C41">
      <w:pPr>
        <w:spacing w:after="0" w:line="240" w:lineRule="atLeast"/>
        <w:rPr>
          <w:rFonts w:ascii="Arial" w:hAnsi="Arial" w:cs="Arial"/>
          <w:sz w:val="12"/>
          <w:szCs w:val="12"/>
          <w:lang w:val="kk-KZ"/>
        </w:rPr>
      </w:pPr>
      <w:r w:rsidRPr="0023304B">
        <w:rPr>
          <w:rFonts w:ascii="Arial" w:hAnsi="Arial" w:cs="Arial"/>
          <w:sz w:val="12"/>
          <w:szCs w:val="12"/>
          <w:lang w:val="kk-KZ"/>
        </w:rPr>
        <w:t xml:space="preserve">1.1. </w:t>
      </w:r>
      <w:r w:rsidRPr="00623EAA">
        <w:rPr>
          <w:rFonts w:ascii="Arial" w:hAnsi="Arial" w:cs="Arial"/>
          <w:sz w:val="12"/>
          <w:szCs w:val="12"/>
          <w:lang w:val="kk-KZ"/>
        </w:rPr>
        <w:t>Жартылай өткзігіш жарық қорларымен (жарық диодтарымен) шырақ, жалпы әкімшілік-қоғамдық және өндірістік ғимараттарды жарықтандыруға және 220 В (±5%), 50 Гц (±2%) ауыспалы ток желісінен жұмыс істеуге арналған. Электр қуаттың сапасы МЕМСТ 13109-97 стандартына сәйкес болу қажет.</w:t>
      </w:r>
    </w:p>
    <w:p w:rsidR="005E2C41" w:rsidRPr="00623EAA" w:rsidRDefault="005E2C41" w:rsidP="005E2C41">
      <w:pPr>
        <w:spacing w:after="0" w:line="240" w:lineRule="atLeast"/>
        <w:rPr>
          <w:rFonts w:ascii="Arial" w:hAnsi="Arial" w:cs="Arial"/>
          <w:sz w:val="12"/>
          <w:szCs w:val="12"/>
          <w:lang w:val="kk-KZ"/>
        </w:rPr>
      </w:pPr>
      <w:r w:rsidRPr="00623EAA">
        <w:rPr>
          <w:rFonts w:ascii="Arial" w:hAnsi="Arial" w:cs="Arial"/>
          <w:sz w:val="12"/>
          <w:szCs w:val="12"/>
          <w:lang w:val="kk-KZ"/>
        </w:rPr>
        <w:t>1.2. Шырақ МЕМСТ P МЭК 60598-2</w:t>
      </w:r>
      <w:r w:rsidR="00C21016">
        <w:rPr>
          <w:rFonts w:ascii="Arial" w:hAnsi="Arial" w:cs="Arial"/>
          <w:sz w:val="12"/>
          <w:szCs w:val="12"/>
          <w:lang w:val="kk-KZ"/>
        </w:rPr>
        <w:t xml:space="preserve">-2, МЕМСТ Р МЭК 60598-1 және P </w:t>
      </w:r>
      <w:r w:rsidRPr="00623EAA">
        <w:rPr>
          <w:rFonts w:ascii="Arial" w:hAnsi="Arial" w:cs="Arial"/>
          <w:sz w:val="12"/>
          <w:szCs w:val="12"/>
          <w:lang w:val="kk-KZ"/>
        </w:rPr>
        <w:t>51318 бойынша ЭМҮ ауіпсіздік талаптарына сәйкес.</w:t>
      </w:r>
    </w:p>
    <w:p w:rsidR="005E2C41" w:rsidRPr="00623EAA" w:rsidRDefault="00C21016" w:rsidP="005E2C41">
      <w:pPr>
        <w:spacing w:after="0" w:line="240" w:lineRule="atLeast"/>
        <w:rPr>
          <w:rFonts w:ascii="Arial" w:hAnsi="Arial" w:cs="Arial"/>
          <w:sz w:val="12"/>
          <w:szCs w:val="12"/>
          <w:lang w:val="kk-KZ"/>
        </w:rPr>
      </w:pPr>
      <w:r>
        <w:rPr>
          <w:rFonts w:ascii="Arial" w:hAnsi="Arial" w:cs="Arial"/>
          <w:sz w:val="12"/>
          <w:szCs w:val="12"/>
          <w:lang w:val="kk-KZ"/>
        </w:rPr>
        <w:t xml:space="preserve">1.3. Шырақ МЕМСТ </w:t>
      </w:r>
      <w:r w:rsidR="005E2C41" w:rsidRPr="00623EAA">
        <w:rPr>
          <w:rFonts w:ascii="Arial" w:hAnsi="Arial" w:cs="Arial"/>
          <w:sz w:val="12"/>
          <w:szCs w:val="12"/>
          <w:lang w:val="kk-KZ"/>
        </w:rPr>
        <w:t>15150-69 бойынша ҚСК4 орындауында шығарылады.</w:t>
      </w:r>
    </w:p>
    <w:p w:rsidR="005E2C41" w:rsidRPr="00623EAA" w:rsidRDefault="005E2C41" w:rsidP="005E2C41">
      <w:pPr>
        <w:spacing w:after="0" w:line="240" w:lineRule="atLeast"/>
        <w:rPr>
          <w:rFonts w:ascii="Arial" w:hAnsi="Arial" w:cs="Arial"/>
          <w:sz w:val="12"/>
          <w:szCs w:val="12"/>
          <w:lang w:val="kk-KZ"/>
        </w:rPr>
      </w:pPr>
      <w:r w:rsidRPr="00623EAA">
        <w:rPr>
          <w:rFonts w:ascii="Arial" w:hAnsi="Arial" w:cs="Arial"/>
          <w:sz w:val="12"/>
          <w:szCs w:val="12"/>
          <w:lang w:val="kk-KZ"/>
        </w:rPr>
        <w:t>1.4. Шырақ МЕМСТ 14254-96 бойынша IP20 қорғау деңгейіне сәйкес.</w:t>
      </w:r>
    </w:p>
    <w:p w:rsidR="005E2C41" w:rsidRPr="00623EAA" w:rsidRDefault="005E2C41" w:rsidP="005E2C41">
      <w:pPr>
        <w:spacing w:after="0" w:line="240" w:lineRule="atLeast"/>
        <w:rPr>
          <w:rFonts w:ascii="Arial" w:hAnsi="Arial" w:cs="Arial"/>
          <w:sz w:val="12"/>
          <w:szCs w:val="12"/>
          <w:lang w:val="kk-KZ"/>
        </w:rPr>
      </w:pPr>
      <w:r w:rsidRPr="00623EAA">
        <w:rPr>
          <w:rFonts w:ascii="Arial" w:hAnsi="Arial" w:cs="Arial"/>
          <w:sz w:val="12"/>
          <w:szCs w:val="12"/>
          <w:lang w:val="kk-KZ"/>
        </w:rPr>
        <w:t>1.5. Шырақ жанғыштығы орташа материалдан жасалған төбе беттеріне орнатылса болады.</w:t>
      </w:r>
    </w:p>
    <w:p w:rsidR="005E2C41" w:rsidRPr="00623EAA" w:rsidRDefault="005E2C41" w:rsidP="005E2C41">
      <w:pPr>
        <w:pStyle w:val="af8"/>
        <w:spacing w:line="240" w:lineRule="atLeast"/>
        <w:rPr>
          <w:rFonts w:ascii="Arial" w:hAnsi="Arial" w:cs="Arial"/>
          <w:sz w:val="12"/>
          <w:szCs w:val="12"/>
          <w:lang w:val="kk-KZ"/>
        </w:rPr>
      </w:pPr>
      <w:r w:rsidRPr="00623EAA">
        <w:rPr>
          <w:rFonts w:ascii="Arial" w:hAnsi="Arial" w:cs="Arial"/>
          <w:sz w:val="12"/>
          <w:szCs w:val="12"/>
          <w:lang w:val="kk-KZ"/>
        </w:rPr>
        <w:t>1.6. Электр қуатынан зақымданудан қорғау тобы – I.</w:t>
      </w:r>
    </w:p>
    <w:p w:rsidR="005E2C41" w:rsidRPr="00623EAA" w:rsidRDefault="005E2C41" w:rsidP="005E2C41">
      <w:pPr>
        <w:pStyle w:val="af8"/>
        <w:spacing w:line="240" w:lineRule="atLeast"/>
        <w:rPr>
          <w:rFonts w:ascii="Arial" w:hAnsi="Arial" w:cs="Arial"/>
          <w:sz w:val="12"/>
          <w:szCs w:val="12"/>
          <w:lang w:val="kk-KZ"/>
        </w:rPr>
      </w:pPr>
    </w:p>
    <w:p w:rsidR="005E2C41" w:rsidRPr="00623EAA" w:rsidRDefault="005E2C41" w:rsidP="0023304B">
      <w:pPr>
        <w:spacing w:after="0" w:line="240" w:lineRule="atLeast"/>
        <w:rPr>
          <w:rFonts w:ascii="Arial" w:hAnsi="Arial" w:cs="Arial"/>
          <w:b/>
          <w:sz w:val="12"/>
          <w:szCs w:val="12"/>
        </w:rPr>
      </w:pPr>
      <w:r w:rsidRPr="00623EAA">
        <w:rPr>
          <w:rFonts w:ascii="Arial" w:hAnsi="Arial" w:cs="Arial"/>
          <w:b/>
          <w:sz w:val="12"/>
          <w:szCs w:val="12"/>
          <w:lang w:val="kk-KZ"/>
        </w:rPr>
        <w:t>2. Жеткізілім жинақтамасы</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lang w:val="kk-KZ"/>
        </w:rPr>
        <w:t>Шырақ</w:t>
      </w:r>
      <w:r w:rsidRPr="00623EAA">
        <w:rPr>
          <w:rFonts w:ascii="Arial" w:hAnsi="Arial" w:cs="Arial"/>
          <w:sz w:val="12"/>
          <w:szCs w:val="12"/>
        </w:rPr>
        <w:t>, дана.</w:t>
      </w:r>
      <w:r w:rsidRPr="00623EAA">
        <w:rPr>
          <w:rFonts w:ascii="Arial" w:hAnsi="Arial" w:cs="Arial"/>
          <w:sz w:val="12"/>
          <w:szCs w:val="12"/>
        </w:rPr>
        <w:tab/>
      </w:r>
      <w:r w:rsidRPr="00623EAA">
        <w:rPr>
          <w:rFonts w:ascii="Arial" w:hAnsi="Arial" w:cs="Arial"/>
          <w:sz w:val="12"/>
          <w:szCs w:val="12"/>
        </w:rPr>
        <w:tab/>
      </w:r>
      <w:r w:rsidRPr="00623EAA">
        <w:rPr>
          <w:rFonts w:ascii="Arial" w:hAnsi="Arial" w:cs="Arial"/>
          <w:sz w:val="12"/>
          <w:szCs w:val="12"/>
        </w:rPr>
        <w:tab/>
        <w:t>1</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lang w:val="kk-KZ"/>
        </w:rPr>
        <w:t>Бума</w:t>
      </w:r>
      <w:r w:rsidRPr="00623EAA">
        <w:rPr>
          <w:rFonts w:ascii="Arial" w:hAnsi="Arial" w:cs="Arial"/>
          <w:sz w:val="12"/>
          <w:szCs w:val="12"/>
        </w:rPr>
        <w:t>, дана.</w:t>
      </w:r>
      <w:r w:rsidRPr="00623EAA">
        <w:rPr>
          <w:rFonts w:ascii="Arial" w:hAnsi="Arial" w:cs="Arial"/>
          <w:sz w:val="12"/>
          <w:szCs w:val="12"/>
        </w:rPr>
        <w:tab/>
      </w:r>
      <w:r w:rsidRPr="00623EAA">
        <w:rPr>
          <w:rFonts w:ascii="Arial" w:hAnsi="Arial" w:cs="Arial"/>
          <w:sz w:val="12"/>
          <w:szCs w:val="12"/>
        </w:rPr>
        <w:tab/>
      </w:r>
      <w:r w:rsidRPr="00623EAA">
        <w:rPr>
          <w:rFonts w:ascii="Arial" w:hAnsi="Arial" w:cs="Arial"/>
          <w:sz w:val="12"/>
          <w:szCs w:val="12"/>
        </w:rPr>
        <w:tab/>
      </w:r>
      <w:r w:rsidRPr="00623EAA">
        <w:rPr>
          <w:rFonts w:ascii="Arial" w:hAnsi="Arial" w:cs="Arial"/>
          <w:sz w:val="12"/>
          <w:szCs w:val="12"/>
        </w:rPr>
        <w:tab/>
        <w:t>1</w:t>
      </w:r>
    </w:p>
    <w:p w:rsidR="005E2C41" w:rsidRPr="00C90F74" w:rsidRDefault="005E2C41" w:rsidP="005E2C41">
      <w:pPr>
        <w:spacing w:after="0" w:line="240" w:lineRule="atLeast"/>
        <w:rPr>
          <w:rFonts w:ascii="Arial" w:hAnsi="Arial" w:cs="Arial"/>
          <w:sz w:val="12"/>
          <w:szCs w:val="12"/>
          <w:lang w:val="en-US"/>
        </w:rPr>
      </w:pPr>
      <w:r w:rsidRPr="00623EAA">
        <w:rPr>
          <w:rFonts w:ascii="Arial" w:hAnsi="Arial" w:cs="Arial"/>
          <w:sz w:val="12"/>
          <w:szCs w:val="12"/>
          <w:lang w:val="kk-KZ"/>
        </w:rPr>
        <w:t>Құжат</w:t>
      </w:r>
      <w:r w:rsidRPr="00623EAA">
        <w:rPr>
          <w:rFonts w:ascii="Arial" w:hAnsi="Arial" w:cs="Arial"/>
          <w:sz w:val="12"/>
          <w:szCs w:val="12"/>
        </w:rPr>
        <w:t>, дана.</w:t>
      </w:r>
      <w:r w:rsidRPr="00623EAA">
        <w:rPr>
          <w:rFonts w:ascii="Arial" w:hAnsi="Arial" w:cs="Arial"/>
          <w:sz w:val="12"/>
          <w:szCs w:val="12"/>
        </w:rPr>
        <w:tab/>
      </w:r>
      <w:r w:rsidRPr="00623EAA">
        <w:rPr>
          <w:rFonts w:ascii="Arial" w:hAnsi="Arial" w:cs="Arial"/>
          <w:sz w:val="12"/>
          <w:szCs w:val="12"/>
        </w:rPr>
        <w:tab/>
      </w:r>
      <w:r w:rsidRPr="00623EAA">
        <w:rPr>
          <w:rFonts w:ascii="Arial" w:hAnsi="Arial" w:cs="Arial"/>
          <w:sz w:val="12"/>
          <w:szCs w:val="12"/>
          <w:lang w:val="kk-KZ"/>
        </w:rPr>
        <w:tab/>
      </w:r>
      <w:r w:rsidR="00C90F74">
        <w:rPr>
          <w:rFonts w:ascii="Arial" w:hAnsi="Arial" w:cs="Arial"/>
          <w:sz w:val="12"/>
          <w:szCs w:val="12"/>
        </w:rPr>
        <w:tab/>
        <w:t>1</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lang w:val="kk-KZ"/>
        </w:rPr>
        <w:t>Шашыратқышы</w:t>
      </w:r>
      <w:r w:rsidRPr="00623EAA">
        <w:rPr>
          <w:rFonts w:ascii="Arial" w:hAnsi="Arial" w:cs="Arial"/>
          <w:sz w:val="12"/>
          <w:szCs w:val="12"/>
        </w:rPr>
        <w:t xml:space="preserve">, </w:t>
      </w:r>
      <w:r w:rsidRPr="00623EAA">
        <w:rPr>
          <w:rFonts w:ascii="Arial" w:hAnsi="Arial" w:cs="Arial"/>
          <w:sz w:val="12"/>
          <w:szCs w:val="12"/>
          <w:lang w:val="kk-KZ"/>
        </w:rPr>
        <w:t>дана</w:t>
      </w:r>
      <w:r w:rsidRPr="00623EAA">
        <w:rPr>
          <w:rFonts w:ascii="Arial" w:hAnsi="Arial" w:cs="Arial"/>
          <w:sz w:val="12"/>
          <w:szCs w:val="12"/>
        </w:rPr>
        <w:t>.</w:t>
      </w:r>
    </w:p>
    <w:p w:rsidR="005E2C41" w:rsidRPr="0023304B" w:rsidRDefault="005E2C41" w:rsidP="008C6345">
      <w:pPr>
        <w:pStyle w:val="a9"/>
        <w:numPr>
          <w:ilvl w:val="0"/>
          <w:numId w:val="8"/>
        </w:numPr>
        <w:spacing w:line="240" w:lineRule="atLeast"/>
        <w:ind w:left="142" w:hanging="142"/>
        <w:rPr>
          <w:rFonts w:ascii="Arial" w:hAnsi="Arial" w:cs="Arial"/>
          <w:sz w:val="12"/>
          <w:szCs w:val="12"/>
        </w:rPr>
      </w:pPr>
      <w:r w:rsidRPr="0023304B">
        <w:rPr>
          <w:rFonts w:ascii="Arial" w:hAnsi="Arial" w:cs="Arial"/>
          <w:sz w:val="12"/>
          <w:szCs w:val="12"/>
          <w:lang w:val="en-US"/>
        </w:rPr>
        <w:t>STYLE</w:t>
      </w:r>
      <w:r w:rsidRPr="0023304B">
        <w:rPr>
          <w:rFonts w:ascii="Arial" w:hAnsi="Arial" w:cs="Arial"/>
          <w:sz w:val="12"/>
          <w:szCs w:val="12"/>
        </w:rPr>
        <w:t xml:space="preserve"> 2</w:t>
      </w:r>
      <w:r w:rsidRPr="0023304B">
        <w:rPr>
          <w:rFonts w:ascii="Arial" w:hAnsi="Arial" w:cs="Arial"/>
          <w:sz w:val="12"/>
          <w:szCs w:val="12"/>
          <w:lang w:val="en-US"/>
        </w:rPr>
        <w:t>M</w:t>
      </w:r>
      <w:r w:rsidR="0023304B">
        <w:rPr>
          <w:rFonts w:ascii="Arial" w:hAnsi="Arial" w:cs="Arial"/>
          <w:sz w:val="12"/>
          <w:szCs w:val="12"/>
        </w:rPr>
        <w:tab/>
      </w:r>
      <w:r w:rsidR="0023304B">
        <w:rPr>
          <w:rFonts w:ascii="Arial" w:hAnsi="Arial" w:cs="Arial"/>
          <w:sz w:val="12"/>
          <w:szCs w:val="12"/>
        </w:rPr>
        <w:tab/>
      </w:r>
      <w:r w:rsidRPr="0023304B">
        <w:rPr>
          <w:rFonts w:ascii="Arial" w:hAnsi="Arial" w:cs="Arial"/>
          <w:sz w:val="12"/>
          <w:szCs w:val="12"/>
          <w:lang w:val="kk-KZ"/>
        </w:rPr>
        <w:tab/>
      </w:r>
      <w:r w:rsidRPr="0023304B">
        <w:rPr>
          <w:rFonts w:ascii="Arial" w:hAnsi="Arial" w:cs="Arial"/>
          <w:sz w:val="12"/>
          <w:szCs w:val="12"/>
        </w:rPr>
        <w:t>2</w:t>
      </w:r>
    </w:p>
    <w:p w:rsidR="005E2C41" w:rsidRPr="0023304B" w:rsidRDefault="005E2C41" w:rsidP="008C6345">
      <w:pPr>
        <w:pStyle w:val="a9"/>
        <w:numPr>
          <w:ilvl w:val="0"/>
          <w:numId w:val="8"/>
        </w:numPr>
        <w:spacing w:line="240" w:lineRule="atLeast"/>
        <w:ind w:left="142" w:hanging="142"/>
        <w:rPr>
          <w:rFonts w:ascii="Arial" w:hAnsi="Arial" w:cs="Arial"/>
          <w:sz w:val="12"/>
          <w:szCs w:val="12"/>
        </w:rPr>
      </w:pPr>
      <w:r w:rsidRPr="0023304B">
        <w:rPr>
          <w:rFonts w:ascii="Arial" w:hAnsi="Arial" w:cs="Arial"/>
          <w:sz w:val="12"/>
          <w:szCs w:val="12"/>
          <w:lang w:val="en-US"/>
        </w:rPr>
        <w:t>STYLE</w:t>
      </w:r>
      <w:r w:rsidRPr="0023304B">
        <w:rPr>
          <w:rFonts w:ascii="Arial" w:hAnsi="Arial" w:cs="Arial"/>
          <w:sz w:val="12"/>
          <w:szCs w:val="12"/>
        </w:rPr>
        <w:t xml:space="preserve"> 3</w:t>
      </w:r>
      <w:r w:rsidRPr="0023304B">
        <w:rPr>
          <w:rFonts w:ascii="Arial" w:hAnsi="Arial" w:cs="Arial"/>
          <w:sz w:val="12"/>
          <w:szCs w:val="12"/>
          <w:lang w:val="en-US"/>
        </w:rPr>
        <w:t>M</w:t>
      </w:r>
      <w:r w:rsidR="0023304B">
        <w:rPr>
          <w:rFonts w:ascii="Arial" w:hAnsi="Arial" w:cs="Arial"/>
          <w:sz w:val="12"/>
          <w:szCs w:val="12"/>
        </w:rPr>
        <w:tab/>
      </w:r>
      <w:r w:rsidR="0023304B">
        <w:rPr>
          <w:rFonts w:ascii="Arial" w:hAnsi="Arial" w:cs="Arial"/>
          <w:sz w:val="12"/>
          <w:szCs w:val="12"/>
        </w:rPr>
        <w:tab/>
      </w:r>
      <w:r w:rsidRPr="0023304B">
        <w:rPr>
          <w:rFonts w:ascii="Arial" w:hAnsi="Arial" w:cs="Arial"/>
          <w:sz w:val="12"/>
          <w:szCs w:val="12"/>
          <w:lang w:val="kk-KZ"/>
        </w:rPr>
        <w:tab/>
      </w:r>
      <w:r w:rsidRPr="0023304B">
        <w:rPr>
          <w:rFonts w:ascii="Arial" w:hAnsi="Arial" w:cs="Arial"/>
          <w:sz w:val="12"/>
          <w:szCs w:val="12"/>
        </w:rPr>
        <w:t>3</w:t>
      </w:r>
    </w:p>
    <w:p w:rsidR="005E2C41" w:rsidRPr="0023304B" w:rsidRDefault="005E2C41" w:rsidP="005E2C41">
      <w:pPr>
        <w:spacing w:after="0" w:line="240" w:lineRule="atLeast"/>
        <w:rPr>
          <w:rFonts w:ascii="Arial" w:hAnsi="Arial" w:cs="Arial"/>
          <w:sz w:val="12"/>
          <w:szCs w:val="12"/>
          <w:lang w:val="en-US"/>
        </w:rPr>
      </w:pPr>
    </w:p>
    <w:p w:rsidR="005E2C41" w:rsidRPr="00623EAA" w:rsidRDefault="005E2C41" w:rsidP="0023304B">
      <w:pPr>
        <w:spacing w:after="0" w:line="240" w:lineRule="atLeast"/>
        <w:rPr>
          <w:rFonts w:ascii="Arial" w:hAnsi="Arial" w:cs="Arial"/>
          <w:b/>
          <w:sz w:val="12"/>
          <w:szCs w:val="12"/>
          <w:lang w:val="kk-KZ"/>
        </w:rPr>
      </w:pPr>
      <w:r w:rsidRPr="00623EAA">
        <w:rPr>
          <w:rFonts w:ascii="Arial" w:hAnsi="Arial" w:cs="Arial"/>
          <w:b/>
          <w:sz w:val="12"/>
          <w:szCs w:val="12"/>
          <w:lang w:val="kk-KZ"/>
        </w:rPr>
        <w:t>3. Қауіпсіздік техникаға талаптар</w:t>
      </w:r>
    </w:p>
    <w:p w:rsidR="005E2C41" w:rsidRPr="00623EAA" w:rsidRDefault="005E2C41" w:rsidP="005E2C41">
      <w:pPr>
        <w:spacing w:after="0" w:line="240" w:lineRule="atLeast"/>
        <w:rPr>
          <w:rFonts w:ascii="Arial" w:hAnsi="Arial" w:cs="Arial"/>
          <w:sz w:val="12"/>
          <w:szCs w:val="12"/>
          <w:lang w:val="kk-KZ"/>
        </w:rPr>
      </w:pPr>
      <w:r w:rsidRPr="00623EAA">
        <w:rPr>
          <w:rFonts w:ascii="Arial" w:hAnsi="Arial" w:cs="Arial"/>
          <w:sz w:val="12"/>
          <w:szCs w:val="12"/>
          <w:lang w:val="kk-KZ"/>
        </w:rPr>
        <w:t>Шырақтың орнатуын, тазалауын, компоненттерді ауыстыру жұмыстарын тек құат көзі өшірілген кезде жасау. Ластанған әйнекті сұйық сабынды ертіндіге батырылған жұмсақ шүберекпен сүрту қажет.</w:t>
      </w:r>
    </w:p>
    <w:p w:rsidR="005E2C41" w:rsidRPr="00623EAA" w:rsidRDefault="005E2C41" w:rsidP="005E2C41">
      <w:pPr>
        <w:spacing w:after="0" w:line="240" w:lineRule="atLeast"/>
        <w:rPr>
          <w:rFonts w:ascii="Arial" w:hAnsi="Arial" w:cs="Arial"/>
          <w:sz w:val="12"/>
          <w:szCs w:val="12"/>
          <w:lang w:val="kk-KZ"/>
        </w:rPr>
      </w:pPr>
    </w:p>
    <w:p w:rsidR="005E2C41" w:rsidRPr="00623EAA" w:rsidRDefault="005E2C41" w:rsidP="005E2C41">
      <w:pPr>
        <w:spacing w:after="0" w:line="240" w:lineRule="atLeast"/>
        <w:rPr>
          <w:rFonts w:ascii="Arial" w:hAnsi="Arial" w:cs="Arial"/>
          <w:b/>
          <w:sz w:val="12"/>
          <w:szCs w:val="12"/>
          <w:lang w:val="kk-KZ"/>
        </w:rPr>
      </w:pPr>
      <w:r w:rsidRPr="00623EAA">
        <w:rPr>
          <w:rFonts w:ascii="Arial" w:hAnsi="Arial" w:cs="Arial"/>
          <w:b/>
          <w:sz w:val="12"/>
          <w:szCs w:val="12"/>
          <w:lang w:val="kk-KZ"/>
        </w:rPr>
        <w:t>4. Бұйым құрамы</w:t>
      </w:r>
    </w:p>
    <w:p w:rsidR="005E2C41" w:rsidRPr="00623EAA" w:rsidRDefault="005E2C41" w:rsidP="005E2C41">
      <w:pPr>
        <w:spacing w:after="0" w:line="240" w:lineRule="atLeast"/>
        <w:rPr>
          <w:rFonts w:ascii="Arial" w:hAnsi="Arial" w:cs="Arial"/>
          <w:b/>
          <w:sz w:val="12"/>
          <w:szCs w:val="12"/>
          <w:lang w:val="kk-KZ"/>
        </w:rPr>
      </w:pPr>
      <w:r w:rsidRPr="00623EAA">
        <w:rPr>
          <w:rFonts w:ascii="Arial" w:hAnsi="Arial" w:cs="Arial"/>
          <w:sz w:val="12"/>
          <w:szCs w:val="12"/>
          <w:lang w:val="kk-KZ"/>
        </w:rPr>
        <w:t>Шырақ ақ күңгірт бояумен жалатылған жапырақты болаттан жасалған дәнекерленген тұрқыдан құралған. Тұрқы ішінде жарық диодтық кластерлер бекітілген. Тұрқының сыртқы жағында қуат көзімен панель жалғанған. Шашыратқыштар тұрқының орнатуынан кейін орнатылады.</w:t>
      </w:r>
    </w:p>
    <w:p w:rsidR="005E2C41" w:rsidRPr="00623EAA" w:rsidRDefault="005E2C41" w:rsidP="005E2C41">
      <w:pPr>
        <w:spacing w:after="0" w:line="240" w:lineRule="atLeast"/>
        <w:rPr>
          <w:rFonts w:ascii="Arial" w:hAnsi="Arial" w:cs="Arial"/>
          <w:sz w:val="12"/>
          <w:szCs w:val="12"/>
          <w:lang w:val="kk-KZ"/>
        </w:rPr>
      </w:pPr>
    </w:p>
    <w:p w:rsidR="005E2C41" w:rsidRPr="00623EAA" w:rsidRDefault="005E2C41" w:rsidP="0023304B">
      <w:pPr>
        <w:spacing w:after="0" w:line="240" w:lineRule="atLeast"/>
        <w:rPr>
          <w:rFonts w:ascii="Arial" w:hAnsi="Arial" w:cs="Arial"/>
          <w:sz w:val="12"/>
          <w:szCs w:val="12"/>
          <w:lang w:val="kk-KZ"/>
        </w:rPr>
      </w:pPr>
      <w:r w:rsidRPr="00623EAA">
        <w:rPr>
          <w:rFonts w:ascii="Arial" w:hAnsi="Arial" w:cs="Arial"/>
          <w:b/>
          <w:sz w:val="12"/>
          <w:szCs w:val="12"/>
          <w:lang w:val="kk-KZ"/>
        </w:rPr>
        <w:t>5. Пайдалану және орнату ережелері</w:t>
      </w:r>
    </w:p>
    <w:p w:rsidR="005E2C41" w:rsidRPr="00623EAA" w:rsidRDefault="005E2C41" w:rsidP="0023304B">
      <w:pPr>
        <w:spacing w:after="0" w:line="240" w:lineRule="atLeast"/>
        <w:rPr>
          <w:rFonts w:ascii="Arial" w:hAnsi="Arial" w:cs="Arial"/>
          <w:sz w:val="12"/>
          <w:szCs w:val="12"/>
          <w:lang w:val="kk-KZ"/>
        </w:rPr>
      </w:pPr>
      <w:r w:rsidRPr="00623EAA">
        <w:rPr>
          <w:rFonts w:ascii="Arial" w:hAnsi="Arial" w:cs="Arial"/>
          <w:sz w:val="12"/>
          <w:szCs w:val="12"/>
          <w:lang w:val="kk-KZ"/>
        </w:rPr>
        <w:t>Шырақтар ұяшықты немесе кіріітірме төбелерге орнатылса болады.</w:t>
      </w:r>
    </w:p>
    <w:p w:rsidR="005E2C41" w:rsidRPr="00623EAA" w:rsidRDefault="005E2C41" w:rsidP="0023304B">
      <w:pPr>
        <w:spacing w:after="0" w:line="240" w:lineRule="atLeast"/>
        <w:rPr>
          <w:rFonts w:ascii="Arial" w:hAnsi="Arial" w:cs="Arial"/>
          <w:sz w:val="12"/>
          <w:szCs w:val="12"/>
          <w:lang w:val="kk-KZ"/>
        </w:rPr>
      </w:pPr>
      <w:r w:rsidRPr="00623EAA">
        <w:rPr>
          <w:rFonts w:ascii="Arial" w:hAnsi="Arial" w:cs="Arial"/>
          <w:sz w:val="12"/>
          <w:szCs w:val="12"/>
          <w:lang w:val="kk-KZ"/>
        </w:rPr>
        <w:t>5.1. Шырақты пайдалану жұмыстары «Тұтынушылар тарапынан электр құндырғыны техникалық пайдалану ережелерімен» сәйкес өткізіледі.</w:t>
      </w:r>
    </w:p>
    <w:p w:rsidR="005E2C41" w:rsidRPr="00623EAA" w:rsidRDefault="005E2C41" w:rsidP="0023304B">
      <w:pPr>
        <w:spacing w:after="0" w:line="240" w:lineRule="atLeast"/>
        <w:rPr>
          <w:rFonts w:ascii="Arial" w:hAnsi="Arial" w:cs="Arial"/>
          <w:sz w:val="12"/>
          <w:szCs w:val="12"/>
          <w:lang w:val="kk-KZ"/>
        </w:rPr>
      </w:pPr>
      <w:r w:rsidRPr="00623EAA">
        <w:rPr>
          <w:rFonts w:ascii="Arial" w:hAnsi="Arial" w:cs="Arial"/>
          <w:sz w:val="12"/>
          <w:szCs w:val="12"/>
          <w:lang w:val="kk-KZ"/>
        </w:rPr>
        <w:t>5.2. Шырақтың бумасын алып тастау.</w:t>
      </w:r>
    </w:p>
    <w:p w:rsidR="005E2C41" w:rsidRPr="00623EAA" w:rsidRDefault="005E2C41" w:rsidP="0023304B">
      <w:pPr>
        <w:spacing w:after="0" w:line="240" w:lineRule="atLeast"/>
        <w:rPr>
          <w:rFonts w:ascii="Arial" w:hAnsi="Arial" w:cs="Arial"/>
          <w:sz w:val="12"/>
          <w:szCs w:val="12"/>
          <w:lang w:val="kk-KZ"/>
        </w:rPr>
      </w:pPr>
      <w:r w:rsidRPr="00623EAA">
        <w:rPr>
          <w:rFonts w:ascii="Arial" w:hAnsi="Arial" w:cs="Arial"/>
          <w:sz w:val="12"/>
          <w:szCs w:val="12"/>
          <w:lang w:val="kk-KZ"/>
        </w:rPr>
        <w:t>5.3. Сымдарды көрсетілген кереғарлыққа сәйкес клеммалық қалыпқа қосу.</w:t>
      </w:r>
    </w:p>
    <w:p w:rsidR="0023304B" w:rsidRPr="00C21016" w:rsidRDefault="0023304B" w:rsidP="0023304B">
      <w:pPr>
        <w:spacing w:after="0" w:line="240" w:lineRule="atLeast"/>
        <w:rPr>
          <w:rFonts w:ascii="Arial" w:hAnsi="Arial" w:cs="Arial"/>
          <w:sz w:val="12"/>
          <w:szCs w:val="12"/>
          <w:lang w:val="kk-KZ"/>
        </w:rPr>
      </w:pPr>
      <w:r w:rsidRPr="0023304B">
        <w:rPr>
          <w:rFonts w:ascii="Arial" w:hAnsi="Arial" w:cs="Arial"/>
          <w:sz w:val="12"/>
          <w:szCs w:val="12"/>
          <w:lang w:val="kk-KZ"/>
        </w:rPr>
        <w:t xml:space="preserve">5.4. </w:t>
      </w:r>
      <w:r w:rsidR="005E2C41" w:rsidRPr="0023304B">
        <w:rPr>
          <w:rFonts w:ascii="Arial" w:hAnsi="Arial" w:cs="Arial"/>
          <w:sz w:val="12"/>
          <w:szCs w:val="12"/>
          <w:lang w:val="kk-KZ"/>
        </w:rPr>
        <w:t xml:space="preserve">Тұрқыны төбе ұяшығына қондыру </w:t>
      </w:r>
      <w:r w:rsidRPr="0023304B">
        <w:rPr>
          <w:rFonts w:ascii="Arial" w:hAnsi="Arial" w:cs="Arial"/>
          <w:sz w:val="12"/>
          <w:szCs w:val="12"/>
          <w:lang w:val="kk-KZ"/>
        </w:rPr>
        <w:t>(</w:t>
      </w:r>
      <w:r w:rsidR="005E2C41" w:rsidRPr="0023304B">
        <w:rPr>
          <w:rFonts w:ascii="Arial" w:hAnsi="Arial" w:cs="Arial"/>
          <w:sz w:val="12"/>
          <w:szCs w:val="12"/>
          <w:lang w:val="kk-KZ"/>
        </w:rPr>
        <w:t xml:space="preserve">575х575). </w:t>
      </w:r>
      <w:r w:rsidR="005E2C41" w:rsidRPr="00C21016">
        <w:rPr>
          <w:rFonts w:ascii="Arial" w:hAnsi="Arial" w:cs="Arial"/>
          <w:sz w:val="12"/>
          <w:szCs w:val="12"/>
          <w:lang w:val="kk-KZ"/>
        </w:rPr>
        <w:t>Шырақтың ең жоғарғы нүктенің үстінде ауа үшін 30 мм кем болмайтын ара қашықтық қалдыру қажет (суреттен қараңыз).</w:t>
      </w:r>
    </w:p>
    <w:p w:rsidR="005E2C41" w:rsidRPr="0023304B" w:rsidRDefault="0023304B" w:rsidP="0023304B">
      <w:pPr>
        <w:spacing w:after="0" w:line="240" w:lineRule="atLeast"/>
        <w:rPr>
          <w:rFonts w:ascii="Arial" w:hAnsi="Arial" w:cs="Arial"/>
          <w:sz w:val="12"/>
          <w:szCs w:val="12"/>
          <w:lang w:val="kk-KZ"/>
        </w:rPr>
      </w:pPr>
      <w:r w:rsidRPr="0023304B">
        <w:rPr>
          <w:rFonts w:ascii="Arial" w:hAnsi="Arial" w:cs="Arial"/>
          <w:sz w:val="12"/>
          <w:szCs w:val="12"/>
          <w:lang w:val="kk-KZ"/>
        </w:rPr>
        <w:t xml:space="preserve">5.5. </w:t>
      </w:r>
      <w:r w:rsidR="005E2C41" w:rsidRPr="00623EAA">
        <w:rPr>
          <w:rFonts w:ascii="Arial" w:hAnsi="Arial" w:cs="Arial"/>
          <w:sz w:val="12"/>
          <w:szCs w:val="12"/>
          <w:lang w:val="kk-KZ"/>
        </w:rPr>
        <w:t>Опал шашыратқыштардан қорғау қабықшасын шешу</w:t>
      </w:r>
      <w:r w:rsidR="005E2C41" w:rsidRPr="0023304B">
        <w:rPr>
          <w:rFonts w:ascii="Arial" w:hAnsi="Arial" w:cs="Arial"/>
          <w:sz w:val="12"/>
          <w:szCs w:val="12"/>
          <w:lang w:val="kk-KZ"/>
        </w:rPr>
        <w:t>.</w:t>
      </w:r>
    </w:p>
    <w:p w:rsidR="005E2C41" w:rsidRPr="0023304B" w:rsidRDefault="0023304B" w:rsidP="0023304B">
      <w:pPr>
        <w:spacing w:after="0" w:line="240" w:lineRule="atLeast"/>
        <w:rPr>
          <w:rFonts w:ascii="Arial" w:hAnsi="Arial" w:cs="Arial"/>
          <w:sz w:val="12"/>
          <w:szCs w:val="12"/>
          <w:lang w:val="kk-KZ"/>
        </w:rPr>
      </w:pPr>
      <w:r w:rsidRPr="0023304B">
        <w:rPr>
          <w:rFonts w:ascii="Arial" w:hAnsi="Arial" w:cs="Arial"/>
          <w:sz w:val="12"/>
          <w:szCs w:val="12"/>
          <w:lang w:val="kk-KZ"/>
        </w:rPr>
        <w:t>5.6.</w:t>
      </w:r>
      <w:r w:rsidR="005E2C41" w:rsidRPr="0023304B">
        <w:rPr>
          <w:rFonts w:ascii="Arial" w:hAnsi="Arial" w:cs="Arial"/>
          <w:sz w:val="12"/>
          <w:szCs w:val="12"/>
          <w:lang w:val="kk-KZ"/>
        </w:rPr>
        <w:t xml:space="preserve"> </w:t>
      </w:r>
      <w:r w:rsidR="005E2C41" w:rsidRPr="00623EAA">
        <w:rPr>
          <w:rFonts w:ascii="Arial" w:hAnsi="Arial" w:cs="Arial"/>
          <w:sz w:val="12"/>
          <w:szCs w:val="12"/>
          <w:lang w:val="kk-KZ"/>
        </w:rPr>
        <w:t>Шашыратқыштарды шырақтың ішіне қондыру</w:t>
      </w:r>
      <w:r w:rsidR="005E2C41" w:rsidRPr="0023304B">
        <w:rPr>
          <w:rFonts w:ascii="Arial" w:hAnsi="Arial" w:cs="Arial"/>
          <w:sz w:val="12"/>
          <w:szCs w:val="12"/>
          <w:lang w:val="kk-KZ"/>
        </w:rPr>
        <w:t>.</w:t>
      </w:r>
    </w:p>
    <w:p w:rsidR="005E2C41" w:rsidRPr="0023304B" w:rsidRDefault="0023304B" w:rsidP="0023304B">
      <w:pPr>
        <w:spacing w:after="0" w:line="240" w:lineRule="atLeast"/>
        <w:rPr>
          <w:rFonts w:ascii="Arial" w:hAnsi="Arial" w:cs="Arial"/>
          <w:sz w:val="12"/>
          <w:szCs w:val="12"/>
          <w:lang w:val="kk-KZ"/>
        </w:rPr>
      </w:pPr>
      <w:r w:rsidRPr="0023304B">
        <w:rPr>
          <w:rFonts w:ascii="Arial" w:hAnsi="Arial" w:cs="Arial"/>
          <w:sz w:val="12"/>
          <w:szCs w:val="12"/>
          <w:lang w:val="kk-KZ"/>
        </w:rPr>
        <w:t xml:space="preserve">5.7. </w:t>
      </w:r>
      <w:r w:rsidR="005E2C41" w:rsidRPr="00623EAA">
        <w:rPr>
          <w:rFonts w:ascii="Arial" w:hAnsi="Arial" w:cs="Arial"/>
          <w:sz w:val="12"/>
          <w:szCs w:val="12"/>
          <w:lang w:val="kk-KZ"/>
        </w:rPr>
        <w:t>Ластанған әйнекті сұйық сабынды ертіндіге батырылған жұмсақ шүберекпен сүрту қажет</w:t>
      </w:r>
      <w:r w:rsidR="005E2C41" w:rsidRPr="0023304B">
        <w:rPr>
          <w:rFonts w:ascii="Arial" w:hAnsi="Arial" w:cs="Arial"/>
          <w:sz w:val="12"/>
          <w:szCs w:val="12"/>
          <w:lang w:val="kk-KZ"/>
        </w:rPr>
        <w:t>.</w:t>
      </w:r>
    </w:p>
    <w:p w:rsidR="00861984" w:rsidRPr="0023304B" w:rsidRDefault="00861984" w:rsidP="005E2C41">
      <w:pPr>
        <w:spacing w:after="0" w:line="240" w:lineRule="atLeast"/>
        <w:rPr>
          <w:rFonts w:ascii="Arial" w:hAnsi="Arial" w:cs="Arial"/>
          <w:b/>
          <w:sz w:val="12"/>
          <w:szCs w:val="12"/>
          <w:lang w:val="kk-KZ"/>
        </w:rPr>
      </w:pPr>
    </w:p>
    <w:p w:rsidR="00861984" w:rsidRPr="00C22453" w:rsidRDefault="0023304B" w:rsidP="005E2C41">
      <w:pPr>
        <w:spacing w:after="0" w:line="240" w:lineRule="atLeast"/>
        <w:rPr>
          <w:rFonts w:ascii="Arial" w:hAnsi="Arial" w:cs="Arial"/>
          <w:b/>
          <w:sz w:val="12"/>
          <w:szCs w:val="12"/>
          <w:lang w:val="kk-KZ"/>
        </w:rPr>
      </w:pPr>
      <w:r w:rsidRPr="00DC7BF9">
        <w:rPr>
          <w:rFonts w:ascii="Arial" w:hAnsi="Arial" w:cs="Arial"/>
          <w:b/>
          <w:sz w:val="12"/>
          <w:szCs w:val="12"/>
          <w:lang w:val="kk-KZ"/>
        </w:rPr>
        <w:t>6</w:t>
      </w:r>
      <w:r w:rsidR="00C22453" w:rsidRPr="00C22453">
        <w:rPr>
          <w:rFonts w:ascii="Arial" w:hAnsi="Arial" w:cs="Arial"/>
          <w:b/>
          <w:sz w:val="12"/>
          <w:szCs w:val="12"/>
          <w:lang w:val="kk-KZ"/>
        </w:rPr>
        <w:t xml:space="preserve">. </w:t>
      </w:r>
      <w:r w:rsidR="00861984" w:rsidRPr="00F40E48">
        <w:rPr>
          <w:rFonts w:ascii="Arial" w:hAnsi="Arial" w:cs="Arial"/>
          <w:b/>
          <w:sz w:val="12"/>
          <w:szCs w:val="12"/>
          <w:lang w:val="kk-KZ"/>
        </w:rPr>
        <w:t>Қабылдау туралы куәлік</w:t>
      </w:r>
    </w:p>
    <w:p w:rsidR="00861984" w:rsidRPr="00C21016" w:rsidRDefault="00861984" w:rsidP="005E2C41">
      <w:pPr>
        <w:spacing w:after="0" w:line="240" w:lineRule="atLeast"/>
        <w:rPr>
          <w:rFonts w:ascii="Arial" w:hAnsi="Arial" w:cs="Arial"/>
          <w:sz w:val="12"/>
          <w:szCs w:val="12"/>
          <w:lang w:val="kk-KZ"/>
        </w:rPr>
      </w:pPr>
      <w:r w:rsidRPr="00C21016">
        <w:rPr>
          <w:rFonts w:ascii="Arial" w:hAnsi="Arial" w:cs="Arial"/>
          <w:sz w:val="12"/>
          <w:szCs w:val="12"/>
          <w:lang w:val="kk-KZ"/>
        </w:rPr>
        <w:t>Шырақ ТУ</w:t>
      </w:r>
      <w:r w:rsidR="00F01AC0">
        <w:rPr>
          <w:rFonts w:ascii="Arial" w:hAnsi="Arial" w:cs="Arial"/>
          <w:sz w:val="12"/>
          <w:szCs w:val="12"/>
          <w:lang w:val="kk-KZ"/>
        </w:rPr>
        <w:t xml:space="preserve"> ТУ 3461-002-44919750-07</w:t>
      </w:r>
      <w:r w:rsidRPr="00C21016">
        <w:rPr>
          <w:rFonts w:ascii="Arial" w:hAnsi="Arial" w:cs="Arial"/>
          <w:sz w:val="12"/>
          <w:szCs w:val="12"/>
          <w:lang w:val="kk-KZ"/>
        </w:rPr>
        <w:t xml:space="preserve"> –ға сәйкес және </w:t>
      </w:r>
      <w:r w:rsidR="00C21016">
        <w:rPr>
          <w:rFonts w:ascii="Arial" w:hAnsi="Arial" w:cs="Arial"/>
          <w:sz w:val="12"/>
          <w:szCs w:val="12"/>
          <w:lang w:val="kk-KZ"/>
        </w:rPr>
        <w:t>қолдануға жарамды болып табылды</w:t>
      </w:r>
      <w:r w:rsidR="00C21016" w:rsidRPr="00C21016">
        <w:rPr>
          <w:rFonts w:ascii="Arial" w:hAnsi="Arial" w:cs="Arial"/>
          <w:sz w:val="12"/>
          <w:szCs w:val="12"/>
          <w:lang w:val="kk-KZ"/>
        </w:rPr>
        <w:t>.</w:t>
      </w:r>
    </w:p>
    <w:p w:rsidR="00861984" w:rsidRPr="00C21016" w:rsidRDefault="00861984" w:rsidP="005E2C41">
      <w:pPr>
        <w:spacing w:after="0" w:line="240" w:lineRule="atLeast"/>
        <w:rPr>
          <w:rFonts w:ascii="Arial" w:hAnsi="Arial" w:cs="Arial"/>
          <w:sz w:val="12"/>
          <w:szCs w:val="12"/>
          <w:lang w:val="kk-KZ"/>
        </w:rPr>
      </w:pPr>
      <w:r w:rsidRPr="00C21016">
        <w:rPr>
          <w:rFonts w:ascii="Arial" w:hAnsi="Arial" w:cs="Arial"/>
          <w:sz w:val="12"/>
          <w:szCs w:val="12"/>
          <w:lang w:val="kk-KZ"/>
        </w:rPr>
        <w:t xml:space="preserve">Шығару күні </w:t>
      </w:r>
    </w:p>
    <w:p w:rsidR="00C21016" w:rsidRPr="000328F0" w:rsidRDefault="00C21016" w:rsidP="00C21016">
      <w:pPr>
        <w:tabs>
          <w:tab w:val="left" w:pos="181"/>
          <w:tab w:val="left" w:leader="underscore" w:pos="10199"/>
        </w:tabs>
        <w:spacing w:after="0" w:line="240" w:lineRule="atLeast"/>
        <w:rPr>
          <w:rFonts w:ascii="Arial" w:hAnsi="Arial" w:cs="Arial"/>
          <w:sz w:val="12"/>
          <w:szCs w:val="12"/>
          <w:lang w:val="kk-KZ"/>
        </w:rPr>
      </w:pPr>
      <w:r w:rsidRPr="000328F0">
        <w:rPr>
          <w:rFonts w:ascii="Arial" w:hAnsi="Arial" w:cs="Arial"/>
          <w:sz w:val="12"/>
          <w:szCs w:val="12"/>
          <w:lang w:val="kk-KZ"/>
        </w:rPr>
        <w:t xml:space="preserve">Бақылаушы </w:t>
      </w:r>
      <w:r w:rsidRPr="000328F0">
        <w:rPr>
          <w:rFonts w:ascii="Arial" w:hAnsi="Arial" w:cs="Arial"/>
          <w:sz w:val="12"/>
          <w:szCs w:val="12"/>
          <w:lang w:val="kk-KZ"/>
        </w:rPr>
        <w:tab/>
      </w:r>
    </w:p>
    <w:p w:rsidR="00C21016" w:rsidRPr="000328F0" w:rsidRDefault="00C21016" w:rsidP="00C21016">
      <w:pPr>
        <w:tabs>
          <w:tab w:val="left" w:pos="181"/>
          <w:tab w:val="left" w:leader="underscore" w:pos="10199"/>
        </w:tabs>
        <w:spacing w:after="0" w:line="240" w:lineRule="atLeast"/>
        <w:rPr>
          <w:rFonts w:ascii="Arial" w:hAnsi="Arial" w:cs="Arial"/>
          <w:sz w:val="12"/>
          <w:szCs w:val="12"/>
          <w:lang w:val="kk-KZ"/>
        </w:rPr>
      </w:pPr>
      <w:r w:rsidRPr="000328F0">
        <w:rPr>
          <w:rFonts w:ascii="Arial" w:hAnsi="Arial" w:cs="Arial"/>
          <w:sz w:val="12"/>
          <w:szCs w:val="12"/>
          <w:lang w:val="kk-KZ"/>
        </w:rPr>
        <w:t xml:space="preserve">Ораушы </w:t>
      </w:r>
      <w:r w:rsidRPr="000328F0">
        <w:rPr>
          <w:rFonts w:ascii="Arial" w:hAnsi="Arial" w:cs="Arial"/>
          <w:sz w:val="12"/>
          <w:szCs w:val="12"/>
          <w:lang w:val="kk-KZ"/>
        </w:rPr>
        <w:tab/>
      </w:r>
    </w:p>
    <w:p w:rsidR="00861984" w:rsidRDefault="00861984" w:rsidP="005E2C41">
      <w:pPr>
        <w:spacing w:after="0" w:line="240" w:lineRule="atLeast"/>
        <w:rPr>
          <w:rFonts w:ascii="Arial" w:hAnsi="Arial" w:cs="Arial"/>
          <w:sz w:val="12"/>
          <w:szCs w:val="12"/>
          <w:lang w:val="kk-KZ"/>
        </w:rPr>
      </w:pPr>
      <w:r w:rsidRPr="00F40E48">
        <w:rPr>
          <w:rFonts w:ascii="Arial" w:hAnsi="Arial" w:cs="Arial"/>
          <w:sz w:val="12"/>
          <w:szCs w:val="12"/>
          <w:lang w:val="kk-KZ"/>
        </w:rPr>
        <w:t>Шырақ сертифицикатталған</w:t>
      </w:r>
    </w:p>
    <w:p w:rsidR="008B5B52" w:rsidRPr="00D61435" w:rsidRDefault="008B5B52" w:rsidP="005E2C41">
      <w:pPr>
        <w:spacing w:after="0" w:line="240" w:lineRule="atLeast"/>
        <w:rPr>
          <w:rFonts w:ascii="Arial" w:hAnsi="Arial" w:cs="Arial"/>
          <w:b/>
          <w:sz w:val="12"/>
          <w:szCs w:val="12"/>
          <w:lang w:val="kk-KZ"/>
        </w:rPr>
      </w:pPr>
    </w:p>
    <w:p w:rsidR="008B5B52" w:rsidRPr="00D61435" w:rsidRDefault="0023304B" w:rsidP="005E2C41">
      <w:pPr>
        <w:spacing w:after="0" w:line="240" w:lineRule="atLeast"/>
        <w:rPr>
          <w:rFonts w:ascii="Arial" w:hAnsi="Arial" w:cs="Arial"/>
          <w:sz w:val="12"/>
          <w:szCs w:val="12"/>
          <w:lang w:val="kk-KZ"/>
        </w:rPr>
      </w:pPr>
      <w:r w:rsidRPr="0023304B">
        <w:rPr>
          <w:rFonts w:ascii="Arial" w:hAnsi="Arial" w:cs="Arial"/>
          <w:b/>
          <w:sz w:val="12"/>
          <w:szCs w:val="12"/>
          <w:lang w:val="kk-KZ"/>
        </w:rPr>
        <w:t>7</w:t>
      </w:r>
      <w:r w:rsidR="008B5B52" w:rsidRPr="00D61435">
        <w:rPr>
          <w:rFonts w:ascii="Arial" w:hAnsi="Arial" w:cs="Arial"/>
          <w:b/>
          <w:sz w:val="12"/>
          <w:szCs w:val="12"/>
          <w:lang w:val="kk-KZ"/>
        </w:rPr>
        <w:t>. Кепілдікті міндеттеме</w:t>
      </w:r>
    </w:p>
    <w:p w:rsidR="008B5B52" w:rsidRPr="00D61435" w:rsidRDefault="0023304B" w:rsidP="005E2C41">
      <w:pPr>
        <w:pStyle w:val="af8"/>
        <w:spacing w:line="240" w:lineRule="atLeast"/>
        <w:rPr>
          <w:rFonts w:ascii="Arial" w:hAnsi="Arial" w:cs="Arial"/>
          <w:sz w:val="12"/>
          <w:szCs w:val="12"/>
          <w:lang w:val="kk-KZ"/>
        </w:rPr>
      </w:pPr>
      <w:r w:rsidRPr="0023304B">
        <w:rPr>
          <w:rFonts w:ascii="Arial" w:hAnsi="Arial" w:cs="Arial"/>
          <w:sz w:val="12"/>
          <w:szCs w:val="12"/>
          <w:lang w:val="kk-KZ"/>
        </w:rPr>
        <w:t>7</w:t>
      </w:r>
      <w:r w:rsidR="008B5B52" w:rsidRPr="00D61435">
        <w:rPr>
          <w:rFonts w:ascii="Arial" w:hAnsi="Arial" w:cs="Arial"/>
          <w:sz w:val="12"/>
          <w:szCs w:val="12"/>
          <w:lang w:val="kk-KZ"/>
        </w:rPr>
        <w:t>.1. Өндіруші-зауыт қалыпты қолдану жағдайда және сатып алушының кесірісіз істен шыққан шырақтарды кепілдік мерзімінде ақысыз жөндеуге немесе ауыстыруға міндетті.</w:t>
      </w:r>
    </w:p>
    <w:p w:rsidR="008B5B52" w:rsidRPr="00D61435" w:rsidRDefault="0023304B" w:rsidP="005E2C41">
      <w:pPr>
        <w:spacing w:after="0" w:line="240" w:lineRule="atLeast"/>
        <w:rPr>
          <w:rFonts w:ascii="Arial" w:hAnsi="Arial" w:cs="Arial"/>
          <w:sz w:val="12"/>
          <w:szCs w:val="12"/>
          <w:lang w:val="kk-KZ"/>
        </w:rPr>
      </w:pPr>
      <w:r w:rsidRPr="0023304B">
        <w:rPr>
          <w:rFonts w:ascii="Arial" w:hAnsi="Arial" w:cs="Arial"/>
          <w:sz w:val="12"/>
          <w:szCs w:val="12"/>
          <w:lang w:val="kk-KZ"/>
        </w:rPr>
        <w:t>7</w:t>
      </w:r>
      <w:r w:rsidR="008B5B52" w:rsidRPr="00D61435">
        <w:rPr>
          <w:rFonts w:ascii="Arial" w:hAnsi="Arial" w:cs="Arial"/>
          <w:sz w:val="12"/>
          <w:szCs w:val="12"/>
          <w:lang w:val="kk-KZ"/>
        </w:rPr>
        <w:t>.2. Кепілдік мерзімі – шырақты шығарған күнінен бастап 36 ай.</w:t>
      </w:r>
    </w:p>
    <w:p w:rsidR="008B5B52" w:rsidRPr="00D61435" w:rsidRDefault="0023304B" w:rsidP="005E2C41">
      <w:pPr>
        <w:spacing w:after="0" w:line="240" w:lineRule="atLeast"/>
        <w:rPr>
          <w:rFonts w:ascii="Arial" w:hAnsi="Arial" w:cs="Arial"/>
          <w:sz w:val="12"/>
          <w:szCs w:val="12"/>
          <w:lang w:val="kk-KZ"/>
        </w:rPr>
      </w:pPr>
      <w:r w:rsidRPr="0023304B">
        <w:rPr>
          <w:rFonts w:ascii="Arial" w:hAnsi="Arial" w:cs="Arial"/>
          <w:sz w:val="12"/>
          <w:szCs w:val="12"/>
          <w:lang w:val="kk-KZ"/>
        </w:rPr>
        <w:t>7</w:t>
      </w:r>
      <w:r w:rsidR="008B5B52" w:rsidRPr="00D61435">
        <w:rPr>
          <w:rFonts w:ascii="Arial" w:hAnsi="Arial" w:cs="Arial"/>
          <w:sz w:val="12"/>
          <w:szCs w:val="12"/>
          <w:lang w:val="kk-KZ"/>
        </w:rPr>
        <w:t>.3. Қалыпты климаттық жағдайда, сонымен қатар орнату, қолдану ережелері сақталса, шырақтардың қызмет мерзімі:</w:t>
      </w:r>
    </w:p>
    <w:p w:rsidR="008B5B52" w:rsidRPr="00D61435" w:rsidRDefault="008B5B52" w:rsidP="00C21016">
      <w:pPr>
        <w:pStyle w:val="a9"/>
        <w:numPr>
          <w:ilvl w:val="0"/>
          <w:numId w:val="5"/>
        </w:numPr>
        <w:spacing w:line="240" w:lineRule="atLeast"/>
        <w:ind w:left="284" w:firstLine="0"/>
        <w:rPr>
          <w:rFonts w:ascii="Arial" w:hAnsi="Arial" w:cs="Arial"/>
          <w:sz w:val="12"/>
          <w:szCs w:val="12"/>
          <w:lang w:val="kk-KZ"/>
        </w:rPr>
      </w:pPr>
      <w:r w:rsidRPr="00D61435">
        <w:rPr>
          <w:rFonts w:ascii="Arial" w:hAnsi="Arial" w:cs="Arial"/>
          <w:sz w:val="12"/>
          <w:szCs w:val="12"/>
          <w:lang w:val="kk-KZ"/>
        </w:rPr>
        <w:t>8 жыл – тұрқысы және/немесе оптикалық бөлігі (шағылдырғышы) полимерден жасалған шырақтар үшін;</w:t>
      </w:r>
    </w:p>
    <w:p w:rsidR="008B5B52" w:rsidRPr="00D61435" w:rsidRDefault="008B5B52" w:rsidP="00C21016">
      <w:pPr>
        <w:pStyle w:val="a9"/>
        <w:numPr>
          <w:ilvl w:val="0"/>
          <w:numId w:val="5"/>
        </w:numPr>
        <w:spacing w:line="240" w:lineRule="atLeast"/>
        <w:ind w:left="284" w:firstLine="0"/>
        <w:rPr>
          <w:rFonts w:ascii="Arial" w:hAnsi="Arial" w:cs="Arial"/>
          <w:sz w:val="12"/>
          <w:szCs w:val="12"/>
          <w:lang w:val="kk-KZ"/>
        </w:rPr>
      </w:pPr>
      <w:r w:rsidRPr="00D61435">
        <w:rPr>
          <w:rFonts w:ascii="Arial" w:hAnsi="Arial" w:cs="Arial"/>
          <w:sz w:val="12"/>
          <w:szCs w:val="12"/>
          <w:lang w:val="kk-KZ"/>
        </w:rPr>
        <w:t>10 жыл – басқа шырақтар үшін.</w:t>
      </w:r>
    </w:p>
    <w:p w:rsidR="00C21016" w:rsidRDefault="00C21016">
      <w:pPr>
        <w:spacing w:after="0" w:line="240" w:lineRule="auto"/>
        <w:rPr>
          <w:rFonts w:ascii="Arial" w:hAnsi="Arial" w:cs="Arial"/>
          <w:sz w:val="12"/>
          <w:szCs w:val="12"/>
          <w:lang w:val="kk-KZ"/>
        </w:rPr>
      </w:pPr>
      <w:r>
        <w:rPr>
          <w:rFonts w:ascii="Arial" w:hAnsi="Arial" w:cs="Arial"/>
          <w:sz w:val="12"/>
          <w:szCs w:val="12"/>
          <w:lang w:val="kk-KZ"/>
        </w:rPr>
        <w:br w:type="page"/>
      </w:r>
    </w:p>
    <w:p w:rsidR="008B5B52" w:rsidRPr="00D61435" w:rsidRDefault="008B5B52" w:rsidP="005E2C41">
      <w:pPr>
        <w:spacing w:after="0" w:line="240" w:lineRule="atLeast"/>
        <w:rPr>
          <w:rFonts w:ascii="Arial" w:hAnsi="Arial" w:cs="Arial"/>
          <w:sz w:val="12"/>
          <w:szCs w:val="12"/>
          <w:lang w:val="kk-KZ"/>
        </w:rPr>
      </w:pPr>
      <w:r w:rsidRPr="00D61435">
        <w:rPr>
          <w:rFonts w:ascii="Arial" w:hAnsi="Arial" w:cs="Arial"/>
          <w:sz w:val="12"/>
          <w:szCs w:val="12"/>
          <w:lang w:val="kk-KZ"/>
        </w:rPr>
        <w:lastRenderedPageBreak/>
        <w:t xml:space="preserve">Өндіруші-зауыттың мекен-жайы: 390010, Рязань қаласы,  </w:t>
      </w:r>
      <w:r w:rsidRPr="00D61435">
        <w:rPr>
          <w:rFonts w:ascii="Arial" w:hAnsi="Arial" w:cs="Arial"/>
          <w:sz w:val="12"/>
          <w:szCs w:val="12"/>
        </w:rPr>
        <w:t>Магистральная</w:t>
      </w:r>
      <w:r w:rsidRPr="00D61435">
        <w:rPr>
          <w:rFonts w:ascii="Arial" w:hAnsi="Arial" w:cs="Arial"/>
          <w:sz w:val="12"/>
          <w:szCs w:val="12"/>
          <w:lang w:val="kk-KZ"/>
        </w:rPr>
        <w:t xml:space="preserve"> көш.</w:t>
      </w:r>
      <w:r w:rsidRPr="00D61435">
        <w:rPr>
          <w:rFonts w:ascii="Arial" w:hAnsi="Arial" w:cs="Arial"/>
          <w:sz w:val="12"/>
          <w:szCs w:val="12"/>
        </w:rPr>
        <w:t xml:space="preserve"> 11-а.</w:t>
      </w:r>
    </w:p>
    <w:p w:rsidR="008B5B52" w:rsidRPr="00D61435" w:rsidRDefault="008B5B52" w:rsidP="005E2C41">
      <w:pPr>
        <w:spacing w:after="0" w:line="240" w:lineRule="atLeast"/>
        <w:rPr>
          <w:rStyle w:val="A00"/>
          <w:rFonts w:ascii="Arial" w:hAnsi="Arial" w:cs="Arial"/>
          <w:color w:val="auto"/>
          <w:lang w:val="kk-KZ"/>
        </w:rPr>
      </w:pPr>
    </w:p>
    <w:p w:rsidR="00C21016" w:rsidRPr="000328F0" w:rsidRDefault="00C21016" w:rsidP="00C21016">
      <w:pPr>
        <w:pStyle w:val="Pa1"/>
        <w:tabs>
          <w:tab w:val="left" w:pos="181"/>
          <w:tab w:val="left" w:leader="underscore" w:pos="10199"/>
        </w:tabs>
        <w:spacing w:line="240" w:lineRule="atLeast"/>
        <w:rPr>
          <w:sz w:val="12"/>
          <w:szCs w:val="12"/>
        </w:rPr>
      </w:pPr>
      <w:r w:rsidRPr="000328F0">
        <w:rPr>
          <w:rStyle w:val="A00"/>
          <w:lang w:val="kk-KZ"/>
        </w:rPr>
        <w:t>Сатылған күні</w:t>
      </w:r>
      <w:r w:rsidRPr="000328F0">
        <w:rPr>
          <w:rStyle w:val="A00"/>
        </w:rPr>
        <w:tab/>
      </w:r>
    </w:p>
    <w:p w:rsidR="008B5B52" w:rsidRPr="00F01AC0" w:rsidRDefault="008B5B52" w:rsidP="005E2C41">
      <w:pPr>
        <w:spacing w:after="0" w:line="240" w:lineRule="atLeast"/>
        <w:rPr>
          <w:rStyle w:val="A00"/>
          <w:rFonts w:ascii="Arial" w:hAnsi="Arial" w:cs="Arial"/>
          <w:color w:val="auto"/>
          <w:lang w:val="en-US"/>
        </w:rPr>
      </w:pPr>
      <w:r w:rsidRPr="00D61435">
        <w:rPr>
          <w:rStyle w:val="A00"/>
          <w:rFonts w:ascii="Arial" w:hAnsi="Arial" w:cs="Arial"/>
          <w:color w:val="auto"/>
          <w:lang w:val="kk-KZ"/>
        </w:rPr>
        <w:t xml:space="preserve">Дүкен </w:t>
      </w:r>
      <w:proofErr w:type="spellStart"/>
      <w:r w:rsidRPr="00D61435">
        <w:rPr>
          <w:rFonts w:ascii="Arial" w:hAnsi="Arial" w:cs="Arial"/>
          <w:sz w:val="12"/>
          <w:szCs w:val="12"/>
        </w:rPr>
        <w:t>мөртаңба</w:t>
      </w:r>
      <w:proofErr w:type="spellEnd"/>
      <w:r w:rsidRPr="00D61435">
        <w:rPr>
          <w:rFonts w:ascii="Arial" w:hAnsi="Arial" w:cs="Arial"/>
          <w:sz w:val="12"/>
          <w:szCs w:val="12"/>
          <w:lang w:val="kk-KZ"/>
        </w:rPr>
        <w:t>сы</w:t>
      </w:r>
    </w:p>
    <w:p w:rsidR="008B5B52" w:rsidRPr="00D61435" w:rsidRDefault="008B5B52" w:rsidP="005E2C41">
      <w:pPr>
        <w:spacing w:after="0" w:line="240" w:lineRule="atLeast"/>
        <w:rPr>
          <w:rFonts w:ascii="Arial" w:hAnsi="Arial" w:cs="Arial"/>
          <w:sz w:val="12"/>
          <w:szCs w:val="12"/>
        </w:rPr>
      </w:pPr>
    </w:p>
    <w:p w:rsidR="008B5B52" w:rsidRPr="00D61435" w:rsidRDefault="008B5B52" w:rsidP="005E2C41">
      <w:pPr>
        <w:spacing w:after="0" w:line="240" w:lineRule="atLeast"/>
        <w:rPr>
          <w:rFonts w:ascii="Arial" w:hAnsi="Arial" w:cs="Arial"/>
          <w:sz w:val="12"/>
          <w:szCs w:val="12"/>
        </w:rPr>
      </w:pPr>
    </w:p>
    <w:p w:rsidR="008B5B52" w:rsidRPr="00D61435" w:rsidRDefault="008B5B52" w:rsidP="005E2C41">
      <w:pPr>
        <w:spacing w:after="0" w:line="240" w:lineRule="atLeast"/>
        <w:rPr>
          <w:rFonts w:ascii="Arial" w:hAnsi="Arial" w:cs="Arial"/>
          <w:noProof/>
          <w:sz w:val="12"/>
          <w:szCs w:val="12"/>
        </w:rPr>
      </w:pPr>
      <w:r w:rsidRPr="00D61435">
        <w:rPr>
          <w:rFonts w:ascii="Arial" w:hAnsi="Arial" w:cs="Arial"/>
          <w:noProof/>
          <w:sz w:val="12"/>
          <w:szCs w:val="12"/>
        </w:rPr>
        <w:drawing>
          <wp:inline distT="0" distB="0" distL="0" distR="0">
            <wp:extent cx="238760" cy="184150"/>
            <wp:effectExtent l="19050" t="0" r="8890" b="0"/>
            <wp:docPr id="18" name="Рисунок 3" descr="C:\Users\rodina\Desktop\ДОП САЙТ\ПАСПОРТА\Belo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rodina\Desktop\ДОП САЙТ\ПАСПОРТА\Belorussia.png"/>
                    <pic:cNvPicPr>
                      <a:picLocks noChangeAspect="1" noChangeArrowheads="1"/>
                    </pic:cNvPicPr>
                  </pic:nvPicPr>
                  <pic:blipFill>
                    <a:blip r:embed="rId12"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p>
    <w:p w:rsidR="005E2C41" w:rsidRPr="0023304B" w:rsidRDefault="005E2C41" w:rsidP="005E2C41">
      <w:pPr>
        <w:spacing w:after="0" w:line="240" w:lineRule="atLeast"/>
        <w:rPr>
          <w:rFonts w:ascii="Arial" w:hAnsi="Arial" w:cs="Arial"/>
          <w:b/>
          <w:sz w:val="12"/>
          <w:szCs w:val="12"/>
        </w:rPr>
      </w:pPr>
      <w:r w:rsidRPr="0023304B">
        <w:rPr>
          <w:rFonts w:ascii="Arial" w:hAnsi="Arial" w:cs="Arial"/>
          <w:b/>
          <w:sz w:val="12"/>
          <w:szCs w:val="12"/>
        </w:rPr>
        <w:t xml:space="preserve">ТАА </w:t>
      </w:r>
      <w:r w:rsidRPr="0023304B">
        <w:rPr>
          <w:rFonts w:ascii="Arial" w:hAnsi="Arial" w:cs="Arial"/>
          <w:b/>
          <w:bCs/>
          <w:sz w:val="12"/>
          <w:szCs w:val="12"/>
        </w:rPr>
        <w:t xml:space="preserve">«Завод </w:t>
      </w:r>
      <w:r w:rsidRPr="0023304B">
        <w:rPr>
          <w:rFonts w:ascii="Arial" w:hAnsi="Arial" w:cs="Arial"/>
          <w:b/>
          <w:sz w:val="12"/>
          <w:szCs w:val="12"/>
        </w:rPr>
        <w:t>«</w:t>
      </w:r>
      <w:proofErr w:type="spellStart"/>
      <w:r w:rsidRPr="0023304B">
        <w:rPr>
          <w:rFonts w:ascii="Arial" w:hAnsi="Arial" w:cs="Arial"/>
          <w:b/>
          <w:sz w:val="12"/>
          <w:szCs w:val="12"/>
        </w:rPr>
        <w:t>Светлавыя</w:t>
      </w:r>
      <w:proofErr w:type="spellEnd"/>
      <w:r w:rsidRPr="0023304B">
        <w:rPr>
          <w:rFonts w:ascii="Arial" w:hAnsi="Arial" w:cs="Arial"/>
          <w:b/>
          <w:sz w:val="12"/>
          <w:szCs w:val="12"/>
        </w:rPr>
        <w:t xml:space="preserve"> </w:t>
      </w:r>
      <w:proofErr w:type="spellStart"/>
      <w:r w:rsidRPr="0023304B">
        <w:rPr>
          <w:rFonts w:ascii="Arial" w:hAnsi="Arial" w:cs="Arial"/>
          <w:b/>
          <w:sz w:val="12"/>
          <w:szCs w:val="12"/>
        </w:rPr>
        <w:t>тэхналогіі</w:t>
      </w:r>
      <w:proofErr w:type="spellEnd"/>
      <w:r w:rsidRPr="0023304B">
        <w:rPr>
          <w:rFonts w:ascii="Arial" w:hAnsi="Arial" w:cs="Arial"/>
          <w:b/>
          <w:sz w:val="12"/>
          <w:szCs w:val="12"/>
        </w:rPr>
        <w:t>»</w:t>
      </w:r>
    </w:p>
    <w:p w:rsidR="005E2C41" w:rsidRPr="0023304B" w:rsidRDefault="005E2C41" w:rsidP="005E2C41">
      <w:pPr>
        <w:spacing w:after="0" w:line="240" w:lineRule="atLeast"/>
        <w:rPr>
          <w:rFonts w:ascii="Arial" w:eastAsiaTheme="minorHAnsi" w:hAnsi="Arial" w:cs="Arial"/>
          <w:b/>
          <w:sz w:val="12"/>
          <w:szCs w:val="12"/>
        </w:rPr>
      </w:pPr>
      <w:proofErr w:type="spellStart"/>
      <w:r w:rsidRPr="0023304B">
        <w:rPr>
          <w:rFonts w:ascii="Arial" w:hAnsi="Arial" w:cs="Arial"/>
          <w:b/>
          <w:sz w:val="12"/>
          <w:szCs w:val="12"/>
        </w:rPr>
        <w:t>Свяцільнік</w:t>
      </w:r>
      <w:proofErr w:type="spellEnd"/>
      <w:r w:rsidRPr="0023304B">
        <w:rPr>
          <w:rFonts w:ascii="Arial" w:hAnsi="Arial" w:cs="Arial"/>
          <w:b/>
          <w:sz w:val="12"/>
          <w:szCs w:val="12"/>
        </w:rPr>
        <w:t xml:space="preserve"> STYLE</w:t>
      </w:r>
    </w:p>
    <w:p w:rsidR="005E2C41" w:rsidRPr="0023304B" w:rsidRDefault="005E2C41" w:rsidP="005E2C41">
      <w:pPr>
        <w:spacing w:after="0" w:line="240" w:lineRule="atLeast"/>
        <w:rPr>
          <w:rFonts w:ascii="Arial" w:hAnsi="Arial" w:cs="Arial"/>
          <w:b/>
          <w:sz w:val="12"/>
          <w:szCs w:val="12"/>
        </w:rPr>
      </w:pPr>
      <w:proofErr w:type="spellStart"/>
      <w:r w:rsidRPr="0023304B">
        <w:rPr>
          <w:rFonts w:ascii="Arial" w:hAnsi="Arial" w:cs="Arial"/>
          <w:b/>
          <w:sz w:val="12"/>
          <w:szCs w:val="12"/>
        </w:rPr>
        <w:t>Пашпарт</w:t>
      </w:r>
      <w:proofErr w:type="spellEnd"/>
    </w:p>
    <w:p w:rsidR="005E2C41" w:rsidRPr="00623EAA" w:rsidRDefault="005E2C41" w:rsidP="005E2C41">
      <w:pPr>
        <w:spacing w:after="0" w:line="240" w:lineRule="atLeast"/>
        <w:rPr>
          <w:rFonts w:ascii="Arial" w:hAnsi="Arial" w:cs="Arial"/>
          <w:b/>
          <w:sz w:val="12"/>
          <w:szCs w:val="12"/>
        </w:rPr>
      </w:pPr>
    </w:p>
    <w:p w:rsidR="005E2C41" w:rsidRPr="0023304B" w:rsidRDefault="0023304B" w:rsidP="00F01AC0">
      <w:pPr>
        <w:spacing w:after="0" w:line="240" w:lineRule="atLeast"/>
        <w:rPr>
          <w:rFonts w:ascii="Arial" w:hAnsi="Arial" w:cs="Arial"/>
          <w:b/>
          <w:sz w:val="12"/>
          <w:szCs w:val="12"/>
        </w:rPr>
      </w:pPr>
      <w:r w:rsidRPr="0023304B">
        <w:rPr>
          <w:rFonts w:ascii="Arial" w:hAnsi="Arial" w:cs="Arial"/>
          <w:b/>
          <w:sz w:val="12"/>
          <w:szCs w:val="12"/>
        </w:rPr>
        <w:t xml:space="preserve">1. </w:t>
      </w:r>
      <w:proofErr w:type="spellStart"/>
      <w:r w:rsidR="005E2C41" w:rsidRPr="0023304B">
        <w:rPr>
          <w:rFonts w:ascii="Arial" w:hAnsi="Arial" w:cs="Arial"/>
          <w:b/>
          <w:sz w:val="12"/>
          <w:szCs w:val="12"/>
        </w:rPr>
        <w:t>Прызначэнне</w:t>
      </w:r>
      <w:proofErr w:type="spellEnd"/>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 xml:space="preserve">1.1. </w:t>
      </w:r>
      <w:proofErr w:type="spellStart"/>
      <w:r w:rsidRPr="00623EAA">
        <w:rPr>
          <w:rFonts w:ascii="Arial" w:hAnsi="Arial" w:cs="Arial"/>
          <w:sz w:val="12"/>
          <w:szCs w:val="12"/>
        </w:rPr>
        <w:t>Свяцільнік</w:t>
      </w:r>
      <w:proofErr w:type="spellEnd"/>
      <w:r w:rsidRPr="00623EAA">
        <w:rPr>
          <w:rFonts w:ascii="Arial" w:hAnsi="Arial" w:cs="Arial"/>
          <w:sz w:val="12"/>
          <w:szCs w:val="12"/>
        </w:rPr>
        <w:t xml:space="preserve"> на </w:t>
      </w:r>
      <w:proofErr w:type="spellStart"/>
      <w:r w:rsidRPr="00623EAA">
        <w:rPr>
          <w:rFonts w:ascii="Arial" w:hAnsi="Arial" w:cs="Arial"/>
          <w:sz w:val="12"/>
          <w:szCs w:val="12"/>
        </w:rPr>
        <w:t>паўправадніковых</w:t>
      </w:r>
      <w:proofErr w:type="spellEnd"/>
      <w:r w:rsidRPr="00623EAA">
        <w:rPr>
          <w:rFonts w:ascii="Arial" w:hAnsi="Arial" w:cs="Arial"/>
          <w:sz w:val="12"/>
          <w:szCs w:val="12"/>
        </w:rPr>
        <w:t xml:space="preserve"> </w:t>
      </w:r>
      <w:proofErr w:type="spellStart"/>
      <w:r w:rsidRPr="00623EAA">
        <w:rPr>
          <w:rFonts w:ascii="Arial" w:hAnsi="Arial" w:cs="Arial"/>
          <w:sz w:val="12"/>
          <w:szCs w:val="12"/>
        </w:rPr>
        <w:t>крыніцах</w:t>
      </w:r>
      <w:proofErr w:type="spellEnd"/>
      <w:r w:rsidRPr="00623EAA">
        <w:rPr>
          <w:rFonts w:ascii="Arial" w:hAnsi="Arial" w:cs="Arial"/>
          <w:sz w:val="12"/>
          <w:szCs w:val="12"/>
        </w:rPr>
        <w:t xml:space="preserve"> </w:t>
      </w:r>
      <w:proofErr w:type="spellStart"/>
      <w:r w:rsidRPr="00623EAA">
        <w:rPr>
          <w:rFonts w:ascii="Arial" w:hAnsi="Arial" w:cs="Arial"/>
          <w:sz w:val="12"/>
          <w:szCs w:val="12"/>
        </w:rPr>
        <w:t>святла</w:t>
      </w:r>
      <w:proofErr w:type="spellEnd"/>
      <w:r w:rsidRPr="00623EAA">
        <w:rPr>
          <w:rFonts w:ascii="Arial" w:hAnsi="Arial" w:cs="Arial"/>
          <w:sz w:val="12"/>
          <w:szCs w:val="12"/>
        </w:rPr>
        <w:t xml:space="preserve"> (</w:t>
      </w:r>
      <w:proofErr w:type="spellStart"/>
      <w:r w:rsidRPr="00623EAA">
        <w:rPr>
          <w:rFonts w:ascii="Arial" w:hAnsi="Arial" w:cs="Arial"/>
          <w:sz w:val="12"/>
          <w:szCs w:val="12"/>
        </w:rPr>
        <w:t>светладыёдах</w:t>
      </w:r>
      <w:proofErr w:type="spellEnd"/>
      <w:r w:rsidRPr="00623EAA">
        <w:rPr>
          <w:rFonts w:ascii="Arial" w:hAnsi="Arial" w:cs="Arial"/>
          <w:sz w:val="12"/>
          <w:szCs w:val="12"/>
        </w:rPr>
        <w:t xml:space="preserve">), </w:t>
      </w:r>
      <w:proofErr w:type="spellStart"/>
      <w:r w:rsidRPr="00623EAA">
        <w:rPr>
          <w:rFonts w:ascii="Arial" w:hAnsi="Arial" w:cs="Arial"/>
          <w:sz w:val="12"/>
          <w:szCs w:val="12"/>
        </w:rPr>
        <w:t>прызначаны</w:t>
      </w:r>
      <w:proofErr w:type="spellEnd"/>
      <w:r w:rsidRPr="00623EAA">
        <w:rPr>
          <w:rFonts w:ascii="Arial" w:hAnsi="Arial" w:cs="Arial"/>
          <w:sz w:val="12"/>
          <w:szCs w:val="12"/>
        </w:rPr>
        <w:t xml:space="preserve"> для </w:t>
      </w:r>
      <w:proofErr w:type="spellStart"/>
      <w:r w:rsidRPr="00623EAA">
        <w:rPr>
          <w:rFonts w:ascii="Arial" w:hAnsi="Arial" w:cs="Arial"/>
          <w:sz w:val="12"/>
          <w:szCs w:val="12"/>
        </w:rPr>
        <w:t>агульнага</w:t>
      </w:r>
      <w:proofErr w:type="spellEnd"/>
      <w:r w:rsidRPr="00623EAA">
        <w:rPr>
          <w:rFonts w:ascii="Arial" w:hAnsi="Arial" w:cs="Arial"/>
          <w:sz w:val="12"/>
          <w:szCs w:val="12"/>
        </w:rPr>
        <w:t xml:space="preserve"> </w:t>
      </w:r>
      <w:proofErr w:type="spellStart"/>
      <w:r w:rsidRPr="00623EAA">
        <w:rPr>
          <w:rFonts w:ascii="Arial" w:hAnsi="Arial" w:cs="Arial"/>
          <w:sz w:val="12"/>
          <w:szCs w:val="12"/>
        </w:rPr>
        <w:t>асвятлення</w:t>
      </w:r>
      <w:proofErr w:type="spellEnd"/>
      <w:r w:rsidRPr="00623EAA">
        <w:rPr>
          <w:rFonts w:ascii="Arial" w:hAnsi="Arial" w:cs="Arial"/>
          <w:sz w:val="12"/>
          <w:szCs w:val="12"/>
        </w:rPr>
        <w:t xml:space="preserve"> </w:t>
      </w:r>
      <w:proofErr w:type="spellStart"/>
      <w:r w:rsidRPr="00623EAA">
        <w:rPr>
          <w:rFonts w:ascii="Arial" w:hAnsi="Arial" w:cs="Arial"/>
          <w:sz w:val="12"/>
          <w:szCs w:val="12"/>
        </w:rPr>
        <w:t>адміністратыўна-грамадскіх</w:t>
      </w:r>
      <w:proofErr w:type="spellEnd"/>
      <w:r w:rsidRPr="00623EAA">
        <w:rPr>
          <w:rFonts w:ascii="Arial" w:hAnsi="Arial" w:cs="Arial"/>
          <w:sz w:val="12"/>
          <w:szCs w:val="12"/>
        </w:rPr>
        <w:t xml:space="preserve"> і </w:t>
      </w:r>
      <w:proofErr w:type="spellStart"/>
      <w:r w:rsidRPr="00623EAA">
        <w:rPr>
          <w:rFonts w:ascii="Arial" w:hAnsi="Arial" w:cs="Arial"/>
          <w:sz w:val="12"/>
          <w:szCs w:val="12"/>
        </w:rPr>
        <w:t>вытворчых</w:t>
      </w:r>
      <w:proofErr w:type="spellEnd"/>
      <w:r w:rsidRPr="00623EAA">
        <w:rPr>
          <w:rFonts w:ascii="Arial" w:hAnsi="Arial" w:cs="Arial"/>
          <w:sz w:val="12"/>
          <w:szCs w:val="12"/>
        </w:rPr>
        <w:t xml:space="preserve"> </w:t>
      </w:r>
      <w:proofErr w:type="spellStart"/>
      <w:r w:rsidRPr="00623EAA">
        <w:rPr>
          <w:rFonts w:ascii="Arial" w:hAnsi="Arial" w:cs="Arial"/>
          <w:sz w:val="12"/>
          <w:szCs w:val="12"/>
        </w:rPr>
        <w:t>памяшканняў</w:t>
      </w:r>
      <w:proofErr w:type="spellEnd"/>
      <w:r w:rsidRPr="00623EAA">
        <w:rPr>
          <w:rFonts w:ascii="Arial" w:hAnsi="Arial" w:cs="Arial"/>
          <w:sz w:val="12"/>
          <w:szCs w:val="12"/>
        </w:rPr>
        <w:t xml:space="preserve"> і </w:t>
      </w:r>
      <w:proofErr w:type="spellStart"/>
      <w:r w:rsidRPr="00623EAA">
        <w:rPr>
          <w:rFonts w:ascii="Arial" w:hAnsi="Arial" w:cs="Arial"/>
          <w:sz w:val="12"/>
          <w:szCs w:val="12"/>
        </w:rPr>
        <w:t>разлічаны</w:t>
      </w:r>
      <w:proofErr w:type="spellEnd"/>
      <w:r w:rsidRPr="00623EAA">
        <w:rPr>
          <w:rFonts w:ascii="Arial" w:hAnsi="Arial" w:cs="Arial"/>
          <w:sz w:val="12"/>
          <w:szCs w:val="12"/>
        </w:rPr>
        <w:t xml:space="preserve"> для </w:t>
      </w:r>
      <w:proofErr w:type="spellStart"/>
      <w:r w:rsidRPr="00623EAA">
        <w:rPr>
          <w:rFonts w:ascii="Arial" w:hAnsi="Arial" w:cs="Arial"/>
          <w:sz w:val="12"/>
          <w:szCs w:val="12"/>
        </w:rPr>
        <w:t>працы</w:t>
      </w:r>
      <w:proofErr w:type="spellEnd"/>
      <w:r w:rsidRPr="00623EAA">
        <w:rPr>
          <w:rFonts w:ascii="Arial" w:hAnsi="Arial" w:cs="Arial"/>
          <w:sz w:val="12"/>
          <w:szCs w:val="12"/>
        </w:rPr>
        <w:t xml:space="preserve"> ў </w:t>
      </w:r>
      <w:proofErr w:type="spellStart"/>
      <w:r w:rsidRPr="00623EAA">
        <w:rPr>
          <w:rFonts w:ascii="Arial" w:hAnsi="Arial" w:cs="Arial"/>
          <w:sz w:val="12"/>
          <w:szCs w:val="12"/>
        </w:rPr>
        <w:t>сетцы</w:t>
      </w:r>
      <w:proofErr w:type="spellEnd"/>
      <w:r w:rsidRPr="00623EAA">
        <w:rPr>
          <w:rFonts w:ascii="Arial" w:hAnsi="Arial" w:cs="Arial"/>
          <w:sz w:val="12"/>
          <w:szCs w:val="12"/>
        </w:rPr>
        <w:t xml:space="preserve"> </w:t>
      </w:r>
      <w:proofErr w:type="spellStart"/>
      <w:r w:rsidRPr="00623EAA">
        <w:rPr>
          <w:rFonts w:ascii="Arial" w:hAnsi="Arial" w:cs="Arial"/>
          <w:sz w:val="12"/>
          <w:szCs w:val="12"/>
        </w:rPr>
        <w:t>пераменнага</w:t>
      </w:r>
      <w:proofErr w:type="spellEnd"/>
      <w:r w:rsidRPr="00623EAA">
        <w:rPr>
          <w:rFonts w:ascii="Arial" w:hAnsi="Arial" w:cs="Arial"/>
          <w:sz w:val="12"/>
          <w:szCs w:val="12"/>
        </w:rPr>
        <w:t xml:space="preserve"> току 220 В (±5%), 50 Гц (±2%). </w:t>
      </w:r>
      <w:proofErr w:type="spellStart"/>
      <w:r w:rsidRPr="00623EAA">
        <w:rPr>
          <w:rFonts w:ascii="Arial" w:hAnsi="Arial" w:cs="Arial"/>
          <w:sz w:val="12"/>
          <w:szCs w:val="12"/>
        </w:rPr>
        <w:t>Якасць</w:t>
      </w:r>
      <w:proofErr w:type="spellEnd"/>
      <w:r w:rsidRPr="00623EAA">
        <w:rPr>
          <w:rFonts w:ascii="Arial" w:hAnsi="Arial" w:cs="Arial"/>
          <w:sz w:val="12"/>
          <w:szCs w:val="12"/>
        </w:rPr>
        <w:t xml:space="preserve"> </w:t>
      </w:r>
      <w:proofErr w:type="spellStart"/>
      <w:r w:rsidRPr="00623EAA">
        <w:rPr>
          <w:rFonts w:ascii="Arial" w:hAnsi="Arial" w:cs="Arial"/>
          <w:sz w:val="12"/>
          <w:szCs w:val="12"/>
        </w:rPr>
        <w:t>электраэнергіі</w:t>
      </w:r>
      <w:proofErr w:type="spellEnd"/>
      <w:r w:rsidRPr="00623EAA">
        <w:rPr>
          <w:rFonts w:ascii="Arial" w:hAnsi="Arial" w:cs="Arial"/>
          <w:sz w:val="12"/>
          <w:szCs w:val="12"/>
        </w:rPr>
        <w:t xml:space="preserve"> </w:t>
      </w:r>
      <w:proofErr w:type="spellStart"/>
      <w:r w:rsidRPr="00623EAA">
        <w:rPr>
          <w:rFonts w:ascii="Arial" w:hAnsi="Arial" w:cs="Arial"/>
          <w:sz w:val="12"/>
          <w:szCs w:val="12"/>
        </w:rPr>
        <w:t>павінна</w:t>
      </w:r>
      <w:proofErr w:type="spellEnd"/>
      <w:r w:rsidRPr="00623EAA">
        <w:rPr>
          <w:rFonts w:ascii="Arial" w:hAnsi="Arial" w:cs="Arial"/>
          <w:sz w:val="12"/>
          <w:szCs w:val="12"/>
        </w:rPr>
        <w:t xml:space="preserve"> </w:t>
      </w:r>
      <w:proofErr w:type="spellStart"/>
      <w:r w:rsidRPr="00623EAA">
        <w:rPr>
          <w:rFonts w:ascii="Arial" w:hAnsi="Arial" w:cs="Arial"/>
          <w:sz w:val="12"/>
          <w:szCs w:val="12"/>
        </w:rPr>
        <w:t>адпавядаць</w:t>
      </w:r>
      <w:proofErr w:type="spellEnd"/>
      <w:r w:rsidRPr="00623EAA">
        <w:rPr>
          <w:rFonts w:ascii="Arial" w:hAnsi="Arial" w:cs="Arial"/>
          <w:sz w:val="12"/>
          <w:szCs w:val="12"/>
        </w:rPr>
        <w:t xml:space="preserve"> </w:t>
      </w:r>
      <w:proofErr w:type="spellStart"/>
      <w:r w:rsidRPr="00623EAA">
        <w:rPr>
          <w:rFonts w:ascii="Arial" w:hAnsi="Arial" w:cs="Arial"/>
          <w:sz w:val="12"/>
          <w:szCs w:val="12"/>
        </w:rPr>
        <w:t>дзяржаўнаму</w:t>
      </w:r>
      <w:proofErr w:type="spellEnd"/>
      <w:r w:rsidRPr="00623EAA">
        <w:rPr>
          <w:rFonts w:ascii="Arial" w:hAnsi="Arial" w:cs="Arial"/>
          <w:sz w:val="12"/>
          <w:szCs w:val="12"/>
        </w:rPr>
        <w:t xml:space="preserve"> стандарту </w:t>
      </w:r>
      <w:r w:rsidR="00C21016">
        <w:rPr>
          <w:rFonts w:ascii="Arial" w:hAnsi="Arial" w:cs="Arial"/>
          <w:sz w:val="12"/>
          <w:szCs w:val="12"/>
        </w:rPr>
        <w:t>ДА</w:t>
      </w:r>
      <w:r w:rsidRPr="00623EAA">
        <w:rPr>
          <w:rFonts w:ascii="Arial" w:hAnsi="Arial" w:cs="Arial"/>
          <w:sz w:val="12"/>
          <w:szCs w:val="12"/>
        </w:rPr>
        <w:t>СТ 13109-97.</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 xml:space="preserve">1.2. </w:t>
      </w:r>
      <w:proofErr w:type="spellStart"/>
      <w:r w:rsidRPr="00623EAA">
        <w:rPr>
          <w:rFonts w:ascii="Arial" w:hAnsi="Arial" w:cs="Arial"/>
          <w:sz w:val="12"/>
          <w:szCs w:val="12"/>
        </w:rPr>
        <w:t>Свяцільнік</w:t>
      </w:r>
      <w:proofErr w:type="spellEnd"/>
      <w:r w:rsidRPr="00623EAA">
        <w:rPr>
          <w:rFonts w:ascii="Arial" w:hAnsi="Arial" w:cs="Arial"/>
          <w:sz w:val="12"/>
          <w:szCs w:val="12"/>
        </w:rPr>
        <w:t xml:space="preserve"> </w:t>
      </w:r>
      <w:proofErr w:type="spellStart"/>
      <w:r w:rsidRPr="00623EAA">
        <w:rPr>
          <w:rFonts w:ascii="Arial" w:hAnsi="Arial" w:cs="Arial"/>
          <w:sz w:val="12"/>
          <w:szCs w:val="12"/>
        </w:rPr>
        <w:t>адпавядае</w:t>
      </w:r>
      <w:proofErr w:type="spellEnd"/>
      <w:r w:rsidRPr="00623EAA">
        <w:rPr>
          <w:rFonts w:ascii="Arial" w:hAnsi="Arial" w:cs="Arial"/>
          <w:sz w:val="12"/>
          <w:szCs w:val="12"/>
        </w:rPr>
        <w:t xml:space="preserve"> </w:t>
      </w:r>
      <w:proofErr w:type="spellStart"/>
      <w:r w:rsidRPr="00623EAA">
        <w:rPr>
          <w:rFonts w:ascii="Arial" w:hAnsi="Arial" w:cs="Arial"/>
          <w:sz w:val="12"/>
          <w:szCs w:val="12"/>
        </w:rPr>
        <w:t>патрабаванням</w:t>
      </w:r>
      <w:proofErr w:type="spellEnd"/>
      <w:r w:rsidRPr="00623EAA">
        <w:rPr>
          <w:rFonts w:ascii="Arial" w:hAnsi="Arial" w:cs="Arial"/>
          <w:sz w:val="12"/>
          <w:szCs w:val="12"/>
        </w:rPr>
        <w:t xml:space="preserve"> </w:t>
      </w:r>
      <w:proofErr w:type="spellStart"/>
      <w:r w:rsidRPr="00623EAA">
        <w:rPr>
          <w:rFonts w:ascii="Arial" w:hAnsi="Arial" w:cs="Arial"/>
          <w:sz w:val="12"/>
          <w:szCs w:val="12"/>
        </w:rPr>
        <w:t>бяспекі</w:t>
      </w:r>
      <w:proofErr w:type="spellEnd"/>
      <w:r w:rsidRPr="00623EAA">
        <w:rPr>
          <w:rFonts w:ascii="Arial" w:hAnsi="Arial" w:cs="Arial"/>
          <w:sz w:val="12"/>
          <w:szCs w:val="12"/>
        </w:rPr>
        <w:t xml:space="preserve"> </w:t>
      </w:r>
      <w:proofErr w:type="spellStart"/>
      <w:r w:rsidRPr="00623EAA">
        <w:rPr>
          <w:rFonts w:ascii="Arial" w:hAnsi="Arial" w:cs="Arial"/>
          <w:sz w:val="12"/>
          <w:szCs w:val="12"/>
        </w:rPr>
        <w:t>дзяржаўнага</w:t>
      </w:r>
      <w:proofErr w:type="spellEnd"/>
      <w:r w:rsidRPr="00623EAA">
        <w:rPr>
          <w:rFonts w:ascii="Arial" w:hAnsi="Arial" w:cs="Arial"/>
          <w:sz w:val="12"/>
          <w:szCs w:val="12"/>
        </w:rPr>
        <w:t xml:space="preserve"> стандарта </w:t>
      </w:r>
      <w:proofErr w:type="spellStart"/>
      <w:r w:rsidRPr="00623EAA">
        <w:rPr>
          <w:rFonts w:ascii="Arial" w:hAnsi="Arial" w:cs="Arial"/>
          <w:sz w:val="12"/>
          <w:szCs w:val="12"/>
        </w:rPr>
        <w:t>Расійскай</w:t>
      </w:r>
      <w:proofErr w:type="spellEnd"/>
      <w:r w:rsidRPr="00623EAA">
        <w:rPr>
          <w:rFonts w:ascii="Arial" w:hAnsi="Arial" w:cs="Arial"/>
          <w:sz w:val="12"/>
          <w:szCs w:val="12"/>
        </w:rPr>
        <w:t xml:space="preserve"> </w:t>
      </w:r>
      <w:proofErr w:type="spellStart"/>
      <w:r w:rsidRPr="00623EAA">
        <w:rPr>
          <w:rFonts w:ascii="Arial" w:hAnsi="Arial" w:cs="Arial"/>
          <w:sz w:val="12"/>
          <w:szCs w:val="12"/>
        </w:rPr>
        <w:t>Федэрацыі</w:t>
      </w:r>
      <w:proofErr w:type="spellEnd"/>
      <w:r w:rsidRPr="00623EAA">
        <w:rPr>
          <w:rFonts w:ascii="Arial" w:hAnsi="Arial" w:cs="Arial"/>
          <w:sz w:val="12"/>
          <w:szCs w:val="12"/>
        </w:rPr>
        <w:t xml:space="preserve"> </w:t>
      </w:r>
      <w:r w:rsidR="00C21016">
        <w:rPr>
          <w:rFonts w:ascii="Arial" w:hAnsi="Arial" w:cs="Arial"/>
          <w:sz w:val="12"/>
          <w:szCs w:val="12"/>
        </w:rPr>
        <w:t>ДА</w:t>
      </w:r>
      <w:r w:rsidRPr="00623EAA">
        <w:rPr>
          <w:rFonts w:ascii="Arial" w:hAnsi="Arial" w:cs="Arial"/>
          <w:sz w:val="12"/>
          <w:szCs w:val="12"/>
        </w:rPr>
        <w:t xml:space="preserve">СТ P МЭК 60598-2-2, </w:t>
      </w:r>
      <w:r w:rsidR="00C21016">
        <w:rPr>
          <w:rFonts w:ascii="Arial" w:hAnsi="Arial" w:cs="Arial"/>
          <w:sz w:val="12"/>
          <w:szCs w:val="12"/>
        </w:rPr>
        <w:t>ДА</w:t>
      </w:r>
      <w:r w:rsidRPr="00623EAA">
        <w:rPr>
          <w:rFonts w:ascii="Arial" w:hAnsi="Arial" w:cs="Arial"/>
          <w:sz w:val="12"/>
          <w:szCs w:val="12"/>
        </w:rPr>
        <w:t>СТ Р МЭК 60598</w:t>
      </w:r>
      <w:r>
        <w:rPr>
          <w:rFonts w:ascii="Arial" w:hAnsi="Arial" w:cs="Arial"/>
          <w:sz w:val="12"/>
          <w:szCs w:val="12"/>
        </w:rPr>
        <w:t xml:space="preserve">-1 і ЭМС </w:t>
      </w:r>
      <w:proofErr w:type="spellStart"/>
      <w:r>
        <w:rPr>
          <w:rFonts w:ascii="Arial" w:hAnsi="Arial" w:cs="Arial"/>
          <w:sz w:val="12"/>
          <w:szCs w:val="12"/>
        </w:rPr>
        <w:t>паводле</w:t>
      </w:r>
      <w:proofErr w:type="spellEnd"/>
      <w:r>
        <w:rPr>
          <w:rFonts w:ascii="Arial" w:hAnsi="Arial" w:cs="Arial"/>
          <w:sz w:val="12"/>
          <w:szCs w:val="12"/>
        </w:rPr>
        <w:t xml:space="preserve"> </w:t>
      </w:r>
      <w:r w:rsidR="00C21016">
        <w:rPr>
          <w:rFonts w:ascii="Arial" w:hAnsi="Arial" w:cs="Arial"/>
          <w:sz w:val="12"/>
          <w:szCs w:val="12"/>
        </w:rPr>
        <w:t>ДА</w:t>
      </w:r>
      <w:r>
        <w:rPr>
          <w:rFonts w:ascii="Arial" w:hAnsi="Arial" w:cs="Arial"/>
          <w:sz w:val="12"/>
          <w:szCs w:val="12"/>
        </w:rPr>
        <w:t xml:space="preserve">СТ P </w:t>
      </w:r>
      <w:r w:rsidRPr="00623EAA">
        <w:rPr>
          <w:rFonts w:ascii="Arial" w:hAnsi="Arial" w:cs="Arial"/>
          <w:sz w:val="12"/>
          <w:szCs w:val="12"/>
        </w:rPr>
        <w:t>51318.</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 xml:space="preserve">1.3. </w:t>
      </w:r>
      <w:proofErr w:type="spellStart"/>
      <w:r w:rsidRPr="00623EAA">
        <w:rPr>
          <w:rFonts w:ascii="Arial" w:hAnsi="Arial" w:cs="Arial"/>
          <w:sz w:val="12"/>
          <w:szCs w:val="12"/>
        </w:rPr>
        <w:t>Свяцільнік</w:t>
      </w:r>
      <w:proofErr w:type="spellEnd"/>
      <w:r w:rsidRPr="00623EAA">
        <w:rPr>
          <w:rFonts w:ascii="Arial" w:hAnsi="Arial" w:cs="Arial"/>
          <w:sz w:val="12"/>
          <w:szCs w:val="12"/>
        </w:rPr>
        <w:t xml:space="preserve"> </w:t>
      </w:r>
      <w:proofErr w:type="spellStart"/>
      <w:r w:rsidRPr="00623EAA">
        <w:rPr>
          <w:rFonts w:ascii="Arial" w:hAnsi="Arial" w:cs="Arial"/>
          <w:sz w:val="12"/>
          <w:szCs w:val="12"/>
        </w:rPr>
        <w:t>выпускаецца</w:t>
      </w:r>
      <w:proofErr w:type="spellEnd"/>
      <w:r w:rsidRPr="00623EAA">
        <w:rPr>
          <w:rFonts w:ascii="Arial" w:hAnsi="Arial" w:cs="Arial"/>
          <w:sz w:val="12"/>
          <w:szCs w:val="12"/>
        </w:rPr>
        <w:t xml:space="preserve"> ў </w:t>
      </w:r>
      <w:proofErr w:type="spellStart"/>
      <w:r w:rsidRPr="00623EAA">
        <w:rPr>
          <w:rFonts w:ascii="Arial" w:hAnsi="Arial" w:cs="Arial"/>
          <w:sz w:val="12"/>
          <w:szCs w:val="12"/>
        </w:rPr>
        <w:t>выкананні</w:t>
      </w:r>
      <w:proofErr w:type="spellEnd"/>
      <w:r w:rsidRPr="00623EAA">
        <w:rPr>
          <w:rFonts w:ascii="Arial" w:hAnsi="Arial" w:cs="Arial"/>
          <w:sz w:val="12"/>
          <w:szCs w:val="12"/>
        </w:rPr>
        <w:t xml:space="preserve"> УХЛ‎4 </w:t>
      </w:r>
      <w:proofErr w:type="spellStart"/>
      <w:r w:rsidRPr="00623EAA">
        <w:rPr>
          <w:rFonts w:ascii="Arial" w:hAnsi="Arial" w:cs="Arial"/>
          <w:sz w:val="12"/>
          <w:szCs w:val="12"/>
        </w:rPr>
        <w:t>паводле</w:t>
      </w:r>
      <w:proofErr w:type="spellEnd"/>
      <w:r w:rsidRPr="00623EAA">
        <w:rPr>
          <w:rFonts w:ascii="Arial" w:hAnsi="Arial" w:cs="Arial"/>
          <w:sz w:val="12"/>
          <w:szCs w:val="12"/>
        </w:rPr>
        <w:t xml:space="preserve"> </w:t>
      </w:r>
      <w:proofErr w:type="spellStart"/>
      <w:r w:rsidRPr="00623EAA">
        <w:rPr>
          <w:rFonts w:ascii="Arial" w:hAnsi="Arial" w:cs="Arial"/>
          <w:sz w:val="12"/>
          <w:szCs w:val="12"/>
        </w:rPr>
        <w:t>дзяржстандарта</w:t>
      </w:r>
      <w:proofErr w:type="spellEnd"/>
      <w:r w:rsidRPr="00623EAA">
        <w:rPr>
          <w:rFonts w:ascii="Arial" w:hAnsi="Arial" w:cs="Arial"/>
          <w:sz w:val="12"/>
          <w:szCs w:val="12"/>
        </w:rPr>
        <w:t xml:space="preserve"> </w:t>
      </w:r>
      <w:r w:rsidR="00C21016">
        <w:rPr>
          <w:rFonts w:ascii="Arial" w:hAnsi="Arial" w:cs="Arial"/>
          <w:sz w:val="12"/>
          <w:szCs w:val="12"/>
        </w:rPr>
        <w:t>ДА</w:t>
      </w:r>
      <w:r w:rsidRPr="00623EAA">
        <w:rPr>
          <w:rFonts w:ascii="Arial" w:hAnsi="Arial" w:cs="Arial"/>
          <w:sz w:val="12"/>
          <w:szCs w:val="12"/>
        </w:rPr>
        <w:t>СТ 15150-69.</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 xml:space="preserve">1.4. </w:t>
      </w:r>
      <w:proofErr w:type="spellStart"/>
      <w:r w:rsidRPr="00623EAA">
        <w:rPr>
          <w:rFonts w:ascii="Arial" w:hAnsi="Arial" w:cs="Arial"/>
          <w:sz w:val="12"/>
          <w:szCs w:val="12"/>
        </w:rPr>
        <w:t>Свяцільнік</w:t>
      </w:r>
      <w:proofErr w:type="spellEnd"/>
      <w:r w:rsidRPr="00623EAA">
        <w:rPr>
          <w:rFonts w:ascii="Arial" w:hAnsi="Arial" w:cs="Arial"/>
          <w:sz w:val="12"/>
          <w:szCs w:val="12"/>
        </w:rPr>
        <w:t xml:space="preserve"> </w:t>
      </w:r>
      <w:proofErr w:type="spellStart"/>
      <w:r w:rsidRPr="00623EAA">
        <w:rPr>
          <w:rFonts w:ascii="Arial" w:hAnsi="Arial" w:cs="Arial"/>
          <w:sz w:val="12"/>
          <w:szCs w:val="12"/>
        </w:rPr>
        <w:t>адпавядае</w:t>
      </w:r>
      <w:proofErr w:type="spellEnd"/>
      <w:r w:rsidRPr="00623EAA">
        <w:rPr>
          <w:rFonts w:ascii="Arial" w:hAnsi="Arial" w:cs="Arial"/>
          <w:sz w:val="12"/>
          <w:szCs w:val="12"/>
        </w:rPr>
        <w:t xml:space="preserve"> </w:t>
      </w:r>
      <w:proofErr w:type="spellStart"/>
      <w:r w:rsidRPr="00623EAA">
        <w:rPr>
          <w:rFonts w:ascii="Arial" w:hAnsi="Arial" w:cs="Arial"/>
          <w:sz w:val="12"/>
          <w:szCs w:val="12"/>
        </w:rPr>
        <w:t>ступені</w:t>
      </w:r>
      <w:proofErr w:type="spellEnd"/>
      <w:r w:rsidRPr="00623EAA">
        <w:rPr>
          <w:rFonts w:ascii="Arial" w:hAnsi="Arial" w:cs="Arial"/>
          <w:sz w:val="12"/>
          <w:szCs w:val="12"/>
        </w:rPr>
        <w:t xml:space="preserve"> </w:t>
      </w:r>
      <w:proofErr w:type="spellStart"/>
      <w:r w:rsidRPr="00623EAA">
        <w:rPr>
          <w:rFonts w:ascii="Arial" w:hAnsi="Arial" w:cs="Arial"/>
          <w:sz w:val="12"/>
          <w:szCs w:val="12"/>
        </w:rPr>
        <w:t>аховы</w:t>
      </w:r>
      <w:proofErr w:type="spellEnd"/>
      <w:r w:rsidRPr="00623EAA">
        <w:rPr>
          <w:rFonts w:ascii="Arial" w:hAnsi="Arial" w:cs="Arial"/>
          <w:sz w:val="12"/>
          <w:szCs w:val="12"/>
        </w:rPr>
        <w:t xml:space="preserve"> IP20 </w:t>
      </w:r>
      <w:proofErr w:type="spellStart"/>
      <w:r w:rsidRPr="00623EAA">
        <w:rPr>
          <w:rFonts w:ascii="Arial" w:hAnsi="Arial" w:cs="Arial"/>
          <w:sz w:val="12"/>
          <w:szCs w:val="12"/>
        </w:rPr>
        <w:t>паводле</w:t>
      </w:r>
      <w:proofErr w:type="spellEnd"/>
      <w:r w:rsidRPr="00623EAA">
        <w:rPr>
          <w:rFonts w:ascii="Arial" w:hAnsi="Arial" w:cs="Arial"/>
          <w:sz w:val="12"/>
          <w:szCs w:val="12"/>
        </w:rPr>
        <w:t xml:space="preserve"> </w:t>
      </w:r>
      <w:proofErr w:type="spellStart"/>
      <w:r w:rsidRPr="00623EAA">
        <w:rPr>
          <w:rFonts w:ascii="Arial" w:hAnsi="Arial" w:cs="Arial"/>
          <w:sz w:val="12"/>
          <w:szCs w:val="12"/>
        </w:rPr>
        <w:t>дзяржстандарта</w:t>
      </w:r>
      <w:proofErr w:type="spellEnd"/>
      <w:r w:rsidRPr="00623EAA">
        <w:rPr>
          <w:rFonts w:ascii="Arial" w:hAnsi="Arial" w:cs="Arial"/>
          <w:sz w:val="12"/>
          <w:szCs w:val="12"/>
        </w:rPr>
        <w:t xml:space="preserve"> </w:t>
      </w:r>
      <w:r w:rsidR="00C21016">
        <w:rPr>
          <w:rFonts w:ascii="Arial" w:hAnsi="Arial" w:cs="Arial"/>
          <w:sz w:val="12"/>
          <w:szCs w:val="12"/>
        </w:rPr>
        <w:t>ДА</w:t>
      </w:r>
      <w:r w:rsidRPr="00623EAA">
        <w:rPr>
          <w:rFonts w:ascii="Arial" w:hAnsi="Arial" w:cs="Arial"/>
          <w:sz w:val="12"/>
          <w:szCs w:val="12"/>
        </w:rPr>
        <w:t>СТ 14254-96.</w:t>
      </w:r>
    </w:p>
    <w:p w:rsidR="005E2C41" w:rsidRPr="00623EAA" w:rsidRDefault="005E2C41" w:rsidP="005E2C41">
      <w:pPr>
        <w:spacing w:after="0" w:line="240" w:lineRule="atLeast"/>
        <w:rPr>
          <w:rFonts w:ascii="Arial" w:hAnsi="Arial" w:cs="Arial"/>
          <w:sz w:val="12"/>
          <w:szCs w:val="12"/>
        </w:rPr>
      </w:pPr>
      <w:r w:rsidRPr="00623EAA">
        <w:rPr>
          <w:rFonts w:ascii="Arial" w:hAnsi="Arial" w:cs="Arial"/>
          <w:sz w:val="12"/>
          <w:szCs w:val="12"/>
        </w:rPr>
        <w:t xml:space="preserve">1.5. </w:t>
      </w:r>
      <w:proofErr w:type="spellStart"/>
      <w:r w:rsidRPr="00623EAA">
        <w:rPr>
          <w:rFonts w:ascii="Arial" w:hAnsi="Arial" w:cs="Arial"/>
          <w:sz w:val="12"/>
          <w:szCs w:val="12"/>
        </w:rPr>
        <w:t>Свяцільнік</w:t>
      </w:r>
      <w:proofErr w:type="spellEnd"/>
      <w:r w:rsidRPr="00623EAA">
        <w:rPr>
          <w:rFonts w:ascii="Arial" w:hAnsi="Arial" w:cs="Arial"/>
          <w:sz w:val="12"/>
          <w:szCs w:val="12"/>
        </w:rPr>
        <w:t xml:space="preserve"> </w:t>
      </w:r>
      <w:proofErr w:type="spellStart"/>
      <w:r w:rsidRPr="00623EAA">
        <w:rPr>
          <w:rFonts w:ascii="Arial" w:hAnsi="Arial" w:cs="Arial"/>
          <w:sz w:val="12"/>
          <w:szCs w:val="12"/>
        </w:rPr>
        <w:t>можа</w:t>
      </w:r>
      <w:proofErr w:type="spellEnd"/>
      <w:r w:rsidRPr="00623EAA">
        <w:rPr>
          <w:rFonts w:ascii="Arial" w:hAnsi="Arial" w:cs="Arial"/>
          <w:sz w:val="12"/>
          <w:szCs w:val="12"/>
        </w:rPr>
        <w:t xml:space="preserve"> </w:t>
      </w:r>
      <w:proofErr w:type="spellStart"/>
      <w:r w:rsidRPr="00623EAA">
        <w:rPr>
          <w:rFonts w:ascii="Arial" w:hAnsi="Arial" w:cs="Arial"/>
          <w:sz w:val="12"/>
          <w:szCs w:val="12"/>
        </w:rPr>
        <w:t>быць</w:t>
      </w:r>
      <w:proofErr w:type="spellEnd"/>
      <w:r w:rsidRPr="00623EAA">
        <w:rPr>
          <w:rFonts w:ascii="Arial" w:hAnsi="Arial" w:cs="Arial"/>
          <w:sz w:val="12"/>
          <w:szCs w:val="12"/>
        </w:rPr>
        <w:t xml:space="preserve"> </w:t>
      </w:r>
      <w:proofErr w:type="spellStart"/>
      <w:r w:rsidRPr="00623EAA">
        <w:rPr>
          <w:rFonts w:ascii="Arial" w:hAnsi="Arial" w:cs="Arial"/>
          <w:sz w:val="12"/>
          <w:szCs w:val="12"/>
        </w:rPr>
        <w:t>устаноўлены</w:t>
      </w:r>
      <w:proofErr w:type="spellEnd"/>
      <w:r w:rsidRPr="00623EAA">
        <w:rPr>
          <w:rFonts w:ascii="Arial" w:hAnsi="Arial" w:cs="Arial"/>
          <w:sz w:val="12"/>
          <w:szCs w:val="12"/>
        </w:rPr>
        <w:t xml:space="preserve"> на </w:t>
      </w:r>
      <w:proofErr w:type="spellStart"/>
      <w:r w:rsidRPr="00623EAA">
        <w:rPr>
          <w:rFonts w:ascii="Arial" w:hAnsi="Arial" w:cs="Arial"/>
          <w:sz w:val="12"/>
          <w:szCs w:val="12"/>
        </w:rPr>
        <w:t>столевую</w:t>
      </w:r>
      <w:proofErr w:type="spellEnd"/>
      <w:r w:rsidRPr="00623EAA">
        <w:rPr>
          <w:rFonts w:ascii="Arial" w:hAnsi="Arial" w:cs="Arial"/>
          <w:sz w:val="12"/>
          <w:szCs w:val="12"/>
        </w:rPr>
        <w:t xml:space="preserve"> </w:t>
      </w:r>
      <w:proofErr w:type="spellStart"/>
      <w:r w:rsidRPr="00623EAA">
        <w:rPr>
          <w:rFonts w:ascii="Arial" w:hAnsi="Arial" w:cs="Arial"/>
          <w:sz w:val="12"/>
          <w:szCs w:val="12"/>
        </w:rPr>
        <w:t>паверхню</w:t>
      </w:r>
      <w:proofErr w:type="spellEnd"/>
      <w:r w:rsidRPr="00623EAA">
        <w:rPr>
          <w:rFonts w:ascii="Arial" w:hAnsi="Arial" w:cs="Arial"/>
          <w:sz w:val="12"/>
          <w:szCs w:val="12"/>
        </w:rPr>
        <w:t xml:space="preserve"> з нармальна </w:t>
      </w:r>
      <w:proofErr w:type="spellStart"/>
      <w:r w:rsidRPr="00623EAA">
        <w:rPr>
          <w:rFonts w:ascii="Arial" w:hAnsi="Arial" w:cs="Arial"/>
          <w:sz w:val="12"/>
          <w:szCs w:val="12"/>
        </w:rPr>
        <w:t>запальваемага</w:t>
      </w:r>
      <w:proofErr w:type="spellEnd"/>
      <w:r w:rsidRPr="00623EAA">
        <w:rPr>
          <w:rFonts w:ascii="Arial" w:hAnsi="Arial" w:cs="Arial"/>
          <w:sz w:val="12"/>
          <w:szCs w:val="12"/>
        </w:rPr>
        <w:t xml:space="preserve"> </w:t>
      </w:r>
      <w:proofErr w:type="spellStart"/>
      <w:r w:rsidRPr="00623EAA">
        <w:rPr>
          <w:rFonts w:ascii="Arial" w:hAnsi="Arial" w:cs="Arial"/>
          <w:sz w:val="12"/>
          <w:szCs w:val="12"/>
        </w:rPr>
        <w:t>матэрыялу</w:t>
      </w:r>
      <w:proofErr w:type="spellEnd"/>
      <w:r w:rsidRPr="00623EAA">
        <w:rPr>
          <w:rFonts w:ascii="Arial" w:hAnsi="Arial" w:cs="Arial"/>
          <w:sz w:val="12"/>
          <w:szCs w:val="12"/>
        </w:rPr>
        <w:t>.</w:t>
      </w:r>
    </w:p>
    <w:p w:rsidR="005E2C41" w:rsidRPr="00623EAA" w:rsidRDefault="005E2C41" w:rsidP="005E2C41">
      <w:pPr>
        <w:pStyle w:val="af8"/>
        <w:spacing w:line="240" w:lineRule="atLeast"/>
        <w:rPr>
          <w:rFonts w:ascii="Arial" w:hAnsi="Arial" w:cs="Arial"/>
          <w:sz w:val="12"/>
          <w:szCs w:val="12"/>
        </w:rPr>
      </w:pPr>
      <w:r w:rsidRPr="00623EAA">
        <w:rPr>
          <w:rFonts w:ascii="Arial" w:hAnsi="Arial" w:cs="Arial"/>
          <w:sz w:val="12"/>
          <w:szCs w:val="12"/>
        </w:rPr>
        <w:t xml:space="preserve">1.6. </w:t>
      </w:r>
      <w:proofErr w:type="spellStart"/>
      <w:r w:rsidRPr="00623EAA">
        <w:rPr>
          <w:rFonts w:ascii="Arial" w:hAnsi="Arial" w:cs="Arial"/>
          <w:sz w:val="12"/>
          <w:szCs w:val="12"/>
        </w:rPr>
        <w:t>Клас</w:t>
      </w:r>
      <w:proofErr w:type="spellEnd"/>
      <w:r w:rsidRPr="00623EAA">
        <w:rPr>
          <w:rFonts w:ascii="Arial" w:hAnsi="Arial" w:cs="Arial"/>
          <w:sz w:val="12"/>
          <w:szCs w:val="12"/>
        </w:rPr>
        <w:t xml:space="preserve"> </w:t>
      </w:r>
      <w:proofErr w:type="spellStart"/>
      <w:r w:rsidRPr="00623EAA">
        <w:rPr>
          <w:rFonts w:ascii="Arial" w:hAnsi="Arial" w:cs="Arial"/>
          <w:sz w:val="12"/>
          <w:szCs w:val="12"/>
        </w:rPr>
        <w:t>аховы</w:t>
      </w:r>
      <w:proofErr w:type="spellEnd"/>
      <w:r w:rsidRPr="00623EAA">
        <w:rPr>
          <w:rFonts w:ascii="Arial" w:hAnsi="Arial" w:cs="Arial"/>
          <w:sz w:val="12"/>
          <w:szCs w:val="12"/>
        </w:rPr>
        <w:t xml:space="preserve"> ад </w:t>
      </w:r>
      <w:proofErr w:type="spellStart"/>
      <w:r w:rsidRPr="00623EAA">
        <w:rPr>
          <w:rFonts w:ascii="Arial" w:hAnsi="Arial" w:cs="Arial"/>
          <w:sz w:val="12"/>
          <w:szCs w:val="12"/>
        </w:rPr>
        <w:t>паражэння</w:t>
      </w:r>
      <w:proofErr w:type="spellEnd"/>
      <w:r w:rsidRPr="00623EAA">
        <w:rPr>
          <w:rFonts w:ascii="Arial" w:hAnsi="Arial" w:cs="Arial"/>
          <w:sz w:val="12"/>
          <w:szCs w:val="12"/>
        </w:rPr>
        <w:t xml:space="preserve"> </w:t>
      </w:r>
      <w:proofErr w:type="spellStart"/>
      <w:r w:rsidRPr="00623EAA">
        <w:rPr>
          <w:rFonts w:ascii="Arial" w:hAnsi="Arial" w:cs="Arial"/>
          <w:sz w:val="12"/>
          <w:szCs w:val="12"/>
        </w:rPr>
        <w:t>электрычным</w:t>
      </w:r>
      <w:proofErr w:type="spellEnd"/>
      <w:r w:rsidRPr="00623EAA">
        <w:rPr>
          <w:rFonts w:ascii="Arial" w:hAnsi="Arial" w:cs="Arial"/>
          <w:sz w:val="12"/>
          <w:szCs w:val="12"/>
        </w:rPr>
        <w:t xml:space="preserve"> токам – I.</w:t>
      </w:r>
    </w:p>
    <w:p w:rsidR="005E2C41" w:rsidRPr="00623EAA" w:rsidRDefault="005E2C41" w:rsidP="005E2C41">
      <w:pPr>
        <w:pStyle w:val="af8"/>
        <w:spacing w:line="240" w:lineRule="atLeast"/>
        <w:rPr>
          <w:rFonts w:ascii="Arial" w:hAnsi="Arial" w:cs="Arial"/>
          <w:sz w:val="12"/>
          <w:szCs w:val="12"/>
        </w:rPr>
      </w:pPr>
    </w:p>
    <w:p w:rsidR="005E2C41" w:rsidRPr="00623EAA" w:rsidRDefault="0023304B" w:rsidP="0023304B">
      <w:pPr>
        <w:spacing w:after="0" w:line="240" w:lineRule="atLeast"/>
        <w:rPr>
          <w:rFonts w:ascii="Arial" w:hAnsi="Arial" w:cs="Arial"/>
          <w:b/>
          <w:bCs/>
          <w:sz w:val="12"/>
          <w:szCs w:val="12"/>
        </w:rPr>
      </w:pPr>
      <w:r w:rsidRPr="0023304B">
        <w:rPr>
          <w:rFonts w:ascii="Arial" w:hAnsi="Arial" w:cs="Arial"/>
          <w:b/>
          <w:bCs/>
          <w:sz w:val="12"/>
          <w:szCs w:val="12"/>
        </w:rPr>
        <w:t xml:space="preserve">2. </w:t>
      </w:r>
      <w:proofErr w:type="spellStart"/>
      <w:r w:rsidR="005E2C41" w:rsidRPr="00623EAA">
        <w:rPr>
          <w:rFonts w:ascii="Arial" w:hAnsi="Arial" w:cs="Arial"/>
          <w:b/>
          <w:bCs/>
          <w:sz w:val="12"/>
          <w:szCs w:val="12"/>
        </w:rPr>
        <w:t>Камплект</w:t>
      </w:r>
      <w:proofErr w:type="spellEnd"/>
      <w:r w:rsidR="005E2C41" w:rsidRPr="00623EAA">
        <w:rPr>
          <w:rFonts w:ascii="Arial" w:hAnsi="Arial" w:cs="Arial"/>
          <w:b/>
          <w:bCs/>
          <w:sz w:val="12"/>
          <w:szCs w:val="12"/>
        </w:rPr>
        <w:t xml:space="preserve"> </w:t>
      </w:r>
      <w:proofErr w:type="spellStart"/>
      <w:r w:rsidR="005E2C41" w:rsidRPr="00623EAA">
        <w:rPr>
          <w:rFonts w:ascii="Arial" w:hAnsi="Arial" w:cs="Arial"/>
          <w:b/>
          <w:bCs/>
          <w:sz w:val="12"/>
          <w:szCs w:val="12"/>
        </w:rPr>
        <w:t>пастаўкі</w:t>
      </w:r>
      <w:proofErr w:type="spellEnd"/>
    </w:p>
    <w:p w:rsidR="005E2C41" w:rsidRPr="0023304B" w:rsidRDefault="005E2C41" w:rsidP="005E2C41">
      <w:pPr>
        <w:spacing w:after="0" w:line="240" w:lineRule="atLeast"/>
        <w:rPr>
          <w:rFonts w:ascii="Arial" w:hAnsi="Arial" w:cs="Arial"/>
          <w:sz w:val="12"/>
          <w:szCs w:val="12"/>
        </w:rPr>
      </w:pPr>
      <w:proofErr w:type="spellStart"/>
      <w:r>
        <w:rPr>
          <w:rFonts w:ascii="Arial" w:hAnsi="Arial" w:cs="Arial"/>
          <w:sz w:val="12"/>
          <w:szCs w:val="12"/>
        </w:rPr>
        <w:t>Свяцільнік</w:t>
      </w:r>
      <w:proofErr w:type="spellEnd"/>
      <w:r>
        <w:rPr>
          <w:rFonts w:ascii="Arial" w:hAnsi="Arial" w:cs="Arial"/>
          <w:sz w:val="12"/>
          <w:szCs w:val="12"/>
        </w:rPr>
        <w:t>, шт.</w:t>
      </w:r>
      <w:r>
        <w:rPr>
          <w:rFonts w:ascii="Arial" w:hAnsi="Arial" w:cs="Arial"/>
          <w:sz w:val="12"/>
          <w:szCs w:val="12"/>
        </w:rPr>
        <w:tab/>
      </w:r>
      <w:r>
        <w:rPr>
          <w:rFonts w:ascii="Arial" w:hAnsi="Arial" w:cs="Arial"/>
          <w:sz w:val="12"/>
          <w:szCs w:val="12"/>
        </w:rPr>
        <w:tab/>
      </w:r>
      <w:r>
        <w:rPr>
          <w:rFonts w:ascii="Arial" w:hAnsi="Arial" w:cs="Arial"/>
          <w:sz w:val="12"/>
          <w:szCs w:val="12"/>
        </w:rPr>
        <w:tab/>
      </w:r>
      <w:r w:rsidRPr="00623EAA">
        <w:rPr>
          <w:rFonts w:ascii="Arial" w:hAnsi="Arial" w:cs="Arial"/>
          <w:sz w:val="12"/>
          <w:szCs w:val="12"/>
        </w:rPr>
        <w:t>1</w:t>
      </w:r>
    </w:p>
    <w:p w:rsidR="005E2C41" w:rsidRPr="00623EAA" w:rsidRDefault="005E2C41" w:rsidP="005E2C41">
      <w:pPr>
        <w:spacing w:after="0" w:line="240" w:lineRule="atLeast"/>
        <w:rPr>
          <w:rFonts w:ascii="Arial" w:hAnsi="Arial" w:cs="Arial"/>
          <w:sz w:val="12"/>
          <w:szCs w:val="12"/>
        </w:rPr>
      </w:pPr>
      <w:proofErr w:type="spellStart"/>
      <w:r>
        <w:rPr>
          <w:rFonts w:ascii="Arial" w:hAnsi="Arial" w:cs="Arial"/>
          <w:sz w:val="12"/>
          <w:szCs w:val="12"/>
        </w:rPr>
        <w:t>Упакоўка</w:t>
      </w:r>
      <w:proofErr w:type="spellEnd"/>
      <w:r>
        <w:rPr>
          <w:rFonts w:ascii="Arial" w:hAnsi="Arial" w:cs="Arial"/>
          <w:sz w:val="12"/>
          <w:szCs w:val="12"/>
        </w:rPr>
        <w:t>, шт.</w:t>
      </w:r>
      <w:r>
        <w:rPr>
          <w:rFonts w:ascii="Arial" w:hAnsi="Arial" w:cs="Arial"/>
          <w:sz w:val="12"/>
          <w:szCs w:val="12"/>
        </w:rPr>
        <w:tab/>
      </w:r>
      <w:r>
        <w:rPr>
          <w:rFonts w:ascii="Arial" w:hAnsi="Arial" w:cs="Arial"/>
          <w:sz w:val="12"/>
          <w:szCs w:val="12"/>
        </w:rPr>
        <w:tab/>
      </w:r>
      <w:r>
        <w:rPr>
          <w:rFonts w:ascii="Arial" w:hAnsi="Arial" w:cs="Arial"/>
          <w:sz w:val="12"/>
          <w:szCs w:val="12"/>
        </w:rPr>
        <w:tab/>
      </w:r>
      <w:r w:rsidRPr="00623EAA">
        <w:rPr>
          <w:rFonts w:ascii="Arial" w:hAnsi="Arial" w:cs="Arial"/>
          <w:sz w:val="12"/>
          <w:szCs w:val="12"/>
        </w:rPr>
        <w:t>1</w:t>
      </w:r>
    </w:p>
    <w:p w:rsidR="005E2C41" w:rsidRPr="00C90F74" w:rsidRDefault="005E2C41" w:rsidP="005E2C41">
      <w:pPr>
        <w:spacing w:after="0" w:line="240" w:lineRule="atLeast"/>
        <w:rPr>
          <w:rFonts w:ascii="Arial" w:hAnsi="Arial" w:cs="Arial"/>
          <w:sz w:val="12"/>
          <w:szCs w:val="12"/>
          <w:lang w:val="en-US"/>
        </w:rPr>
      </w:pPr>
      <w:proofErr w:type="spellStart"/>
      <w:r>
        <w:rPr>
          <w:rFonts w:ascii="Arial" w:hAnsi="Arial" w:cs="Arial"/>
          <w:sz w:val="12"/>
          <w:szCs w:val="12"/>
        </w:rPr>
        <w:t>Пашпарт</w:t>
      </w:r>
      <w:proofErr w:type="spellEnd"/>
      <w:r>
        <w:rPr>
          <w:rFonts w:ascii="Arial" w:hAnsi="Arial" w:cs="Arial"/>
          <w:sz w:val="12"/>
          <w:szCs w:val="12"/>
        </w:rPr>
        <w:t>, шт.</w:t>
      </w:r>
      <w:r>
        <w:rPr>
          <w:rFonts w:ascii="Arial" w:hAnsi="Arial" w:cs="Arial"/>
          <w:sz w:val="12"/>
          <w:szCs w:val="12"/>
        </w:rPr>
        <w:tab/>
      </w:r>
      <w:r>
        <w:rPr>
          <w:rFonts w:ascii="Arial" w:hAnsi="Arial" w:cs="Arial"/>
          <w:sz w:val="12"/>
          <w:szCs w:val="12"/>
        </w:rPr>
        <w:tab/>
      </w:r>
      <w:r>
        <w:rPr>
          <w:rFonts w:ascii="Arial" w:hAnsi="Arial" w:cs="Arial"/>
          <w:sz w:val="12"/>
          <w:szCs w:val="12"/>
        </w:rPr>
        <w:tab/>
      </w:r>
      <w:r w:rsidR="00C90F74">
        <w:rPr>
          <w:rFonts w:ascii="Arial" w:hAnsi="Arial" w:cs="Arial"/>
          <w:sz w:val="12"/>
          <w:szCs w:val="12"/>
        </w:rPr>
        <w:t>1</w:t>
      </w:r>
    </w:p>
    <w:p w:rsidR="005E2C41" w:rsidRPr="0023304B" w:rsidRDefault="005E2C41" w:rsidP="005E2C41">
      <w:pPr>
        <w:spacing w:after="0" w:line="240" w:lineRule="atLeast"/>
        <w:rPr>
          <w:rFonts w:ascii="Arial" w:hAnsi="Arial" w:cs="Arial"/>
          <w:sz w:val="12"/>
          <w:szCs w:val="12"/>
        </w:rPr>
      </w:pPr>
      <w:proofErr w:type="spellStart"/>
      <w:r w:rsidRPr="00623EAA">
        <w:rPr>
          <w:rFonts w:ascii="Arial" w:hAnsi="Arial" w:cs="Arial"/>
          <w:sz w:val="12"/>
          <w:szCs w:val="12"/>
        </w:rPr>
        <w:t>Рассейвальнік</w:t>
      </w:r>
      <w:proofErr w:type="spellEnd"/>
      <w:r w:rsidRPr="0023304B">
        <w:rPr>
          <w:rFonts w:ascii="Arial" w:hAnsi="Arial" w:cs="Arial"/>
          <w:sz w:val="12"/>
          <w:szCs w:val="12"/>
        </w:rPr>
        <w:t xml:space="preserve">, </w:t>
      </w:r>
      <w:r w:rsidRPr="00623EAA">
        <w:rPr>
          <w:rFonts w:ascii="Arial" w:hAnsi="Arial" w:cs="Arial"/>
          <w:sz w:val="12"/>
          <w:szCs w:val="12"/>
        </w:rPr>
        <w:t>шт</w:t>
      </w:r>
      <w:r w:rsidRPr="0023304B">
        <w:rPr>
          <w:rFonts w:ascii="Arial" w:hAnsi="Arial" w:cs="Arial"/>
          <w:sz w:val="12"/>
          <w:szCs w:val="12"/>
        </w:rPr>
        <w:t>.</w:t>
      </w:r>
    </w:p>
    <w:p w:rsidR="005E2C41" w:rsidRPr="0023304B" w:rsidRDefault="005E2C41" w:rsidP="008C6345">
      <w:pPr>
        <w:pStyle w:val="a9"/>
        <w:numPr>
          <w:ilvl w:val="0"/>
          <w:numId w:val="9"/>
        </w:numPr>
        <w:spacing w:line="240" w:lineRule="atLeast"/>
        <w:ind w:left="142" w:hanging="142"/>
        <w:rPr>
          <w:rFonts w:ascii="Arial" w:hAnsi="Arial" w:cs="Arial"/>
          <w:sz w:val="12"/>
          <w:szCs w:val="12"/>
        </w:rPr>
      </w:pPr>
      <w:r w:rsidRPr="0023304B">
        <w:rPr>
          <w:rFonts w:ascii="Arial" w:hAnsi="Arial" w:cs="Arial"/>
          <w:sz w:val="12"/>
          <w:szCs w:val="12"/>
          <w:lang w:val="en-US"/>
        </w:rPr>
        <w:t>STYLE</w:t>
      </w:r>
      <w:r w:rsidRPr="0023304B">
        <w:rPr>
          <w:rFonts w:ascii="Arial" w:hAnsi="Arial" w:cs="Arial"/>
          <w:sz w:val="12"/>
          <w:szCs w:val="12"/>
        </w:rPr>
        <w:t xml:space="preserve"> 2</w:t>
      </w:r>
      <w:r w:rsidRPr="0023304B">
        <w:rPr>
          <w:rFonts w:ascii="Arial" w:hAnsi="Arial" w:cs="Arial"/>
          <w:sz w:val="12"/>
          <w:szCs w:val="12"/>
          <w:lang w:val="en-US"/>
        </w:rPr>
        <w:t>M</w:t>
      </w:r>
      <w:r w:rsidR="0023304B">
        <w:rPr>
          <w:rFonts w:ascii="Arial" w:hAnsi="Arial" w:cs="Arial"/>
          <w:sz w:val="12"/>
          <w:szCs w:val="12"/>
        </w:rPr>
        <w:tab/>
      </w:r>
      <w:r w:rsidR="0023304B">
        <w:rPr>
          <w:rFonts w:ascii="Arial" w:hAnsi="Arial" w:cs="Arial"/>
          <w:sz w:val="12"/>
          <w:szCs w:val="12"/>
        </w:rPr>
        <w:tab/>
      </w:r>
      <w:r w:rsidRPr="0023304B">
        <w:rPr>
          <w:rFonts w:ascii="Arial" w:hAnsi="Arial" w:cs="Arial"/>
          <w:sz w:val="12"/>
          <w:szCs w:val="12"/>
        </w:rPr>
        <w:tab/>
        <w:t>2</w:t>
      </w:r>
    </w:p>
    <w:p w:rsidR="005E2C41" w:rsidRPr="0023304B" w:rsidRDefault="005E2C41" w:rsidP="008C6345">
      <w:pPr>
        <w:pStyle w:val="a9"/>
        <w:numPr>
          <w:ilvl w:val="0"/>
          <w:numId w:val="9"/>
        </w:numPr>
        <w:spacing w:line="240" w:lineRule="atLeast"/>
        <w:ind w:left="142" w:hanging="142"/>
        <w:rPr>
          <w:rFonts w:ascii="Arial" w:hAnsi="Arial" w:cs="Arial"/>
          <w:sz w:val="12"/>
          <w:szCs w:val="12"/>
        </w:rPr>
      </w:pPr>
      <w:r w:rsidRPr="0023304B">
        <w:rPr>
          <w:rFonts w:ascii="Arial" w:hAnsi="Arial" w:cs="Arial"/>
          <w:sz w:val="12"/>
          <w:szCs w:val="12"/>
          <w:lang w:val="en-US"/>
        </w:rPr>
        <w:t>STYLE</w:t>
      </w:r>
      <w:r w:rsidRPr="0023304B">
        <w:rPr>
          <w:rFonts w:ascii="Arial" w:hAnsi="Arial" w:cs="Arial"/>
          <w:sz w:val="12"/>
          <w:szCs w:val="12"/>
        </w:rPr>
        <w:t xml:space="preserve"> 3</w:t>
      </w:r>
      <w:r w:rsidRPr="0023304B">
        <w:rPr>
          <w:rFonts w:ascii="Arial" w:hAnsi="Arial" w:cs="Arial"/>
          <w:sz w:val="12"/>
          <w:szCs w:val="12"/>
          <w:lang w:val="en-US"/>
        </w:rPr>
        <w:t>M</w:t>
      </w:r>
      <w:r w:rsidR="0023304B">
        <w:rPr>
          <w:rFonts w:ascii="Arial" w:hAnsi="Arial" w:cs="Arial"/>
          <w:sz w:val="12"/>
          <w:szCs w:val="12"/>
        </w:rPr>
        <w:tab/>
      </w:r>
      <w:r w:rsidR="0023304B">
        <w:rPr>
          <w:rFonts w:ascii="Arial" w:hAnsi="Arial" w:cs="Arial"/>
          <w:sz w:val="12"/>
          <w:szCs w:val="12"/>
        </w:rPr>
        <w:tab/>
      </w:r>
      <w:r w:rsidRPr="0023304B">
        <w:rPr>
          <w:rFonts w:ascii="Arial" w:hAnsi="Arial" w:cs="Arial"/>
          <w:sz w:val="12"/>
          <w:szCs w:val="12"/>
        </w:rPr>
        <w:tab/>
        <w:t>3</w:t>
      </w:r>
    </w:p>
    <w:p w:rsidR="005E2C41" w:rsidRPr="0023304B" w:rsidRDefault="005E2C41" w:rsidP="005E2C41">
      <w:pPr>
        <w:spacing w:after="0" w:line="240" w:lineRule="atLeast"/>
        <w:rPr>
          <w:rFonts w:ascii="Arial" w:hAnsi="Arial" w:cs="Arial"/>
          <w:sz w:val="12"/>
          <w:szCs w:val="12"/>
        </w:rPr>
      </w:pPr>
    </w:p>
    <w:p w:rsidR="005E2C41" w:rsidRPr="00623EAA" w:rsidRDefault="0023304B" w:rsidP="0023304B">
      <w:pPr>
        <w:spacing w:after="0" w:line="240" w:lineRule="atLeast"/>
        <w:rPr>
          <w:rFonts w:ascii="Arial" w:hAnsi="Arial" w:cs="Arial"/>
          <w:b/>
          <w:sz w:val="12"/>
          <w:szCs w:val="12"/>
        </w:rPr>
      </w:pPr>
      <w:r w:rsidRPr="0023304B">
        <w:rPr>
          <w:rFonts w:ascii="Arial" w:hAnsi="Arial" w:cs="Arial"/>
          <w:b/>
          <w:sz w:val="12"/>
          <w:szCs w:val="12"/>
        </w:rPr>
        <w:t xml:space="preserve">3. </w:t>
      </w:r>
      <w:proofErr w:type="spellStart"/>
      <w:r w:rsidR="005E2C41" w:rsidRPr="00623EAA">
        <w:rPr>
          <w:rFonts w:ascii="Arial" w:hAnsi="Arial" w:cs="Arial"/>
          <w:b/>
          <w:sz w:val="12"/>
          <w:szCs w:val="12"/>
        </w:rPr>
        <w:t>Патрабаванні</w:t>
      </w:r>
      <w:proofErr w:type="spellEnd"/>
      <w:r w:rsidR="005E2C41" w:rsidRPr="00623EAA">
        <w:rPr>
          <w:rFonts w:ascii="Arial" w:hAnsi="Arial" w:cs="Arial"/>
          <w:b/>
          <w:sz w:val="12"/>
          <w:szCs w:val="12"/>
        </w:rPr>
        <w:t xml:space="preserve"> па </w:t>
      </w:r>
      <w:proofErr w:type="spellStart"/>
      <w:r w:rsidR="005E2C41" w:rsidRPr="00623EAA">
        <w:rPr>
          <w:rFonts w:ascii="Arial" w:hAnsi="Arial" w:cs="Arial"/>
          <w:b/>
          <w:sz w:val="12"/>
          <w:szCs w:val="12"/>
        </w:rPr>
        <w:t>тэхніцы</w:t>
      </w:r>
      <w:proofErr w:type="spellEnd"/>
      <w:r w:rsidR="005E2C41" w:rsidRPr="00623EAA">
        <w:rPr>
          <w:rFonts w:ascii="Arial" w:hAnsi="Arial" w:cs="Arial"/>
          <w:b/>
          <w:sz w:val="12"/>
          <w:szCs w:val="12"/>
        </w:rPr>
        <w:t xml:space="preserve"> </w:t>
      </w:r>
      <w:proofErr w:type="spellStart"/>
      <w:r w:rsidR="005E2C41" w:rsidRPr="00623EAA">
        <w:rPr>
          <w:rFonts w:ascii="Arial" w:hAnsi="Arial" w:cs="Arial"/>
          <w:b/>
          <w:sz w:val="12"/>
          <w:szCs w:val="12"/>
        </w:rPr>
        <w:t>бяспекі</w:t>
      </w:r>
      <w:proofErr w:type="spellEnd"/>
    </w:p>
    <w:p w:rsidR="005E2C41" w:rsidRPr="00623EAA" w:rsidRDefault="005E2C41" w:rsidP="005E2C41">
      <w:pPr>
        <w:spacing w:after="0" w:line="240" w:lineRule="atLeast"/>
        <w:rPr>
          <w:rFonts w:ascii="Arial" w:hAnsi="Arial" w:cs="Arial"/>
          <w:sz w:val="12"/>
          <w:szCs w:val="12"/>
        </w:rPr>
      </w:pPr>
      <w:proofErr w:type="spellStart"/>
      <w:r w:rsidRPr="00623EAA">
        <w:rPr>
          <w:rFonts w:ascii="Arial" w:hAnsi="Arial" w:cs="Arial"/>
          <w:sz w:val="12"/>
          <w:szCs w:val="12"/>
        </w:rPr>
        <w:t>Устаноўку</w:t>
      </w:r>
      <w:proofErr w:type="spellEnd"/>
      <w:r w:rsidRPr="00623EAA">
        <w:rPr>
          <w:rFonts w:ascii="Arial" w:hAnsi="Arial" w:cs="Arial"/>
          <w:sz w:val="12"/>
          <w:szCs w:val="12"/>
        </w:rPr>
        <w:t xml:space="preserve"> і </w:t>
      </w:r>
      <w:proofErr w:type="spellStart"/>
      <w:r w:rsidRPr="00623EAA">
        <w:rPr>
          <w:rFonts w:ascii="Arial" w:hAnsi="Arial" w:cs="Arial"/>
          <w:sz w:val="12"/>
          <w:szCs w:val="12"/>
        </w:rPr>
        <w:t>чыстку</w:t>
      </w:r>
      <w:proofErr w:type="spellEnd"/>
      <w:r w:rsidRPr="00623EAA">
        <w:rPr>
          <w:rFonts w:ascii="Arial" w:hAnsi="Arial" w:cs="Arial"/>
          <w:sz w:val="12"/>
          <w:szCs w:val="12"/>
        </w:rPr>
        <w:t xml:space="preserve"> </w:t>
      </w:r>
      <w:proofErr w:type="spellStart"/>
      <w:r w:rsidRPr="00623EAA">
        <w:rPr>
          <w:rFonts w:ascii="Arial" w:hAnsi="Arial" w:cs="Arial"/>
          <w:sz w:val="12"/>
          <w:szCs w:val="12"/>
        </w:rPr>
        <w:t>свяцільніка</w:t>
      </w:r>
      <w:proofErr w:type="spellEnd"/>
      <w:r w:rsidRPr="00623EAA">
        <w:rPr>
          <w:rFonts w:ascii="Arial" w:hAnsi="Arial" w:cs="Arial"/>
          <w:sz w:val="12"/>
          <w:szCs w:val="12"/>
        </w:rPr>
        <w:t xml:space="preserve"> </w:t>
      </w:r>
      <w:proofErr w:type="spellStart"/>
      <w:r w:rsidRPr="00623EAA">
        <w:rPr>
          <w:rFonts w:ascii="Arial" w:hAnsi="Arial" w:cs="Arial"/>
          <w:sz w:val="12"/>
          <w:szCs w:val="12"/>
        </w:rPr>
        <w:t>рабіць</w:t>
      </w:r>
      <w:proofErr w:type="spellEnd"/>
      <w:r w:rsidRPr="00623EAA">
        <w:rPr>
          <w:rFonts w:ascii="Arial" w:hAnsi="Arial" w:cs="Arial"/>
          <w:sz w:val="12"/>
          <w:szCs w:val="12"/>
        </w:rPr>
        <w:t xml:space="preserve"> </w:t>
      </w:r>
      <w:proofErr w:type="spellStart"/>
      <w:r w:rsidRPr="00623EAA">
        <w:rPr>
          <w:rFonts w:ascii="Arial" w:hAnsi="Arial" w:cs="Arial"/>
          <w:sz w:val="12"/>
          <w:szCs w:val="12"/>
        </w:rPr>
        <w:t>толькі</w:t>
      </w:r>
      <w:proofErr w:type="spellEnd"/>
      <w:r w:rsidRPr="00623EAA">
        <w:rPr>
          <w:rFonts w:ascii="Arial" w:hAnsi="Arial" w:cs="Arial"/>
          <w:sz w:val="12"/>
          <w:szCs w:val="12"/>
        </w:rPr>
        <w:t xml:space="preserve"> </w:t>
      </w:r>
      <w:proofErr w:type="spellStart"/>
      <w:r w:rsidRPr="00623EAA">
        <w:rPr>
          <w:rFonts w:ascii="Arial" w:hAnsi="Arial" w:cs="Arial"/>
          <w:sz w:val="12"/>
          <w:szCs w:val="12"/>
        </w:rPr>
        <w:t>пры</w:t>
      </w:r>
      <w:proofErr w:type="spellEnd"/>
      <w:r w:rsidRPr="00623EAA">
        <w:rPr>
          <w:rFonts w:ascii="Arial" w:hAnsi="Arial" w:cs="Arial"/>
          <w:sz w:val="12"/>
          <w:szCs w:val="12"/>
        </w:rPr>
        <w:t xml:space="preserve"> </w:t>
      </w:r>
      <w:proofErr w:type="spellStart"/>
      <w:r w:rsidRPr="00623EAA">
        <w:rPr>
          <w:rFonts w:ascii="Arial" w:hAnsi="Arial" w:cs="Arial"/>
          <w:sz w:val="12"/>
          <w:szCs w:val="12"/>
        </w:rPr>
        <w:t>адключаным</w:t>
      </w:r>
      <w:proofErr w:type="spellEnd"/>
      <w:r w:rsidRPr="00623EAA">
        <w:rPr>
          <w:rFonts w:ascii="Arial" w:hAnsi="Arial" w:cs="Arial"/>
          <w:sz w:val="12"/>
          <w:szCs w:val="12"/>
        </w:rPr>
        <w:t xml:space="preserve"> </w:t>
      </w:r>
      <w:proofErr w:type="spellStart"/>
      <w:r w:rsidRPr="00623EAA">
        <w:rPr>
          <w:rFonts w:ascii="Arial" w:hAnsi="Arial" w:cs="Arial"/>
          <w:sz w:val="12"/>
          <w:szCs w:val="12"/>
        </w:rPr>
        <w:t>сілкаванні</w:t>
      </w:r>
      <w:proofErr w:type="spellEnd"/>
      <w:r w:rsidRPr="00623EAA">
        <w:rPr>
          <w:rFonts w:ascii="Arial" w:hAnsi="Arial" w:cs="Arial"/>
          <w:sz w:val="12"/>
          <w:szCs w:val="12"/>
        </w:rPr>
        <w:t xml:space="preserve">. </w:t>
      </w:r>
      <w:proofErr w:type="spellStart"/>
      <w:r w:rsidRPr="00623EAA">
        <w:rPr>
          <w:rFonts w:ascii="Arial" w:hAnsi="Arial" w:cs="Arial"/>
          <w:sz w:val="12"/>
          <w:szCs w:val="12"/>
        </w:rPr>
        <w:t>Забруджаны</w:t>
      </w:r>
      <w:proofErr w:type="spellEnd"/>
      <w:r w:rsidRPr="00623EAA">
        <w:rPr>
          <w:rFonts w:ascii="Arial" w:hAnsi="Arial" w:cs="Arial"/>
          <w:sz w:val="12"/>
          <w:szCs w:val="12"/>
        </w:rPr>
        <w:t xml:space="preserve"> </w:t>
      </w:r>
      <w:proofErr w:type="spellStart"/>
      <w:r w:rsidRPr="00623EAA">
        <w:rPr>
          <w:rFonts w:ascii="Arial" w:hAnsi="Arial" w:cs="Arial"/>
          <w:sz w:val="12"/>
          <w:szCs w:val="12"/>
        </w:rPr>
        <w:t>рассейвальнік</w:t>
      </w:r>
      <w:proofErr w:type="spellEnd"/>
      <w:r w:rsidRPr="00623EAA">
        <w:rPr>
          <w:rFonts w:ascii="Arial" w:hAnsi="Arial" w:cs="Arial"/>
          <w:sz w:val="12"/>
          <w:szCs w:val="12"/>
        </w:rPr>
        <w:t xml:space="preserve"> </w:t>
      </w:r>
      <w:proofErr w:type="spellStart"/>
      <w:r w:rsidRPr="00623EAA">
        <w:rPr>
          <w:rFonts w:ascii="Arial" w:hAnsi="Arial" w:cs="Arial"/>
          <w:sz w:val="12"/>
          <w:szCs w:val="12"/>
        </w:rPr>
        <w:t>чысціць</w:t>
      </w:r>
      <w:proofErr w:type="spellEnd"/>
      <w:r w:rsidRPr="00623EAA">
        <w:rPr>
          <w:rFonts w:ascii="Arial" w:hAnsi="Arial" w:cs="Arial"/>
          <w:sz w:val="12"/>
          <w:szCs w:val="12"/>
        </w:rPr>
        <w:t xml:space="preserve"> </w:t>
      </w:r>
      <w:proofErr w:type="spellStart"/>
      <w:r w:rsidRPr="00623EAA">
        <w:rPr>
          <w:rFonts w:ascii="Arial" w:hAnsi="Arial" w:cs="Arial"/>
          <w:sz w:val="12"/>
          <w:szCs w:val="12"/>
        </w:rPr>
        <w:t>мяккім</w:t>
      </w:r>
      <w:proofErr w:type="spellEnd"/>
      <w:r w:rsidRPr="00623EAA">
        <w:rPr>
          <w:rFonts w:ascii="Arial" w:hAnsi="Arial" w:cs="Arial"/>
          <w:sz w:val="12"/>
          <w:szCs w:val="12"/>
        </w:rPr>
        <w:t xml:space="preserve"> </w:t>
      </w:r>
      <w:proofErr w:type="spellStart"/>
      <w:r w:rsidRPr="00623EAA">
        <w:rPr>
          <w:rFonts w:ascii="Arial" w:hAnsi="Arial" w:cs="Arial"/>
          <w:sz w:val="12"/>
          <w:szCs w:val="12"/>
        </w:rPr>
        <w:t>рыззём</w:t>
      </w:r>
      <w:proofErr w:type="spellEnd"/>
      <w:r w:rsidRPr="00623EAA">
        <w:rPr>
          <w:rFonts w:ascii="Arial" w:hAnsi="Arial" w:cs="Arial"/>
          <w:sz w:val="12"/>
          <w:szCs w:val="12"/>
        </w:rPr>
        <w:t xml:space="preserve">, </w:t>
      </w:r>
      <w:proofErr w:type="spellStart"/>
      <w:r w:rsidRPr="00623EAA">
        <w:rPr>
          <w:rFonts w:ascii="Arial" w:hAnsi="Arial" w:cs="Arial"/>
          <w:sz w:val="12"/>
          <w:szCs w:val="12"/>
        </w:rPr>
        <w:t>змочаным</w:t>
      </w:r>
      <w:proofErr w:type="spellEnd"/>
      <w:r w:rsidRPr="00623EAA">
        <w:rPr>
          <w:rFonts w:ascii="Arial" w:hAnsi="Arial" w:cs="Arial"/>
          <w:sz w:val="12"/>
          <w:szCs w:val="12"/>
        </w:rPr>
        <w:t xml:space="preserve"> у слабым мыльным растворы.</w:t>
      </w:r>
    </w:p>
    <w:p w:rsidR="005E2C41" w:rsidRPr="00623EAA" w:rsidRDefault="005E2C41" w:rsidP="005E2C41">
      <w:pPr>
        <w:spacing w:after="0" w:line="240" w:lineRule="atLeast"/>
        <w:rPr>
          <w:rFonts w:ascii="Arial" w:hAnsi="Arial" w:cs="Arial"/>
          <w:sz w:val="12"/>
          <w:szCs w:val="12"/>
        </w:rPr>
      </w:pPr>
    </w:p>
    <w:p w:rsidR="005E2C41" w:rsidRPr="00623EAA" w:rsidRDefault="0023304B" w:rsidP="0023304B">
      <w:pPr>
        <w:spacing w:after="0" w:line="240" w:lineRule="atLeast"/>
        <w:rPr>
          <w:rFonts w:ascii="Arial" w:hAnsi="Arial" w:cs="Arial"/>
          <w:b/>
          <w:sz w:val="12"/>
          <w:szCs w:val="12"/>
        </w:rPr>
      </w:pPr>
      <w:r w:rsidRPr="0023304B">
        <w:rPr>
          <w:rFonts w:ascii="Arial" w:hAnsi="Arial" w:cs="Arial"/>
          <w:b/>
          <w:sz w:val="12"/>
          <w:szCs w:val="12"/>
        </w:rPr>
        <w:t xml:space="preserve">4. </w:t>
      </w:r>
      <w:r w:rsidR="005E2C41" w:rsidRPr="00623EAA">
        <w:rPr>
          <w:rFonts w:ascii="Arial" w:hAnsi="Arial" w:cs="Arial"/>
          <w:b/>
          <w:sz w:val="12"/>
          <w:szCs w:val="12"/>
        </w:rPr>
        <w:t xml:space="preserve">Склад </w:t>
      </w:r>
      <w:proofErr w:type="spellStart"/>
      <w:r w:rsidR="005E2C41" w:rsidRPr="00623EAA">
        <w:rPr>
          <w:rFonts w:ascii="Arial" w:hAnsi="Arial" w:cs="Arial"/>
          <w:b/>
          <w:sz w:val="12"/>
          <w:szCs w:val="12"/>
        </w:rPr>
        <w:t>вырабу</w:t>
      </w:r>
      <w:proofErr w:type="spellEnd"/>
    </w:p>
    <w:p w:rsidR="005E2C41" w:rsidRPr="00623EAA" w:rsidRDefault="005E2C41" w:rsidP="005E2C41">
      <w:pPr>
        <w:spacing w:after="0" w:line="240" w:lineRule="atLeast"/>
        <w:rPr>
          <w:rFonts w:ascii="Arial" w:hAnsi="Arial" w:cs="Arial"/>
          <w:b/>
          <w:sz w:val="12"/>
          <w:szCs w:val="12"/>
        </w:rPr>
      </w:pPr>
      <w:proofErr w:type="spellStart"/>
      <w:r w:rsidRPr="00623EAA">
        <w:rPr>
          <w:rFonts w:ascii="Arial" w:hAnsi="Arial" w:cs="Arial"/>
          <w:sz w:val="12"/>
          <w:szCs w:val="12"/>
        </w:rPr>
        <w:t>Свяцільнік</w:t>
      </w:r>
      <w:proofErr w:type="spellEnd"/>
      <w:r w:rsidRPr="00623EAA">
        <w:rPr>
          <w:rFonts w:ascii="Arial" w:hAnsi="Arial" w:cs="Arial"/>
          <w:sz w:val="12"/>
          <w:szCs w:val="12"/>
        </w:rPr>
        <w:t xml:space="preserve"> </w:t>
      </w:r>
      <w:proofErr w:type="spellStart"/>
      <w:r w:rsidRPr="00623EAA">
        <w:rPr>
          <w:rFonts w:ascii="Arial" w:hAnsi="Arial" w:cs="Arial"/>
          <w:sz w:val="12"/>
          <w:szCs w:val="12"/>
        </w:rPr>
        <w:t>складаецца</w:t>
      </w:r>
      <w:proofErr w:type="spellEnd"/>
      <w:r w:rsidRPr="00623EAA">
        <w:rPr>
          <w:rFonts w:ascii="Arial" w:hAnsi="Arial" w:cs="Arial"/>
          <w:sz w:val="12"/>
          <w:szCs w:val="12"/>
        </w:rPr>
        <w:t xml:space="preserve"> з </w:t>
      </w:r>
      <w:proofErr w:type="spellStart"/>
      <w:r w:rsidRPr="00623EAA">
        <w:rPr>
          <w:rFonts w:ascii="Arial" w:hAnsi="Arial" w:cs="Arial"/>
          <w:sz w:val="12"/>
          <w:szCs w:val="12"/>
        </w:rPr>
        <w:t>цэльнаметалічнага</w:t>
      </w:r>
      <w:proofErr w:type="spellEnd"/>
      <w:r w:rsidRPr="00623EAA">
        <w:rPr>
          <w:rFonts w:ascii="Arial" w:hAnsi="Arial" w:cs="Arial"/>
          <w:sz w:val="12"/>
          <w:szCs w:val="12"/>
        </w:rPr>
        <w:t xml:space="preserve"> </w:t>
      </w:r>
      <w:proofErr w:type="spellStart"/>
      <w:r w:rsidRPr="00623EAA">
        <w:rPr>
          <w:rFonts w:ascii="Arial" w:hAnsi="Arial" w:cs="Arial"/>
          <w:sz w:val="12"/>
          <w:szCs w:val="12"/>
        </w:rPr>
        <w:t>зварнага</w:t>
      </w:r>
      <w:proofErr w:type="spellEnd"/>
      <w:r w:rsidRPr="00623EAA">
        <w:rPr>
          <w:rFonts w:ascii="Arial" w:hAnsi="Arial" w:cs="Arial"/>
          <w:sz w:val="12"/>
          <w:szCs w:val="12"/>
        </w:rPr>
        <w:t xml:space="preserve"> </w:t>
      </w:r>
      <w:proofErr w:type="spellStart"/>
      <w:r w:rsidRPr="00623EAA">
        <w:rPr>
          <w:rFonts w:ascii="Arial" w:hAnsi="Arial" w:cs="Arial"/>
          <w:sz w:val="12"/>
          <w:szCs w:val="12"/>
        </w:rPr>
        <w:t>копуса</w:t>
      </w:r>
      <w:proofErr w:type="spellEnd"/>
      <w:r w:rsidRPr="00623EAA">
        <w:rPr>
          <w:rFonts w:ascii="Arial" w:hAnsi="Arial" w:cs="Arial"/>
          <w:sz w:val="12"/>
          <w:szCs w:val="12"/>
        </w:rPr>
        <w:t xml:space="preserve"> з </w:t>
      </w:r>
      <w:proofErr w:type="spellStart"/>
      <w:r w:rsidRPr="00623EAA">
        <w:rPr>
          <w:rFonts w:ascii="Arial" w:hAnsi="Arial" w:cs="Arial"/>
          <w:sz w:val="12"/>
          <w:szCs w:val="12"/>
        </w:rPr>
        <w:t>аркушавай</w:t>
      </w:r>
      <w:proofErr w:type="spellEnd"/>
      <w:r w:rsidRPr="00623EAA">
        <w:rPr>
          <w:rFonts w:ascii="Arial" w:hAnsi="Arial" w:cs="Arial"/>
          <w:sz w:val="12"/>
          <w:szCs w:val="12"/>
        </w:rPr>
        <w:t xml:space="preserve"> </w:t>
      </w:r>
      <w:proofErr w:type="spellStart"/>
      <w:r w:rsidRPr="00623EAA">
        <w:rPr>
          <w:rFonts w:ascii="Arial" w:hAnsi="Arial" w:cs="Arial"/>
          <w:sz w:val="12"/>
          <w:szCs w:val="12"/>
        </w:rPr>
        <w:t>сталі</w:t>
      </w:r>
      <w:proofErr w:type="spellEnd"/>
      <w:r w:rsidRPr="00623EAA">
        <w:rPr>
          <w:rFonts w:ascii="Arial" w:hAnsi="Arial" w:cs="Arial"/>
          <w:sz w:val="12"/>
          <w:szCs w:val="12"/>
        </w:rPr>
        <w:t xml:space="preserve">, </w:t>
      </w:r>
      <w:proofErr w:type="spellStart"/>
      <w:r w:rsidRPr="00623EAA">
        <w:rPr>
          <w:rFonts w:ascii="Arial" w:hAnsi="Arial" w:cs="Arial"/>
          <w:sz w:val="12"/>
          <w:szCs w:val="12"/>
        </w:rPr>
        <w:t>пакрытага</w:t>
      </w:r>
      <w:proofErr w:type="spellEnd"/>
      <w:r w:rsidRPr="00623EAA">
        <w:rPr>
          <w:rFonts w:ascii="Arial" w:hAnsi="Arial" w:cs="Arial"/>
          <w:sz w:val="12"/>
          <w:szCs w:val="12"/>
        </w:rPr>
        <w:t xml:space="preserve"> </w:t>
      </w:r>
      <w:proofErr w:type="spellStart"/>
      <w:r w:rsidRPr="00623EAA">
        <w:rPr>
          <w:rFonts w:ascii="Arial" w:hAnsi="Arial" w:cs="Arial"/>
          <w:sz w:val="12"/>
          <w:szCs w:val="12"/>
        </w:rPr>
        <w:t>белай</w:t>
      </w:r>
      <w:proofErr w:type="spellEnd"/>
      <w:r w:rsidRPr="00623EAA">
        <w:rPr>
          <w:rFonts w:ascii="Arial" w:hAnsi="Arial" w:cs="Arial"/>
          <w:sz w:val="12"/>
          <w:szCs w:val="12"/>
        </w:rPr>
        <w:t xml:space="preserve"> </w:t>
      </w:r>
      <w:proofErr w:type="spellStart"/>
      <w:r w:rsidRPr="00623EAA">
        <w:rPr>
          <w:rFonts w:ascii="Arial" w:hAnsi="Arial" w:cs="Arial"/>
          <w:sz w:val="12"/>
          <w:szCs w:val="12"/>
        </w:rPr>
        <w:t>матавай</w:t>
      </w:r>
      <w:proofErr w:type="spellEnd"/>
      <w:r w:rsidRPr="00623EAA">
        <w:rPr>
          <w:rFonts w:ascii="Arial" w:hAnsi="Arial" w:cs="Arial"/>
          <w:sz w:val="12"/>
          <w:szCs w:val="12"/>
        </w:rPr>
        <w:t xml:space="preserve"> </w:t>
      </w:r>
      <w:proofErr w:type="spellStart"/>
      <w:r w:rsidRPr="00623EAA">
        <w:rPr>
          <w:rFonts w:ascii="Arial" w:hAnsi="Arial" w:cs="Arial"/>
          <w:sz w:val="12"/>
          <w:szCs w:val="12"/>
        </w:rPr>
        <w:t>парашковай</w:t>
      </w:r>
      <w:proofErr w:type="spellEnd"/>
      <w:r w:rsidRPr="00623EAA">
        <w:rPr>
          <w:rFonts w:ascii="Arial" w:hAnsi="Arial" w:cs="Arial"/>
          <w:sz w:val="12"/>
          <w:szCs w:val="12"/>
        </w:rPr>
        <w:t xml:space="preserve"> </w:t>
      </w:r>
      <w:proofErr w:type="spellStart"/>
      <w:r w:rsidRPr="00623EAA">
        <w:rPr>
          <w:rFonts w:ascii="Arial" w:hAnsi="Arial" w:cs="Arial"/>
          <w:sz w:val="12"/>
          <w:szCs w:val="12"/>
        </w:rPr>
        <w:t>фарбай</w:t>
      </w:r>
      <w:proofErr w:type="spellEnd"/>
      <w:r w:rsidRPr="00623EAA">
        <w:rPr>
          <w:rFonts w:ascii="Arial" w:hAnsi="Arial" w:cs="Arial"/>
          <w:sz w:val="12"/>
          <w:szCs w:val="12"/>
        </w:rPr>
        <w:t xml:space="preserve">. </w:t>
      </w:r>
      <w:proofErr w:type="spellStart"/>
      <w:r w:rsidRPr="00623EAA">
        <w:rPr>
          <w:rFonts w:ascii="Arial" w:hAnsi="Arial" w:cs="Arial"/>
          <w:sz w:val="12"/>
          <w:szCs w:val="12"/>
        </w:rPr>
        <w:t>Унутры</w:t>
      </w:r>
      <w:proofErr w:type="spellEnd"/>
      <w:r w:rsidRPr="00623EAA">
        <w:rPr>
          <w:rFonts w:ascii="Arial" w:hAnsi="Arial" w:cs="Arial"/>
          <w:sz w:val="12"/>
          <w:szCs w:val="12"/>
        </w:rPr>
        <w:t xml:space="preserve"> корпуса </w:t>
      </w:r>
      <w:proofErr w:type="spellStart"/>
      <w:r w:rsidRPr="00623EAA">
        <w:rPr>
          <w:rFonts w:ascii="Arial" w:hAnsi="Arial" w:cs="Arial"/>
          <w:sz w:val="12"/>
          <w:szCs w:val="12"/>
        </w:rPr>
        <w:t>замацаваны</w:t>
      </w:r>
      <w:proofErr w:type="spellEnd"/>
      <w:r w:rsidRPr="00623EAA">
        <w:rPr>
          <w:rFonts w:ascii="Arial" w:hAnsi="Arial" w:cs="Arial"/>
          <w:sz w:val="12"/>
          <w:szCs w:val="12"/>
        </w:rPr>
        <w:t xml:space="preserve"> </w:t>
      </w:r>
      <w:proofErr w:type="spellStart"/>
      <w:r w:rsidRPr="00623EAA">
        <w:rPr>
          <w:rFonts w:ascii="Arial" w:hAnsi="Arial" w:cs="Arial"/>
          <w:sz w:val="12"/>
          <w:szCs w:val="12"/>
        </w:rPr>
        <w:t>светладыёдныя</w:t>
      </w:r>
      <w:proofErr w:type="spellEnd"/>
      <w:r w:rsidRPr="00623EAA">
        <w:rPr>
          <w:rFonts w:ascii="Arial" w:hAnsi="Arial" w:cs="Arial"/>
          <w:sz w:val="12"/>
          <w:szCs w:val="12"/>
        </w:rPr>
        <w:t xml:space="preserve"> </w:t>
      </w:r>
      <w:proofErr w:type="spellStart"/>
      <w:r w:rsidRPr="00623EAA">
        <w:rPr>
          <w:rFonts w:ascii="Arial" w:hAnsi="Arial" w:cs="Arial"/>
          <w:sz w:val="12"/>
          <w:szCs w:val="12"/>
        </w:rPr>
        <w:t>кластары</w:t>
      </w:r>
      <w:proofErr w:type="spellEnd"/>
      <w:r w:rsidRPr="00623EAA">
        <w:rPr>
          <w:rFonts w:ascii="Arial" w:hAnsi="Arial" w:cs="Arial"/>
          <w:sz w:val="12"/>
          <w:szCs w:val="12"/>
        </w:rPr>
        <w:t xml:space="preserve">. На </w:t>
      </w:r>
      <w:proofErr w:type="spellStart"/>
      <w:r w:rsidRPr="00623EAA">
        <w:rPr>
          <w:rFonts w:ascii="Arial" w:hAnsi="Arial" w:cs="Arial"/>
          <w:sz w:val="12"/>
          <w:szCs w:val="12"/>
        </w:rPr>
        <w:t>знешнім</w:t>
      </w:r>
      <w:proofErr w:type="spellEnd"/>
      <w:r w:rsidRPr="00623EAA">
        <w:rPr>
          <w:rFonts w:ascii="Arial" w:hAnsi="Arial" w:cs="Arial"/>
          <w:sz w:val="12"/>
          <w:szCs w:val="12"/>
        </w:rPr>
        <w:t xml:space="preserve"> баку корпуса </w:t>
      </w:r>
      <w:proofErr w:type="spellStart"/>
      <w:r w:rsidRPr="00623EAA">
        <w:rPr>
          <w:rFonts w:ascii="Arial" w:hAnsi="Arial" w:cs="Arial"/>
          <w:sz w:val="12"/>
          <w:szCs w:val="12"/>
        </w:rPr>
        <w:t>мацуецца</w:t>
      </w:r>
      <w:proofErr w:type="spellEnd"/>
      <w:r w:rsidRPr="00623EAA">
        <w:rPr>
          <w:rFonts w:ascii="Arial" w:hAnsi="Arial" w:cs="Arial"/>
          <w:sz w:val="12"/>
          <w:szCs w:val="12"/>
        </w:rPr>
        <w:t xml:space="preserve"> </w:t>
      </w:r>
      <w:proofErr w:type="spellStart"/>
      <w:r w:rsidRPr="00623EAA">
        <w:rPr>
          <w:rFonts w:ascii="Arial" w:hAnsi="Arial" w:cs="Arial"/>
          <w:sz w:val="12"/>
          <w:szCs w:val="12"/>
        </w:rPr>
        <w:t>панэль</w:t>
      </w:r>
      <w:proofErr w:type="spellEnd"/>
      <w:r w:rsidRPr="00623EAA">
        <w:rPr>
          <w:rFonts w:ascii="Arial" w:hAnsi="Arial" w:cs="Arial"/>
          <w:sz w:val="12"/>
          <w:szCs w:val="12"/>
        </w:rPr>
        <w:t xml:space="preserve"> з </w:t>
      </w:r>
      <w:proofErr w:type="spellStart"/>
      <w:r w:rsidRPr="00623EAA">
        <w:rPr>
          <w:rFonts w:ascii="Arial" w:hAnsi="Arial" w:cs="Arial"/>
          <w:sz w:val="12"/>
          <w:szCs w:val="12"/>
        </w:rPr>
        <w:t>крыніцай</w:t>
      </w:r>
      <w:proofErr w:type="spellEnd"/>
      <w:r w:rsidRPr="00623EAA">
        <w:rPr>
          <w:rFonts w:ascii="Arial" w:hAnsi="Arial" w:cs="Arial"/>
          <w:sz w:val="12"/>
          <w:szCs w:val="12"/>
        </w:rPr>
        <w:t xml:space="preserve"> </w:t>
      </w:r>
      <w:proofErr w:type="spellStart"/>
      <w:r w:rsidRPr="00623EAA">
        <w:rPr>
          <w:rFonts w:ascii="Arial" w:hAnsi="Arial" w:cs="Arial"/>
          <w:sz w:val="12"/>
          <w:szCs w:val="12"/>
        </w:rPr>
        <w:t>сілкавання</w:t>
      </w:r>
      <w:proofErr w:type="spellEnd"/>
      <w:r w:rsidRPr="00623EAA">
        <w:rPr>
          <w:rFonts w:ascii="Arial" w:hAnsi="Arial" w:cs="Arial"/>
          <w:sz w:val="12"/>
          <w:szCs w:val="12"/>
        </w:rPr>
        <w:t xml:space="preserve">. </w:t>
      </w:r>
      <w:proofErr w:type="spellStart"/>
      <w:r w:rsidRPr="00623EAA">
        <w:rPr>
          <w:rFonts w:ascii="Arial" w:hAnsi="Arial" w:cs="Arial"/>
          <w:sz w:val="12"/>
          <w:szCs w:val="12"/>
        </w:rPr>
        <w:t>Рассейвальнікі</w:t>
      </w:r>
      <w:proofErr w:type="spellEnd"/>
      <w:r w:rsidRPr="00623EAA">
        <w:rPr>
          <w:rFonts w:ascii="Arial" w:hAnsi="Arial" w:cs="Arial"/>
          <w:sz w:val="12"/>
          <w:szCs w:val="12"/>
        </w:rPr>
        <w:t xml:space="preserve"> </w:t>
      </w:r>
      <w:proofErr w:type="spellStart"/>
      <w:r w:rsidRPr="00623EAA">
        <w:rPr>
          <w:rFonts w:ascii="Arial" w:hAnsi="Arial" w:cs="Arial"/>
          <w:sz w:val="12"/>
          <w:szCs w:val="12"/>
        </w:rPr>
        <w:t>ўстанаўліваюцца</w:t>
      </w:r>
      <w:proofErr w:type="spellEnd"/>
      <w:r w:rsidRPr="00623EAA">
        <w:rPr>
          <w:rFonts w:ascii="Arial" w:hAnsi="Arial" w:cs="Arial"/>
          <w:sz w:val="12"/>
          <w:szCs w:val="12"/>
        </w:rPr>
        <w:t xml:space="preserve"> </w:t>
      </w:r>
      <w:proofErr w:type="spellStart"/>
      <w:r w:rsidRPr="00623EAA">
        <w:rPr>
          <w:rFonts w:ascii="Arial" w:hAnsi="Arial" w:cs="Arial"/>
          <w:sz w:val="12"/>
          <w:szCs w:val="12"/>
        </w:rPr>
        <w:t>пас</w:t>
      </w:r>
      <w:r w:rsidR="0007585E">
        <w:rPr>
          <w:rFonts w:ascii="Arial" w:hAnsi="Arial" w:cs="Arial"/>
          <w:sz w:val="12"/>
          <w:szCs w:val="12"/>
        </w:rPr>
        <w:t>ля</w:t>
      </w:r>
      <w:proofErr w:type="spellEnd"/>
      <w:r w:rsidR="0007585E">
        <w:rPr>
          <w:rFonts w:ascii="Arial" w:hAnsi="Arial" w:cs="Arial"/>
          <w:sz w:val="12"/>
          <w:szCs w:val="12"/>
        </w:rPr>
        <w:t xml:space="preserve"> </w:t>
      </w:r>
      <w:proofErr w:type="spellStart"/>
      <w:r w:rsidR="0007585E">
        <w:rPr>
          <w:rFonts w:ascii="Arial" w:hAnsi="Arial" w:cs="Arial"/>
          <w:sz w:val="12"/>
          <w:szCs w:val="12"/>
        </w:rPr>
        <w:t>мантажу</w:t>
      </w:r>
      <w:proofErr w:type="spellEnd"/>
      <w:r w:rsidR="0007585E">
        <w:rPr>
          <w:rFonts w:ascii="Arial" w:hAnsi="Arial" w:cs="Arial"/>
          <w:sz w:val="12"/>
          <w:szCs w:val="12"/>
        </w:rPr>
        <w:t xml:space="preserve"> корпуса </w:t>
      </w:r>
      <w:proofErr w:type="spellStart"/>
      <w:r w:rsidR="0007585E">
        <w:rPr>
          <w:rFonts w:ascii="Arial" w:hAnsi="Arial" w:cs="Arial"/>
          <w:sz w:val="12"/>
          <w:szCs w:val="12"/>
        </w:rPr>
        <w:t>свяцільніка</w:t>
      </w:r>
      <w:proofErr w:type="spellEnd"/>
      <w:r w:rsidR="0007585E">
        <w:rPr>
          <w:rFonts w:ascii="Arial" w:hAnsi="Arial" w:cs="Arial"/>
          <w:sz w:val="12"/>
          <w:szCs w:val="12"/>
        </w:rPr>
        <w:t>.</w:t>
      </w:r>
    </w:p>
    <w:p w:rsidR="005E2C41" w:rsidRPr="00623EAA" w:rsidRDefault="005E2C41" w:rsidP="005E2C41">
      <w:pPr>
        <w:spacing w:after="0" w:line="240" w:lineRule="atLeast"/>
        <w:rPr>
          <w:rFonts w:ascii="Arial" w:hAnsi="Arial" w:cs="Arial"/>
          <w:sz w:val="12"/>
          <w:szCs w:val="12"/>
        </w:rPr>
      </w:pPr>
    </w:p>
    <w:p w:rsidR="005E2C41" w:rsidRPr="00623EAA" w:rsidRDefault="0023304B" w:rsidP="0023304B">
      <w:pPr>
        <w:spacing w:after="0" w:line="240" w:lineRule="atLeast"/>
        <w:rPr>
          <w:rFonts w:ascii="Arial" w:hAnsi="Arial" w:cs="Arial"/>
          <w:b/>
          <w:sz w:val="12"/>
          <w:szCs w:val="12"/>
        </w:rPr>
      </w:pPr>
      <w:r w:rsidRPr="0023304B">
        <w:rPr>
          <w:rFonts w:ascii="Arial" w:hAnsi="Arial" w:cs="Arial"/>
          <w:b/>
          <w:sz w:val="12"/>
          <w:szCs w:val="12"/>
        </w:rPr>
        <w:t xml:space="preserve">5. </w:t>
      </w:r>
      <w:proofErr w:type="spellStart"/>
      <w:r w:rsidR="005E2C41" w:rsidRPr="00623EAA">
        <w:rPr>
          <w:rFonts w:ascii="Arial" w:hAnsi="Arial" w:cs="Arial"/>
          <w:b/>
          <w:sz w:val="12"/>
          <w:szCs w:val="12"/>
        </w:rPr>
        <w:t>Правілы</w:t>
      </w:r>
      <w:proofErr w:type="spellEnd"/>
      <w:r w:rsidR="005E2C41" w:rsidRPr="00623EAA">
        <w:rPr>
          <w:rFonts w:ascii="Arial" w:hAnsi="Arial" w:cs="Arial"/>
          <w:b/>
          <w:sz w:val="12"/>
          <w:szCs w:val="12"/>
        </w:rPr>
        <w:t xml:space="preserve"> </w:t>
      </w:r>
      <w:proofErr w:type="spellStart"/>
      <w:r w:rsidR="005E2C41" w:rsidRPr="00623EAA">
        <w:rPr>
          <w:rFonts w:ascii="Arial" w:hAnsi="Arial" w:cs="Arial"/>
          <w:b/>
          <w:sz w:val="12"/>
          <w:szCs w:val="12"/>
        </w:rPr>
        <w:t>эксплуатацыі</w:t>
      </w:r>
      <w:proofErr w:type="spellEnd"/>
      <w:r w:rsidR="005E2C41" w:rsidRPr="00623EAA">
        <w:rPr>
          <w:rFonts w:ascii="Arial" w:hAnsi="Arial" w:cs="Arial"/>
          <w:b/>
          <w:sz w:val="12"/>
          <w:szCs w:val="12"/>
        </w:rPr>
        <w:t xml:space="preserve"> і </w:t>
      </w:r>
      <w:proofErr w:type="spellStart"/>
      <w:r w:rsidR="005E2C41" w:rsidRPr="00623EAA">
        <w:rPr>
          <w:rFonts w:ascii="Arial" w:hAnsi="Arial" w:cs="Arial"/>
          <w:b/>
          <w:sz w:val="12"/>
          <w:szCs w:val="12"/>
        </w:rPr>
        <w:t>ўстаноўка</w:t>
      </w:r>
      <w:proofErr w:type="spellEnd"/>
    </w:p>
    <w:p w:rsidR="005E2C41" w:rsidRPr="00623EAA" w:rsidRDefault="005E2C41" w:rsidP="0023304B">
      <w:pPr>
        <w:spacing w:after="0" w:line="240" w:lineRule="atLeast"/>
        <w:rPr>
          <w:rFonts w:ascii="Arial" w:hAnsi="Arial" w:cs="Arial"/>
          <w:sz w:val="12"/>
          <w:szCs w:val="12"/>
        </w:rPr>
      </w:pPr>
      <w:proofErr w:type="spellStart"/>
      <w:r w:rsidRPr="00623EAA">
        <w:rPr>
          <w:rFonts w:ascii="Arial" w:hAnsi="Arial" w:cs="Arial"/>
          <w:sz w:val="12"/>
          <w:szCs w:val="12"/>
        </w:rPr>
        <w:t>Свяцільнікі</w:t>
      </w:r>
      <w:proofErr w:type="spellEnd"/>
      <w:r w:rsidRPr="00623EAA">
        <w:rPr>
          <w:rFonts w:ascii="Arial" w:hAnsi="Arial" w:cs="Arial"/>
          <w:sz w:val="12"/>
          <w:szCs w:val="12"/>
        </w:rPr>
        <w:t xml:space="preserve"> </w:t>
      </w:r>
      <w:proofErr w:type="spellStart"/>
      <w:r w:rsidRPr="00623EAA">
        <w:rPr>
          <w:rFonts w:ascii="Arial" w:hAnsi="Arial" w:cs="Arial"/>
          <w:sz w:val="12"/>
          <w:szCs w:val="12"/>
        </w:rPr>
        <w:t>могуць</w:t>
      </w:r>
      <w:proofErr w:type="spellEnd"/>
      <w:r w:rsidRPr="00623EAA">
        <w:rPr>
          <w:rFonts w:ascii="Arial" w:hAnsi="Arial" w:cs="Arial"/>
          <w:sz w:val="12"/>
          <w:szCs w:val="12"/>
        </w:rPr>
        <w:t xml:space="preserve"> </w:t>
      </w:r>
      <w:proofErr w:type="spellStart"/>
      <w:r w:rsidRPr="00623EAA">
        <w:rPr>
          <w:rFonts w:ascii="Arial" w:hAnsi="Arial" w:cs="Arial"/>
          <w:sz w:val="12"/>
          <w:szCs w:val="12"/>
        </w:rPr>
        <w:t>быць</w:t>
      </w:r>
      <w:proofErr w:type="spellEnd"/>
      <w:r w:rsidRPr="00623EAA">
        <w:rPr>
          <w:rFonts w:ascii="Arial" w:hAnsi="Arial" w:cs="Arial"/>
          <w:sz w:val="12"/>
          <w:szCs w:val="12"/>
        </w:rPr>
        <w:t xml:space="preserve"> </w:t>
      </w:r>
      <w:proofErr w:type="spellStart"/>
      <w:r w:rsidRPr="00623EAA">
        <w:rPr>
          <w:rFonts w:ascii="Arial" w:hAnsi="Arial" w:cs="Arial"/>
          <w:sz w:val="12"/>
          <w:szCs w:val="12"/>
        </w:rPr>
        <w:t>устаноўлены</w:t>
      </w:r>
      <w:proofErr w:type="spellEnd"/>
      <w:r w:rsidRPr="00623EAA">
        <w:rPr>
          <w:rFonts w:ascii="Arial" w:hAnsi="Arial" w:cs="Arial"/>
          <w:sz w:val="12"/>
          <w:szCs w:val="12"/>
        </w:rPr>
        <w:t xml:space="preserve"> ў </w:t>
      </w:r>
      <w:proofErr w:type="spellStart"/>
      <w:r w:rsidRPr="00623EAA">
        <w:rPr>
          <w:rFonts w:ascii="Arial" w:hAnsi="Arial" w:cs="Arial"/>
          <w:sz w:val="12"/>
          <w:szCs w:val="12"/>
        </w:rPr>
        <w:t>ячэістыя</w:t>
      </w:r>
      <w:proofErr w:type="spellEnd"/>
      <w:r w:rsidRPr="00623EAA">
        <w:rPr>
          <w:rFonts w:ascii="Arial" w:hAnsi="Arial" w:cs="Arial"/>
          <w:sz w:val="12"/>
          <w:szCs w:val="12"/>
        </w:rPr>
        <w:t xml:space="preserve"> </w:t>
      </w:r>
      <w:proofErr w:type="spellStart"/>
      <w:r w:rsidRPr="00623EAA">
        <w:rPr>
          <w:rFonts w:ascii="Arial" w:hAnsi="Arial" w:cs="Arial"/>
          <w:sz w:val="12"/>
          <w:szCs w:val="12"/>
        </w:rPr>
        <w:t>падвясныя</w:t>
      </w:r>
      <w:proofErr w:type="spellEnd"/>
      <w:r w:rsidRPr="00623EAA">
        <w:rPr>
          <w:rFonts w:ascii="Arial" w:hAnsi="Arial" w:cs="Arial"/>
          <w:sz w:val="12"/>
          <w:szCs w:val="12"/>
        </w:rPr>
        <w:t xml:space="preserve"> </w:t>
      </w:r>
      <w:proofErr w:type="spellStart"/>
      <w:r w:rsidRPr="00623EAA">
        <w:rPr>
          <w:rFonts w:ascii="Arial" w:hAnsi="Arial" w:cs="Arial"/>
          <w:sz w:val="12"/>
          <w:szCs w:val="12"/>
        </w:rPr>
        <w:t>столі</w:t>
      </w:r>
      <w:proofErr w:type="spellEnd"/>
      <w:r w:rsidRPr="00623EAA">
        <w:rPr>
          <w:rFonts w:ascii="Arial" w:hAnsi="Arial" w:cs="Arial"/>
          <w:sz w:val="12"/>
          <w:szCs w:val="12"/>
        </w:rPr>
        <w:t>.</w:t>
      </w:r>
    </w:p>
    <w:p w:rsidR="005E2C41" w:rsidRPr="00623EAA" w:rsidRDefault="0023304B" w:rsidP="0023304B">
      <w:pPr>
        <w:spacing w:after="0" w:line="240" w:lineRule="atLeast"/>
        <w:rPr>
          <w:rFonts w:ascii="Arial" w:hAnsi="Arial" w:cs="Arial"/>
          <w:sz w:val="12"/>
          <w:szCs w:val="12"/>
        </w:rPr>
      </w:pPr>
      <w:r>
        <w:rPr>
          <w:rFonts w:ascii="Arial" w:hAnsi="Arial" w:cs="Arial"/>
          <w:sz w:val="12"/>
          <w:szCs w:val="12"/>
        </w:rPr>
        <w:t>5</w:t>
      </w:r>
      <w:r w:rsidRPr="0023304B">
        <w:rPr>
          <w:rFonts w:ascii="Arial" w:hAnsi="Arial" w:cs="Arial"/>
          <w:sz w:val="12"/>
          <w:szCs w:val="12"/>
        </w:rPr>
        <w:t>.</w:t>
      </w:r>
      <w:r w:rsidR="005E2C41" w:rsidRPr="00623EAA">
        <w:rPr>
          <w:rFonts w:ascii="Arial" w:hAnsi="Arial" w:cs="Arial"/>
          <w:sz w:val="12"/>
          <w:szCs w:val="12"/>
        </w:rPr>
        <w:t xml:space="preserve">1. </w:t>
      </w:r>
      <w:proofErr w:type="spellStart"/>
      <w:r w:rsidR="005E2C41" w:rsidRPr="00623EAA">
        <w:rPr>
          <w:rFonts w:ascii="Arial" w:hAnsi="Arial" w:cs="Arial"/>
          <w:sz w:val="12"/>
          <w:szCs w:val="12"/>
        </w:rPr>
        <w:t>Эксплуатацыя</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свяцільніка</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ажыццяўляецца</w:t>
      </w:r>
      <w:proofErr w:type="spellEnd"/>
      <w:r w:rsidR="005E2C41" w:rsidRPr="00623EAA">
        <w:rPr>
          <w:rFonts w:ascii="Arial" w:hAnsi="Arial" w:cs="Arial"/>
          <w:sz w:val="12"/>
          <w:szCs w:val="12"/>
        </w:rPr>
        <w:t xml:space="preserve"> ў </w:t>
      </w:r>
      <w:proofErr w:type="spellStart"/>
      <w:r w:rsidR="005E2C41" w:rsidRPr="00623EAA">
        <w:rPr>
          <w:rFonts w:ascii="Arial" w:hAnsi="Arial" w:cs="Arial"/>
          <w:sz w:val="12"/>
          <w:szCs w:val="12"/>
        </w:rPr>
        <w:t>адпаведнасці</w:t>
      </w:r>
      <w:proofErr w:type="spellEnd"/>
      <w:r w:rsidR="005E2C41" w:rsidRPr="00623EAA">
        <w:rPr>
          <w:rFonts w:ascii="Arial" w:hAnsi="Arial" w:cs="Arial"/>
          <w:sz w:val="12"/>
          <w:szCs w:val="12"/>
        </w:rPr>
        <w:t xml:space="preserve"> з «</w:t>
      </w:r>
      <w:proofErr w:type="spellStart"/>
      <w:r w:rsidR="005E2C41" w:rsidRPr="00623EAA">
        <w:rPr>
          <w:rFonts w:ascii="Arial" w:hAnsi="Arial" w:cs="Arial"/>
          <w:sz w:val="12"/>
          <w:szCs w:val="12"/>
        </w:rPr>
        <w:t>Правіламі</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тэхнічнай</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эксплуатацыі</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электраўстановак</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карыстальнікаў</w:t>
      </w:r>
      <w:proofErr w:type="spellEnd"/>
      <w:r w:rsidR="005E2C41" w:rsidRPr="00623EAA">
        <w:rPr>
          <w:rFonts w:ascii="Arial" w:hAnsi="Arial" w:cs="Arial"/>
          <w:sz w:val="12"/>
          <w:szCs w:val="12"/>
        </w:rPr>
        <w:t>».</w:t>
      </w:r>
    </w:p>
    <w:p w:rsidR="005E2C41" w:rsidRPr="00623EAA" w:rsidRDefault="005E2C41" w:rsidP="0023304B">
      <w:pPr>
        <w:spacing w:after="0" w:line="240" w:lineRule="atLeast"/>
        <w:rPr>
          <w:rFonts w:ascii="Arial" w:hAnsi="Arial" w:cs="Arial"/>
          <w:sz w:val="12"/>
          <w:szCs w:val="12"/>
        </w:rPr>
      </w:pPr>
      <w:r w:rsidRPr="00623EAA">
        <w:rPr>
          <w:rFonts w:ascii="Arial" w:hAnsi="Arial" w:cs="Arial"/>
          <w:sz w:val="12"/>
          <w:szCs w:val="12"/>
        </w:rPr>
        <w:t xml:space="preserve">5.2. </w:t>
      </w:r>
      <w:proofErr w:type="spellStart"/>
      <w:r w:rsidRPr="00623EAA">
        <w:rPr>
          <w:rFonts w:ascii="Arial" w:hAnsi="Arial" w:cs="Arial"/>
          <w:sz w:val="12"/>
          <w:szCs w:val="12"/>
        </w:rPr>
        <w:t>Распакаваць</w:t>
      </w:r>
      <w:proofErr w:type="spellEnd"/>
      <w:r w:rsidRPr="00623EAA">
        <w:rPr>
          <w:rFonts w:ascii="Arial" w:hAnsi="Arial" w:cs="Arial"/>
          <w:sz w:val="12"/>
          <w:szCs w:val="12"/>
        </w:rPr>
        <w:t xml:space="preserve"> </w:t>
      </w:r>
      <w:proofErr w:type="spellStart"/>
      <w:r w:rsidRPr="00623EAA">
        <w:rPr>
          <w:rFonts w:ascii="Arial" w:hAnsi="Arial" w:cs="Arial"/>
          <w:sz w:val="12"/>
          <w:szCs w:val="12"/>
        </w:rPr>
        <w:t>свяцільнік</w:t>
      </w:r>
      <w:proofErr w:type="spellEnd"/>
      <w:r w:rsidRPr="00623EAA">
        <w:rPr>
          <w:rFonts w:ascii="Arial" w:hAnsi="Arial" w:cs="Arial"/>
          <w:sz w:val="12"/>
          <w:szCs w:val="12"/>
        </w:rPr>
        <w:t>.</w:t>
      </w:r>
    </w:p>
    <w:p w:rsidR="005E2C41" w:rsidRPr="00623EAA" w:rsidRDefault="005E2C41" w:rsidP="0023304B">
      <w:pPr>
        <w:spacing w:after="0" w:line="240" w:lineRule="atLeast"/>
        <w:rPr>
          <w:rFonts w:ascii="Arial" w:hAnsi="Arial" w:cs="Arial"/>
          <w:sz w:val="12"/>
          <w:szCs w:val="12"/>
        </w:rPr>
      </w:pPr>
      <w:r w:rsidRPr="00623EAA">
        <w:rPr>
          <w:rFonts w:ascii="Arial" w:hAnsi="Arial" w:cs="Arial"/>
          <w:sz w:val="12"/>
          <w:szCs w:val="12"/>
        </w:rPr>
        <w:t xml:space="preserve">5.3. </w:t>
      </w:r>
      <w:proofErr w:type="spellStart"/>
      <w:r w:rsidRPr="00623EAA">
        <w:rPr>
          <w:rFonts w:ascii="Arial" w:hAnsi="Arial" w:cs="Arial"/>
          <w:sz w:val="12"/>
          <w:szCs w:val="12"/>
        </w:rPr>
        <w:t>Падключыць</w:t>
      </w:r>
      <w:proofErr w:type="spellEnd"/>
      <w:r w:rsidRPr="00623EAA">
        <w:rPr>
          <w:rFonts w:ascii="Arial" w:hAnsi="Arial" w:cs="Arial"/>
          <w:sz w:val="12"/>
          <w:szCs w:val="12"/>
        </w:rPr>
        <w:t xml:space="preserve"> </w:t>
      </w:r>
      <w:proofErr w:type="spellStart"/>
      <w:r w:rsidRPr="00623EAA">
        <w:rPr>
          <w:rFonts w:ascii="Arial" w:hAnsi="Arial" w:cs="Arial"/>
          <w:sz w:val="12"/>
          <w:szCs w:val="12"/>
        </w:rPr>
        <w:t>правады</w:t>
      </w:r>
      <w:proofErr w:type="spellEnd"/>
      <w:r w:rsidRPr="00623EAA">
        <w:rPr>
          <w:rFonts w:ascii="Arial" w:hAnsi="Arial" w:cs="Arial"/>
          <w:sz w:val="12"/>
          <w:szCs w:val="12"/>
        </w:rPr>
        <w:t xml:space="preserve"> да </w:t>
      </w:r>
      <w:proofErr w:type="spellStart"/>
      <w:r w:rsidRPr="00623EAA">
        <w:rPr>
          <w:rFonts w:ascii="Arial" w:hAnsi="Arial" w:cs="Arial"/>
          <w:sz w:val="12"/>
          <w:szCs w:val="12"/>
        </w:rPr>
        <w:t>клемнай</w:t>
      </w:r>
      <w:proofErr w:type="spellEnd"/>
      <w:r w:rsidRPr="00623EAA">
        <w:rPr>
          <w:rFonts w:ascii="Arial" w:hAnsi="Arial" w:cs="Arial"/>
          <w:sz w:val="12"/>
          <w:szCs w:val="12"/>
        </w:rPr>
        <w:t xml:space="preserve"> </w:t>
      </w:r>
      <w:proofErr w:type="spellStart"/>
      <w:r w:rsidRPr="00623EAA">
        <w:rPr>
          <w:rFonts w:ascii="Arial" w:hAnsi="Arial" w:cs="Arial"/>
          <w:sz w:val="12"/>
          <w:szCs w:val="12"/>
        </w:rPr>
        <w:t>калодкі</w:t>
      </w:r>
      <w:proofErr w:type="spellEnd"/>
      <w:r w:rsidRPr="00623EAA">
        <w:rPr>
          <w:rFonts w:ascii="Arial" w:hAnsi="Arial" w:cs="Arial"/>
          <w:sz w:val="12"/>
          <w:szCs w:val="12"/>
        </w:rPr>
        <w:t xml:space="preserve"> ў </w:t>
      </w:r>
      <w:proofErr w:type="spellStart"/>
      <w:r w:rsidRPr="00623EAA">
        <w:rPr>
          <w:rFonts w:ascii="Arial" w:hAnsi="Arial" w:cs="Arial"/>
          <w:sz w:val="12"/>
          <w:szCs w:val="12"/>
        </w:rPr>
        <w:t>адпаведнасці</w:t>
      </w:r>
      <w:proofErr w:type="spellEnd"/>
      <w:r w:rsidRPr="00623EAA">
        <w:rPr>
          <w:rFonts w:ascii="Arial" w:hAnsi="Arial" w:cs="Arial"/>
          <w:sz w:val="12"/>
          <w:szCs w:val="12"/>
        </w:rPr>
        <w:t xml:space="preserve"> з </w:t>
      </w:r>
      <w:proofErr w:type="spellStart"/>
      <w:r w:rsidRPr="00623EAA">
        <w:rPr>
          <w:rFonts w:ascii="Arial" w:hAnsi="Arial" w:cs="Arial"/>
          <w:sz w:val="12"/>
          <w:szCs w:val="12"/>
        </w:rPr>
        <w:t>указанай</w:t>
      </w:r>
      <w:proofErr w:type="spellEnd"/>
      <w:r w:rsidRPr="00623EAA">
        <w:rPr>
          <w:rFonts w:ascii="Arial" w:hAnsi="Arial" w:cs="Arial"/>
          <w:sz w:val="12"/>
          <w:szCs w:val="12"/>
        </w:rPr>
        <w:t xml:space="preserve"> </w:t>
      </w:r>
      <w:proofErr w:type="spellStart"/>
      <w:r w:rsidRPr="00623EAA">
        <w:rPr>
          <w:rFonts w:ascii="Arial" w:hAnsi="Arial" w:cs="Arial"/>
          <w:sz w:val="12"/>
          <w:szCs w:val="12"/>
        </w:rPr>
        <w:t>палярнасцю</w:t>
      </w:r>
      <w:proofErr w:type="spellEnd"/>
      <w:r w:rsidRPr="00623EAA">
        <w:rPr>
          <w:rFonts w:ascii="Arial" w:hAnsi="Arial" w:cs="Arial"/>
          <w:sz w:val="12"/>
          <w:szCs w:val="12"/>
        </w:rPr>
        <w:t>.</w:t>
      </w:r>
    </w:p>
    <w:p w:rsidR="005E2C41" w:rsidRPr="00C21016" w:rsidRDefault="0023304B" w:rsidP="0023304B">
      <w:pPr>
        <w:spacing w:after="0" w:line="240" w:lineRule="atLeast"/>
        <w:rPr>
          <w:rFonts w:ascii="Arial" w:hAnsi="Arial" w:cs="Arial"/>
          <w:sz w:val="12"/>
          <w:szCs w:val="12"/>
        </w:rPr>
      </w:pPr>
      <w:r w:rsidRPr="0023304B">
        <w:rPr>
          <w:rFonts w:ascii="Arial" w:hAnsi="Arial" w:cs="Arial"/>
          <w:sz w:val="12"/>
          <w:szCs w:val="12"/>
        </w:rPr>
        <w:t xml:space="preserve">5.4. </w:t>
      </w:r>
      <w:proofErr w:type="spellStart"/>
      <w:r w:rsidR="005E2C41" w:rsidRPr="0023304B">
        <w:rPr>
          <w:rFonts w:ascii="Arial" w:hAnsi="Arial" w:cs="Arial"/>
          <w:sz w:val="12"/>
          <w:szCs w:val="12"/>
        </w:rPr>
        <w:t>Устанавіць</w:t>
      </w:r>
      <w:proofErr w:type="spellEnd"/>
      <w:r w:rsidR="005E2C41" w:rsidRPr="0023304B">
        <w:rPr>
          <w:rFonts w:ascii="Arial" w:hAnsi="Arial" w:cs="Arial"/>
          <w:sz w:val="12"/>
          <w:szCs w:val="12"/>
        </w:rPr>
        <w:t xml:space="preserve"> корпус у </w:t>
      </w:r>
      <w:proofErr w:type="spellStart"/>
      <w:r w:rsidR="005E2C41" w:rsidRPr="0023304B">
        <w:rPr>
          <w:rFonts w:ascii="Arial" w:hAnsi="Arial" w:cs="Arial"/>
          <w:sz w:val="12"/>
          <w:szCs w:val="12"/>
        </w:rPr>
        <w:t>столевай</w:t>
      </w:r>
      <w:proofErr w:type="spellEnd"/>
      <w:r w:rsidR="005E2C41" w:rsidRPr="0023304B">
        <w:rPr>
          <w:rFonts w:ascii="Arial" w:hAnsi="Arial" w:cs="Arial"/>
          <w:sz w:val="12"/>
          <w:szCs w:val="12"/>
        </w:rPr>
        <w:t xml:space="preserve"> </w:t>
      </w:r>
      <w:proofErr w:type="spellStart"/>
      <w:r w:rsidR="005E2C41" w:rsidRPr="0023304B">
        <w:rPr>
          <w:rFonts w:ascii="Arial" w:hAnsi="Arial" w:cs="Arial"/>
          <w:sz w:val="12"/>
          <w:szCs w:val="12"/>
        </w:rPr>
        <w:t>нішы</w:t>
      </w:r>
      <w:proofErr w:type="spellEnd"/>
      <w:r w:rsidR="005E2C41" w:rsidRPr="0023304B">
        <w:rPr>
          <w:rFonts w:ascii="Arial" w:hAnsi="Arial" w:cs="Arial"/>
          <w:sz w:val="12"/>
          <w:szCs w:val="12"/>
        </w:rPr>
        <w:t xml:space="preserve"> </w:t>
      </w:r>
      <w:r>
        <w:rPr>
          <w:rFonts w:ascii="Arial" w:hAnsi="Arial" w:cs="Arial"/>
          <w:sz w:val="12"/>
          <w:szCs w:val="12"/>
        </w:rPr>
        <w:t>(</w:t>
      </w:r>
      <w:r w:rsidR="005E2C41" w:rsidRPr="00623EAA">
        <w:rPr>
          <w:rFonts w:ascii="Arial" w:hAnsi="Arial" w:cs="Arial"/>
          <w:sz w:val="12"/>
          <w:szCs w:val="12"/>
        </w:rPr>
        <w:t>575х575</w:t>
      </w:r>
      <w:r w:rsidR="005E2C41" w:rsidRPr="00C21016">
        <w:rPr>
          <w:rFonts w:ascii="Arial" w:hAnsi="Arial" w:cs="Arial"/>
          <w:sz w:val="12"/>
          <w:szCs w:val="12"/>
        </w:rPr>
        <w:t xml:space="preserve">). </w:t>
      </w:r>
      <w:proofErr w:type="spellStart"/>
      <w:r w:rsidR="005E2C41" w:rsidRPr="00C21016">
        <w:rPr>
          <w:rFonts w:ascii="Arial" w:hAnsi="Arial" w:cs="Arial"/>
          <w:sz w:val="12"/>
          <w:szCs w:val="12"/>
        </w:rPr>
        <w:t>Паве</w:t>
      </w:r>
      <w:r w:rsidR="00B500AA">
        <w:rPr>
          <w:rFonts w:ascii="Arial" w:hAnsi="Arial" w:cs="Arial"/>
          <w:sz w:val="12"/>
          <w:szCs w:val="12"/>
        </w:rPr>
        <w:t>траны</w:t>
      </w:r>
      <w:proofErr w:type="spellEnd"/>
      <w:r w:rsidR="00B500AA">
        <w:rPr>
          <w:rFonts w:ascii="Arial" w:hAnsi="Arial" w:cs="Arial"/>
          <w:sz w:val="12"/>
          <w:szCs w:val="12"/>
        </w:rPr>
        <w:t xml:space="preserve"> зазор над </w:t>
      </w:r>
      <w:proofErr w:type="spellStart"/>
      <w:r w:rsidR="00B500AA">
        <w:rPr>
          <w:rFonts w:ascii="Arial" w:hAnsi="Arial" w:cs="Arial"/>
          <w:sz w:val="12"/>
          <w:szCs w:val="12"/>
        </w:rPr>
        <w:t>верхняй</w:t>
      </w:r>
      <w:proofErr w:type="spellEnd"/>
      <w:r w:rsidR="00B500AA">
        <w:rPr>
          <w:rFonts w:ascii="Arial" w:hAnsi="Arial" w:cs="Arial"/>
          <w:sz w:val="12"/>
          <w:szCs w:val="12"/>
        </w:rPr>
        <w:t xml:space="preserve"> </w:t>
      </w:r>
      <w:proofErr w:type="spellStart"/>
      <w:r w:rsidR="00B500AA">
        <w:rPr>
          <w:rFonts w:ascii="Arial" w:hAnsi="Arial" w:cs="Arial"/>
          <w:sz w:val="12"/>
          <w:szCs w:val="12"/>
        </w:rPr>
        <w:t>кропкай</w:t>
      </w:r>
      <w:proofErr w:type="spellEnd"/>
      <w:r w:rsidR="005E2C41" w:rsidRPr="00C21016">
        <w:rPr>
          <w:rFonts w:ascii="Arial" w:hAnsi="Arial" w:cs="Arial"/>
          <w:sz w:val="12"/>
          <w:szCs w:val="12"/>
        </w:rPr>
        <w:t xml:space="preserve"> </w:t>
      </w:r>
      <w:proofErr w:type="spellStart"/>
      <w:r w:rsidR="005E2C41" w:rsidRPr="00C21016">
        <w:rPr>
          <w:rFonts w:ascii="Arial" w:hAnsi="Arial" w:cs="Arial"/>
          <w:sz w:val="12"/>
          <w:szCs w:val="12"/>
        </w:rPr>
        <w:t>свяцільніка</w:t>
      </w:r>
      <w:proofErr w:type="spellEnd"/>
      <w:r w:rsidR="005E2C41" w:rsidRPr="00C21016">
        <w:rPr>
          <w:rFonts w:ascii="Arial" w:hAnsi="Arial" w:cs="Arial"/>
          <w:sz w:val="12"/>
          <w:szCs w:val="12"/>
        </w:rPr>
        <w:t xml:space="preserve"> </w:t>
      </w:r>
      <w:proofErr w:type="spellStart"/>
      <w:r w:rsidR="005E2C41" w:rsidRPr="00C21016">
        <w:rPr>
          <w:rFonts w:ascii="Arial" w:hAnsi="Arial" w:cs="Arial"/>
          <w:sz w:val="12"/>
          <w:szCs w:val="12"/>
        </w:rPr>
        <w:t>павінен</w:t>
      </w:r>
      <w:proofErr w:type="spellEnd"/>
      <w:r w:rsidR="005E2C41" w:rsidRPr="00C21016">
        <w:rPr>
          <w:rFonts w:ascii="Arial" w:hAnsi="Arial" w:cs="Arial"/>
          <w:sz w:val="12"/>
          <w:szCs w:val="12"/>
        </w:rPr>
        <w:t xml:space="preserve"> </w:t>
      </w:r>
      <w:proofErr w:type="spellStart"/>
      <w:r w:rsidR="005E2C41" w:rsidRPr="00C21016">
        <w:rPr>
          <w:rFonts w:ascii="Arial" w:hAnsi="Arial" w:cs="Arial"/>
          <w:sz w:val="12"/>
          <w:szCs w:val="12"/>
        </w:rPr>
        <w:t>быць</w:t>
      </w:r>
      <w:proofErr w:type="spellEnd"/>
      <w:r w:rsidR="005E2C41" w:rsidRPr="00C21016">
        <w:rPr>
          <w:rFonts w:ascii="Arial" w:hAnsi="Arial" w:cs="Arial"/>
          <w:sz w:val="12"/>
          <w:szCs w:val="12"/>
        </w:rPr>
        <w:t xml:space="preserve"> не </w:t>
      </w:r>
      <w:proofErr w:type="spellStart"/>
      <w:r w:rsidR="005E2C41" w:rsidRPr="00C21016">
        <w:rPr>
          <w:rFonts w:ascii="Arial" w:hAnsi="Arial" w:cs="Arial"/>
          <w:sz w:val="12"/>
          <w:szCs w:val="12"/>
        </w:rPr>
        <w:t>менш</w:t>
      </w:r>
      <w:proofErr w:type="spellEnd"/>
      <w:r w:rsidR="005E2C41" w:rsidRPr="00C21016">
        <w:rPr>
          <w:rFonts w:ascii="Arial" w:hAnsi="Arial" w:cs="Arial"/>
          <w:sz w:val="12"/>
          <w:szCs w:val="12"/>
        </w:rPr>
        <w:t xml:space="preserve"> за 30 мм (гл. мал.).</w:t>
      </w:r>
    </w:p>
    <w:p w:rsidR="005E2C41" w:rsidRPr="00623EAA" w:rsidRDefault="0023304B" w:rsidP="0023304B">
      <w:pPr>
        <w:spacing w:after="0" w:line="240" w:lineRule="atLeast"/>
        <w:rPr>
          <w:rFonts w:ascii="Arial" w:hAnsi="Arial" w:cs="Arial"/>
          <w:sz w:val="12"/>
          <w:szCs w:val="12"/>
        </w:rPr>
      </w:pPr>
      <w:r w:rsidRPr="0023304B">
        <w:rPr>
          <w:rFonts w:ascii="Arial" w:hAnsi="Arial" w:cs="Arial"/>
          <w:sz w:val="12"/>
          <w:szCs w:val="12"/>
        </w:rPr>
        <w:t xml:space="preserve">5.5. </w:t>
      </w:r>
      <w:proofErr w:type="spellStart"/>
      <w:r w:rsidR="005E2C41" w:rsidRPr="00623EAA">
        <w:rPr>
          <w:rFonts w:ascii="Arial" w:hAnsi="Arial" w:cs="Arial"/>
          <w:sz w:val="12"/>
          <w:szCs w:val="12"/>
        </w:rPr>
        <w:t>Зняць</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ахоўную</w:t>
      </w:r>
      <w:proofErr w:type="spellEnd"/>
      <w:r w:rsidR="005E2C41" w:rsidRPr="00623EAA">
        <w:rPr>
          <w:rFonts w:ascii="Arial" w:hAnsi="Arial" w:cs="Arial"/>
          <w:sz w:val="12"/>
          <w:szCs w:val="12"/>
        </w:rPr>
        <w:t xml:space="preserve"> плёнку з </w:t>
      </w:r>
      <w:proofErr w:type="spellStart"/>
      <w:r w:rsidR="005E2C41" w:rsidRPr="00623EAA">
        <w:rPr>
          <w:rFonts w:ascii="Arial" w:hAnsi="Arial" w:cs="Arial"/>
          <w:sz w:val="12"/>
          <w:szCs w:val="12"/>
        </w:rPr>
        <w:t>апалавых</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рассейвальнікаў</w:t>
      </w:r>
      <w:proofErr w:type="spellEnd"/>
      <w:r w:rsidR="005E2C41" w:rsidRPr="00623EAA">
        <w:rPr>
          <w:rFonts w:ascii="Arial" w:hAnsi="Arial" w:cs="Arial"/>
          <w:sz w:val="12"/>
          <w:szCs w:val="12"/>
        </w:rPr>
        <w:t>.</w:t>
      </w:r>
    </w:p>
    <w:p w:rsidR="005E2C41" w:rsidRPr="00623EAA" w:rsidRDefault="0023304B" w:rsidP="0023304B">
      <w:pPr>
        <w:spacing w:after="0" w:line="240" w:lineRule="atLeast"/>
        <w:rPr>
          <w:rFonts w:ascii="Arial" w:hAnsi="Arial" w:cs="Arial"/>
          <w:sz w:val="12"/>
          <w:szCs w:val="12"/>
        </w:rPr>
      </w:pPr>
      <w:r w:rsidRPr="0023304B">
        <w:rPr>
          <w:rFonts w:ascii="Arial" w:hAnsi="Arial" w:cs="Arial"/>
          <w:sz w:val="12"/>
          <w:szCs w:val="12"/>
        </w:rPr>
        <w:t>5.6.</w:t>
      </w:r>
      <w:r w:rsidR="005E2C41" w:rsidRPr="00623EAA">
        <w:rPr>
          <w:rFonts w:ascii="Arial" w:hAnsi="Arial" w:cs="Arial"/>
          <w:sz w:val="12"/>
          <w:szCs w:val="12"/>
        </w:rPr>
        <w:t xml:space="preserve"> </w:t>
      </w:r>
      <w:proofErr w:type="spellStart"/>
      <w:r w:rsidR="005E2C41" w:rsidRPr="00623EAA">
        <w:rPr>
          <w:rFonts w:ascii="Arial" w:hAnsi="Arial" w:cs="Arial"/>
          <w:sz w:val="12"/>
          <w:szCs w:val="12"/>
        </w:rPr>
        <w:t>Устанавіць</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рассейвальнікі</w:t>
      </w:r>
      <w:proofErr w:type="spellEnd"/>
      <w:r w:rsidR="005E2C41" w:rsidRPr="00623EAA">
        <w:rPr>
          <w:rFonts w:ascii="Arial" w:hAnsi="Arial" w:cs="Arial"/>
          <w:sz w:val="12"/>
          <w:szCs w:val="12"/>
        </w:rPr>
        <w:t xml:space="preserve"> ў </w:t>
      </w:r>
      <w:proofErr w:type="spellStart"/>
      <w:r w:rsidR="005E2C41" w:rsidRPr="00623EAA">
        <w:rPr>
          <w:rFonts w:ascii="Arial" w:hAnsi="Arial" w:cs="Arial"/>
          <w:sz w:val="12"/>
          <w:szCs w:val="12"/>
        </w:rPr>
        <w:t>свяцільнік</w:t>
      </w:r>
      <w:proofErr w:type="spellEnd"/>
      <w:r w:rsidR="005E2C41" w:rsidRPr="00623EAA">
        <w:rPr>
          <w:rFonts w:ascii="Arial" w:hAnsi="Arial" w:cs="Arial"/>
          <w:sz w:val="12"/>
          <w:szCs w:val="12"/>
        </w:rPr>
        <w:t>.</w:t>
      </w:r>
    </w:p>
    <w:p w:rsidR="005E2C41" w:rsidRPr="00623EAA" w:rsidRDefault="0023304B" w:rsidP="0023304B">
      <w:pPr>
        <w:spacing w:after="0" w:line="240" w:lineRule="atLeast"/>
        <w:rPr>
          <w:rFonts w:ascii="Arial" w:hAnsi="Arial" w:cs="Arial"/>
          <w:sz w:val="12"/>
          <w:szCs w:val="12"/>
        </w:rPr>
      </w:pPr>
      <w:r w:rsidRPr="0023304B">
        <w:rPr>
          <w:rFonts w:ascii="Arial" w:hAnsi="Arial" w:cs="Arial"/>
          <w:sz w:val="12"/>
          <w:szCs w:val="12"/>
        </w:rPr>
        <w:t xml:space="preserve">5.7. </w:t>
      </w:r>
      <w:proofErr w:type="spellStart"/>
      <w:r w:rsidR="005E2C41" w:rsidRPr="00623EAA">
        <w:rPr>
          <w:rFonts w:ascii="Arial" w:hAnsi="Arial" w:cs="Arial"/>
          <w:sz w:val="12"/>
          <w:szCs w:val="12"/>
        </w:rPr>
        <w:t>Забруджаны</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рассейвальнік</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чысціць</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мяккім</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рыззём</w:t>
      </w:r>
      <w:proofErr w:type="spellEnd"/>
      <w:r w:rsidR="005E2C41" w:rsidRPr="00623EAA">
        <w:rPr>
          <w:rFonts w:ascii="Arial" w:hAnsi="Arial" w:cs="Arial"/>
          <w:sz w:val="12"/>
          <w:szCs w:val="12"/>
        </w:rPr>
        <w:t xml:space="preserve">, </w:t>
      </w:r>
      <w:proofErr w:type="spellStart"/>
      <w:r w:rsidR="005E2C41" w:rsidRPr="00623EAA">
        <w:rPr>
          <w:rFonts w:ascii="Arial" w:hAnsi="Arial" w:cs="Arial"/>
          <w:sz w:val="12"/>
          <w:szCs w:val="12"/>
        </w:rPr>
        <w:t>змочаным</w:t>
      </w:r>
      <w:proofErr w:type="spellEnd"/>
      <w:r w:rsidR="005E2C41" w:rsidRPr="00623EAA">
        <w:rPr>
          <w:rFonts w:ascii="Arial" w:hAnsi="Arial" w:cs="Arial"/>
          <w:sz w:val="12"/>
          <w:szCs w:val="12"/>
        </w:rPr>
        <w:t xml:space="preserve"> у слабым мыльным растворы.</w:t>
      </w:r>
    </w:p>
    <w:p w:rsidR="00861984" w:rsidRPr="00F40E48" w:rsidRDefault="00861984" w:rsidP="005E2C41">
      <w:pPr>
        <w:spacing w:after="0" w:line="240" w:lineRule="atLeast"/>
        <w:ind w:hanging="11"/>
        <w:rPr>
          <w:rFonts w:ascii="Arial" w:hAnsi="Arial" w:cs="Arial"/>
          <w:b/>
          <w:sz w:val="12"/>
          <w:szCs w:val="12"/>
        </w:rPr>
      </w:pPr>
    </w:p>
    <w:p w:rsidR="00861984" w:rsidRPr="00F40E48" w:rsidRDefault="0023304B" w:rsidP="005E2C41">
      <w:pPr>
        <w:spacing w:after="0" w:line="240" w:lineRule="atLeast"/>
        <w:ind w:left="-11"/>
        <w:rPr>
          <w:rFonts w:ascii="Arial" w:hAnsi="Arial" w:cs="Arial"/>
          <w:b/>
          <w:sz w:val="12"/>
          <w:szCs w:val="12"/>
        </w:rPr>
      </w:pPr>
      <w:r w:rsidRPr="00031A6B">
        <w:rPr>
          <w:rFonts w:ascii="Arial" w:hAnsi="Arial" w:cs="Arial"/>
          <w:b/>
          <w:sz w:val="12"/>
          <w:szCs w:val="12"/>
        </w:rPr>
        <w:t>6</w:t>
      </w:r>
      <w:r w:rsidR="000F7413" w:rsidRPr="000F7413">
        <w:rPr>
          <w:rFonts w:ascii="Arial" w:hAnsi="Arial" w:cs="Arial"/>
          <w:b/>
          <w:sz w:val="12"/>
          <w:szCs w:val="12"/>
        </w:rPr>
        <w:t xml:space="preserve">. </w:t>
      </w:r>
      <w:proofErr w:type="spellStart"/>
      <w:r w:rsidR="00861984" w:rsidRPr="00F40E48">
        <w:rPr>
          <w:rFonts w:ascii="Arial" w:hAnsi="Arial" w:cs="Arial"/>
          <w:b/>
          <w:sz w:val="12"/>
          <w:szCs w:val="12"/>
        </w:rPr>
        <w:t>Пасведчанне</w:t>
      </w:r>
      <w:proofErr w:type="spellEnd"/>
      <w:r w:rsidR="00861984" w:rsidRPr="00F40E48">
        <w:rPr>
          <w:rFonts w:ascii="Arial" w:hAnsi="Arial" w:cs="Arial"/>
          <w:b/>
          <w:sz w:val="12"/>
          <w:szCs w:val="12"/>
        </w:rPr>
        <w:t xml:space="preserve"> </w:t>
      </w:r>
      <w:proofErr w:type="spellStart"/>
      <w:r w:rsidR="00861984" w:rsidRPr="00F40E48">
        <w:rPr>
          <w:rFonts w:ascii="Arial" w:hAnsi="Arial" w:cs="Arial"/>
          <w:b/>
          <w:sz w:val="12"/>
          <w:szCs w:val="12"/>
        </w:rPr>
        <w:t>аб</w:t>
      </w:r>
      <w:proofErr w:type="spellEnd"/>
      <w:r w:rsidR="00861984" w:rsidRPr="00F40E48">
        <w:rPr>
          <w:rFonts w:ascii="Arial" w:hAnsi="Arial" w:cs="Arial"/>
          <w:b/>
          <w:sz w:val="12"/>
          <w:szCs w:val="12"/>
        </w:rPr>
        <w:t xml:space="preserve"> </w:t>
      </w:r>
      <w:proofErr w:type="spellStart"/>
      <w:r w:rsidR="00861984" w:rsidRPr="00F40E48">
        <w:rPr>
          <w:rFonts w:ascii="Arial" w:hAnsi="Arial" w:cs="Arial"/>
          <w:b/>
          <w:sz w:val="12"/>
          <w:szCs w:val="12"/>
        </w:rPr>
        <w:t>прыёмцы</w:t>
      </w:r>
      <w:proofErr w:type="spellEnd"/>
    </w:p>
    <w:p w:rsidR="00861984" w:rsidRPr="00C21016" w:rsidRDefault="00C22453" w:rsidP="005E2C41">
      <w:pPr>
        <w:spacing w:after="0" w:line="240" w:lineRule="atLeast"/>
        <w:rPr>
          <w:rFonts w:ascii="Arial" w:hAnsi="Arial" w:cs="Arial"/>
          <w:sz w:val="12"/>
          <w:szCs w:val="12"/>
        </w:rPr>
      </w:pPr>
      <w:proofErr w:type="spellStart"/>
      <w:r w:rsidRPr="00C21016">
        <w:rPr>
          <w:rFonts w:ascii="Arial" w:hAnsi="Arial" w:cs="Arial"/>
          <w:sz w:val="12"/>
          <w:szCs w:val="12"/>
        </w:rPr>
        <w:t>Свяцільнік</w:t>
      </w:r>
      <w:proofErr w:type="spellEnd"/>
      <w:r w:rsidRPr="00C21016">
        <w:rPr>
          <w:rFonts w:ascii="Arial" w:hAnsi="Arial" w:cs="Arial"/>
          <w:sz w:val="12"/>
          <w:szCs w:val="12"/>
        </w:rPr>
        <w:t xml:space="preserve"> </w:t>
      </w:r>
      <w:proofErr w:type="spellStart"/>
      <w:r w:rsidRPr="00C21016">
        <w:rPr>
          <w:rFonts w:ascii="Arial" w:hAnsi="Arial" w:cs="Arial"/>
          <w:sz w:val="12"/>
          <w:szCs w:val="12"/>
        </w:rPr>
        <w:t>адпавядае</w:t>
      </w:r>
      <w:proofErr w:type="spellEnd"/>
      <w:r w:rsidRPr="00C21016">
        <w:rPr>
          <w:rFonts w:ascii="Arial" w:hAnsi="Arial" w:cs="Arial"/>
          <w:sz w:val="12"/>
          <w:szCs w:val="12"/>
        </w:rPr>
        <w:t xml:space="preserve"> ТУ 3461-002-44919750-07</w:t>
      </w:r>
      <w:r w:rsidR="00861984" w:rsidRPr="00C21016">
        <w:rPr>
          <w:rFonts w:ascii="Arial" w:hAnsi="Arial" w:cs="Arial"/>
          <w:sz w:val="12"/>
          <w:szCs w:val="12"/>
        </w:rPr>
        <w:t xml:space="preserve"> і </w:t>
      </w:r>
      <w:proofErr w:type="spellStart"/>
      <w:r w:rsidR="00861984" w:rsidRPr="00C21016">
        <w:rPr>
          <w:rFonts w:ascii="Arial" w:hAnsi="Arial" w:cs="Arial"/>
          <w:sz w:val="12"/>
          <w:szCs w:val="12"/>
        </w:rPr>
        <w:t>прызнаны</w:t>
      </w:r>
      <w:proofErr w:type="spellEnd"/>
      <w:r w:rsidR="00861984" w:rsidRPr="00C21016">
        <w:rPr>
          <w:rFonts w:ascii="Arial" w:hAnsi="Arial" w:cs="Arial"/>
          <w:sz w:val="12"/>
          <w:szCs w:val="12"/>
        </w:rPr>
        <w:t xml:space="preserve"> годным да </w:t>
      </w:r>
      <w:proofErr w:type="spellStart"/>
      <w:r w:rsidR="00861984" w:rsidRPr="00C21016">
        <w:rPr>
          <w:rFonts w:ascii="Arial" w:hAnsi="Arial" w:cs="Arial"/>
          <w:sz w:val="12"/>
          <w:szCs w:val="12"/>
        </w:rPr>
        <w:t>эксплуатацыі</w:t>
      </w:r>
      <w:proofErr w:type="spellEnd"/>
      <w:r w:rsidR="00861984" w:rsidRPr="00C21016">
        <w:rPr>
          <w:rFonts w:ascii="Arial" w:hAnsi="Arial" w:cs="Arial"/>
          <w:sz w:val="12"/>
          <w:szCs w:val="12"/>
        </w:rPr>
        <w:t>.</w:t>
      </w:r>
    </w:p>
    <w:p w:rsidR="00861984" w:rsidRPr="00C21016" w:rsidRDefault="00861984" w:rsidP="005E2C41">
      <w:pPr>
        <w:spacing w:after="0" w:line="240" w:lineRule="atLeast"/>
        <w:rPr>
          <w:rFonts w:ascii="Arial" w:hAnsi="Arial" w:cs="Arial"/>
          <w:sz w:val="12"/>
          <w:szCs w:val="12"/>
        </w:rPr>
      </w:pPr>
      <w:r w:rsidRPr="00C21016">
        <w:rPr>
          <w:rFonts w:ascii="Arial" w:hAnsi="Arial" w:cs="Arial"/>
          <w:sz w:val="12"/>
          <w:szCs w:val="12"/>
        </w:rPr>
        <w:t>Дата выпуску</w:t>
      </w:r>
    </w:p>
    <w:p w:rsidR="00C21016" w:rsidRPr="000328F0" w:rsidRDefault="00C21016" w:rsidP="00C21016">
      <w:pPr>
        <w:tabs>
          <w:tab w:val="left" w:pos="181"/>
          <w:tab w:val="left" w:leader="underscore" w:pos="10199"/>
        </w:tabs>
        <w:spacing w:after="0" w:line="240" w:lineRule="atLeast"/>
        <w:rPr>
          <w:rFonts w:ascii="Arial" w:hAnsi="Arial" w:cs="Arial"/>
          <w:sz w:val="12"/>
          <w:szCs w:val="12"/>
          <w:lang w:val="be-BY"/>
        </w:rPr>
      </w:pPr>
      <w:r w:rsidRPr="000328F0">
        <w:rPr>
          <w:rFonts w:ascii="Arial" w:hAnsi="Arial" w:cs="Arial"/>
          <w:sz w:val="12"/>
          <w:szCs w:val="12"/>
          <w:lang w:val="be-BY"/>
        </w:rPr>
        <w:t xml:space="preserve">Кантралёр </w:t>
      </w:r>
      <w:r w:rsidRPr="000328F0">
        <w:rPr>
          <w:rFonts w:ascii="Arial" w:hAnsi="Arial" w:cs="Arial"/>
          <w:sz w:val="12"/>
          <w:szCs w:val="12"/>
          <w:lang w:val="be-BY"/>
        </w:rPr>
        <w:tab/>
      </w:r>
    </w:p>
    <w:p w:rsidR="00C21016" w:rsidRPr="000328F0" w:rsidRDefault="00C21016" w:rsidP="00C21016">
      <w:pPr>
        <w:tabs>
          <w:tab w:val="left" w:pos="181"/>
          <w:tab w:val="left" w:leader="underscore" w:pos="10199"/>
        </w:tabs>
        <w:spacing w:after="0" w:line="240" w:lineRule="atLeast"/>
        <w:rPr>
          <w:rFonts w:ascii="Arial" w:hAnsi="Arial" w:cs="Arial"/>
          <w:sz w:val="12"/>
          <w:szCs w:val="12"/>
          <w:lang w:val="be-BY"/>
        </w:rPr>
      </w:pPr>
      <w:r w:rsidRPr="000328F0">
        <w:rPr>
          <w:rFonts w:ascii="Arial" w:hAnsi="Arial" w:cs="Arial"/>
          <w:sz w:val="12"/>
          <w:szCs w:val="12"/>
          <w:lang w:val="be-BY"/>
        </w:rPr>
        <w:t xml:space="preserve">Упакоўшчык </w:t>
      </w:r>
      <w:r w:rsidRPr="000328F0">
        <w:rPr>
          <w:rFonts w:ascii="Arial" w:hAnsi="Arial" w:cs="Arial"/>
          <w:sz w:val="12"/>
          <w:szCs w:val="12"/>
          <w:lang w:val="be-BY"/>
        </w:rPr>
        <w:tab/>
      </w:r>
    </w:p>
    <w:p w:rsidR="00861984" w:rsidRPr="00C21016" w:rsidRDefault="00861984" w:rsidP="005E2C41">
      <w:pPr>
        <w:spacing w:after="0" w:line="240" w:lineRule="atLeast"/>
        <w:rPr>
          <w:rFonts w:ascii="Arial" w:hAnsi="Arial" w:cs="Arial"/>
          <w:sz w:val="12"/>
          <w:szCs w:val="12"/>
        </w:rPr>
      </w:pPr>
      <w:proofErr w:type="spellStart"/>
      <w:r w:rsidRPr="00C21016">
        <w:rPr>
          <w:rFonts w:ascii="Arial" w:hAnsi="Arial" w:cs="Arial"/>
          <w:sz w:val="12"/>
          <w:szCs w:val="12"/>
        </w:rPr>
        <w:t>Свяцільнік</w:t>
      </w:r>
      <w:proofErr w:type="spellEnd"/>
      <w:r w:rsidRPr="00C21016">
        <w:rPr>
          <w:rFonts w:ascii="Arial" w:hAnsi="Arial" w:cs="Arial"/>
          <w:sz w:val="12"/>
          <w:szCs w:val="12"/>
        </w:rPr>
        <w:t xml:space="preserve"> </w:t>
      </w:r>
      <w:proofErr w:type="spellStart"/>
      <w:r w:rsidRPr="00C21016">
        <w:rPr>
          <w:rFonts w:ascii="Arial" w:hAnsi="Arial" w:cs="Arial"/>
          <w:sz w:val="12"/>
          <w:szCs w:val="12"/>
        </w:rPr>
        <w:t>сертыфікаваны</w:t>
      </w:r>
      <w:proofErr w:type="spellEnd"/>
      <w:r w:rsidRPr="00C21016">
        <w:rPr>
          <w:rFonts w:ascii="Arial" w:hAnsi="Arial" w:cs="Arial"/>
          <w:sz w:val="12"/>
          <w:szCs w:val="12"/>
        </w:rPr>
        <w:t>.</w:t>
      </w:r>
    </w:p>
    <w:p w:rsidR="000F7413" w:rsidRPr="00E60D8D" w:rsidRDefault="000F7413" w:rsidP="005E2C41">
      <w:pPr>
        <w:spacing w:after="0" w:line="240" w:lineRule="atLeast"/>
        <w:rPr>
          <w:rFonts w:ascii="Arial" w:hAnsi="Arial" w:cs="Arial"/>
          <w:sz w:val="12"/>
          <w:szCs w:val="12"/>
        </w:rPr>
      </w:pPr>
    </w:p>
    <w:p w:rsidR="008B5B52" w:rsidRPr="00E60D8D" w:rsidRDefault="0023304B" w:rsidP="005E2C41">
      <w:pPr>
        <w:spacing w:after="0" w:line="240" w:lineRule="atLeast"/>
        <w:rPr>
          <w:rFonts w:ascii="Arial" w:hAnsi="Arial" w:cs="Arial"/>
          <w:sz w:val="12"/>
          <w:szCs w:val="12"/>
        </w:rPr>
      </w:pPr>
      <w:r w:rsidRPr="0023304B">
        <w:rPr>
          <w:rFonts w:ascii="Arial" w:hAnsi="Arial" w:cs="Arial"/>
          <w:b/>
          <w:sz w:val="12"/>
          <w:szCs w:val="12"/>
        </w:rPr>
        <w:t>7</w:t>
      </w:r>
      <w:r w:rsidR="008B5B52" w:rsidRPr="00E60D8D">
        <w:rPr>
          <w:rFonts w:ascii="Arial" w:hAnsi="Arial" w:cs="Arial"/>
          <w:b/>
          <w:sz w:val="12"/>
          <w:szCs w:val="12"/>
        </w:rPr>
        <w:t xml:space="preserve">. </w:t>
      </w:r>
      <w:proofErr w:type="spellStart"/>
      <w:r w:rsidR="008B5B52" w:rsidRPr="00D61435">
        <w:rPr>
          <w:rFonts w:ascii="Arial" w:hAnsi="Arial" w:cs="Arial"/>
          <w:b/>
          <w:sz w:val="12"/>
          <w:szCs w:val="12"/>
        </w:rPr>
        <w:t>Гарантыйныя</w:t>
      </w:r>
      <w:proofErr w:type="spellEnd"/>
      <w:r w:rsidR="008B5B52" w:rsidRPr="00E60D8D">
        <w:rPr>
          <w:rFonts w:ascii="Arial" w:hAnsi="Arial" w:cs="Arial"/>
          <w:b/>
          <w:sz w:val="12"/>
          <w:szCs w:val="12"/>
        </w:rPr>
        <w:t xml:space="preserve"> </w:t>
      </w:r>
      <w:proofErr w:type="spellStart"/>
      <w:r w:rsidR="008B5B52" w:rsidRPr="00D61435">
        <w:rPr>
          <w:rFonts w:ascii="Arial" w:hAnsi="Arial" w:cs="Arial"/>
          <w:b/>
          <w:sz w:val="12"/>
          <w:szCs w:val="12"/>
        </w:rPr>
        <w:t>абавязацельствы</w:t>
      </w:r>
      <w:proofErr w:type="spellEnd"/>
    </w:p>
    <w:p w:rsidR="008B5B52" w:rsidRPr="00E60D8D" w:rsidRDefault="0023304B" w:rsidP="005E2C41">
      <w:pPr>
        <w:pStyle w:val="af8"/>
        <w:spacing w:line="240" w:lineRule="atLeast"/>
        <w:rPr>
          <w:rFonts w:ascii="Arial" w:hAnsi="Arial" w:cs="Arial"/>
          <w:sz w:val="12"/>
          <w:szCs w:val="12"/>
        </w:rPr>
      </w:pPr>
      <w:r w:rsidRPr="0023304B">
        <w:rPr>
          <w:rFonts w:ascii="Arial" w:hAnsi="Arial" w:cs="Arial"/>
          <w:sz w:val="12"/>
          <w:szCs w:val="12"/>
        </w:rPr>
        <w:t>7</w:t>
      </w:r>
      <w:r w:rsidR="008B5B52" w:rsidRPr="00E60D8D">
        <w:rPr>
          <w:rFonts w:ascii="Arial" w:hAnsi="Arial" w:cs="Arial"/>
          <w:sz w:val="12"/>
          <w:szCs w:val="12"/>
        </w:rPr>
        <w:t xml:space="preserve">.1. </w:t>
      </w:r>
      <w:r w:rsidR="008B5B52" w:rsidRPr="00D61435">
        <w:rPr>
          <w:rFonts w:ascii="Arial" w:hAnsi="Arial" w:cs="Arial"/>
          <w:sz w:val="12"/>
          <w:szCs w:val="12"/>
        </w:rPr>
        <w:t>Завод</w:t>
      </w:r>
      <w:r w:rsidR="00C21016">
        <w:rPr>
          <w:rFonts w:ascii="Arial" w:hAnsi="Arial" w:cs="Arial"/>
          <w:sz w:val="12"/>
          <w:szCs w:val="12"/>
        </w:rPr>
        <w:t>-</w:t>
      </w:r>
      <w:proofErr w:type="spellStart"/>
      <w:r w:rsidR="008B5B52" w:rsidRPr="00D61435">
        <w:rPr>
          <w:rFonts w:ascii="Arial" w:hAnsi="Arial" w:cs="Arial"/>
          <w:sz w:val="12"/>
          <w:szCs w:val="12"/>
        </w:rPr>
        <w:t>вытворца</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абавязуецца</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бясплатна</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адрамантаваць</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ці</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замяніць</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свяцільнік</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які</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выйшаў</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са</w:t>
      </w:r>
      <w:proofErr w:type="spellEnd"/>
      <w:r w:rsidR="008B5B52" w:rsidRPr="00E60D8D">
        <w:rPr>
          <w:rFonts w:ascii="Arial" w:hAnsi="Arial" w:cs="Arial"/>
          <w:sz w:val="12"/>
          <w:szCs w:val="12"/>
        </w:rPr>
        <w:t xml:space="preserve"> </w:t>
      </w:r>
      <w:r w:rsidR="008B5B52" w:rsidRPr="00D61435">
        <w:rPr>
          <w:rFonts w:ascii="Arial" w:hAnsi="Arial" w:cs="Arial"/>
          <w:sz w:val="12"/>
          <w:szCs w:val="12"/>
        </w:rPr>
        <w:t>строю</w:t>
      </w:r>
      <w:r w:rsidR="008B5B52" w:rsidRPr="00E60D8D">
        <w:rPr>
          <w:rFonts w:ascii="Arial" w:hAnsi="Arial" w:cs="Arial"/>
          <w:sz w:val="12"/>
          <w:szCs w:val="12"/>
        </w:rPr>
        <w:t xml:space="preserve"> </w:t>
      </w:r>
      <w:r w:rsidR="008B5B52" w:rsidRPr="00D61435">
        <w:rPr>
          <w:rFonts w:ascii="Arial" w:hAnsi="Arial" w:cs="Arial"/>
          <w:sz w:val="12"/>
          <w:szCs w:val="12"/>
        </w:rPr>
        <w:t>не</w:t>
      </w:r>
      <w:r w:rsidR="008B5B52" w:rsidRPr="00E60D8D">
        <w:rPr>
          <w:rFonts w:ascii="Arial" w:hAnsi="Arial" w:cs="Arial"/>
          <w:sz w:val="12"/>
          <w:szCs w:val="12"/>
        </w:rPr>
        <w:t xml:space="preserve"> </w:t>
      </w:r>
      <w:r w:rsidR="008B5B52" w:rsidRPr="00D61435">
        <w:rPr>
          <w:rFonts w:ascii="Arial" w:hAnsi="Arial" w:cs="Arial"/>
          <w:sz w:val="12"/>
          <w:szCs w:val="12"/>
        </w:rPr>
        <w:t>па</w:t>
      </w:r>
      <w:r w:rsidR="008B5B52" w:rsidRPr="00E60D8D">
        <w:rPr>
          <w:rFonts w:ascii="Arial" w:hAnsi="Arial" w:cs="Arial"/>
          <w:sz w:val="12"/>
          <w:szCs w:val="12"/>
        </w:rPr>
        <w:t xml:space="preserve"> </w:t>
      </w:r>
      <w:proofErr w:type="spellStart"/>
      <w:r w:rsidR="008B5B52" w:rsidRPr="00D61435">
        <w:rPr>
          <w:rFonts w:ascii="Arial" w:hAnsi="Arial" w:cs="Arial"/>
          <w:sz w:val="12"/>
          <w:szCs w:val="12"/>
        </w:rPr>
        <w:t>віне</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пакупніка</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ва</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ўмовах</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нармальнай</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эксплуатацыі</w:t>
      </w:r>
      <w:proofErr w:type="spellEnd"/>
      <w:r w:rsidR="008B5B52" w:rsidRPr="00E60D8D">
        <w:rPr>
          <w:rFonts w:ascii="Arial" w:hAnsi="Arial" w:cs="Arial"/>
          <w:sz w:val="12"/>
          <w:szCs w:val="12"/>
        </w:rPr>
        <w:t xml:space="preserve">, </w:t>
      </w:r>
      <w:r w:rsidR="008B5B52" w:rsidRPr="00D61435">
        <w:rPr>
          <w:rFonts w:ascii="Arial" w:hAnsi="Arial" w:cs="Arial"/>
          <w:sz w:val="12"/>
          <w:szCs w:val="12"/>
        </w:rPr>
        <w:t>на</w:t>
      </w:r>
      <w:r w:rsidR="008B5B52" w:rsidRPr="00E60D8D">
        <w:rPr>
          <w:rFonts w:ascii="Arial" w:hAnsi="Arial" w:cs="Arial"/>
          <w:sz w:val="12"/>
          <w:szCs w:val="12"/>
        </w:rPr>
        <w:t xml:space="preserve"> </w:t>
      </w:r>
      <w:proofErr w:type="spellStart"/>
      <w:r w:rsidR="008B5B52" w:rsidRPr="00D61435">
        <w:rPr>
          <w:rFonts w:ascii="Arial" w:hAnsi="Arial" w:cs="Arial"/>
          <w:sz w:val="12"/>
          <w:szCs w:val="12"/>
        </w:rPr>
        <w:t>працягу</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гарантыйнага</w:t>
      </w:r>
      <w:proofErr w:type="spellEnd"/>
      <w:r w:rsidR="008B5B52" w:rsidRPr="00E60D8D">
        <w:rPr>
          <w:rFonts w:ascii="Arial" w:hAnsi="Arial" w:cs="Arial"/>
          <w:sz w:val="12"/>
          <w:szCs w:val="12"/>
        </w:rPr>
        <w:t xml:space="preserve"> </w:t>
      </w:r>
      <w:proofErr w:type="spellStart"/>
      <w:r w:rsidR="008B5B52" w:rsidRPr="00D61435">
        <w:rPr>
          <w:rFonts w:ascii="Arial" w:hAnsi="Arial" w:cs="Arial"/>
          <w:sz w:val="12"/>
          <w:szCs w:val="12"/>
        </w:rPr>
        <w:t>тэрміну</w:t>
      </w:r>
      <w:proofErr w:type="spellEnd"/>
      <w:r w:rsidR="008B5B52" w:rsidRPr="00E60D8D">
        <w:rPr>
          <w:rFonts w:ascii="Arial" w:hAnsi="Arial" w:cs="Arial"/>
          <w:sz w:val="12"/>
          <w:szCs w:val="12"/>
        </w:rPr>
        <w:t>.</w:t>
      </w:r>
    </w:p>
    <w:p w:rsidR="008B5B52" w:rsidRPr="00D61435" w:rsidRDefault="0023304B" w:rsidP="005E2C41">
      <w:pPr>
        <w:spacing w:after="0" w:line="240" w:lineRule="atLeast"/>
        <w:rPr>
          <w:rFonts w:ascii="Arial" w:hAnsi="Arial" w:cs="Arial"/>
          <w:sz w:val="12"/>
          <w:szCs w:val="12"/>
        </w:rPr>
      </w:pPr>
      <w:r w:rsidRPr="0023304B">
        <w:rPr>
          <w:rFonts w:ascii="Arial" w:hAnsi="Arial" w:cs="Arial"/>
          <w:sz w:val="12"/>
          <w:szCs w:val="12"/>
        </w:rPr>
        <w:t>7</w:t>
      </w:r>
      <w:r w:rsidR="008B5B52" w:rsidRPr="00D61435">
        <w:rPr>
          <w:rFonts w:ascii="Arial" w:hAnsi="Arial" w:cs="Arial"/>
          <w:sz w:val="12"/>
          <w:szCs w:val="12"/>
        </w:rPr>
        <w:t xml:space="preserve">.2. </w:t>
      </w:r>
      <w:proofErr w:type="spellStart"/>
      <w:r w:rsidR="008B5B52" w:rsidRPr="00D61435">
        <w:rPr>
          <w:rFonts w:ascii="Arial" w:hAnsi="Arial" w:cs="Arial"/>
          <w:sz w:val="12"/>
          <w:szCs w:val="12"/>
        </w:rPr>
        <w:t>Гарантыйны</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тэрмін</w:t>
      </w:r>
      <w:proofErr w:type="spellEnd"/>
      <w:r w:rsidR="008B5B52" w:rsidRPr="00D61435">
        <w:rPr>
          <w:rFonts w:ascii="Arial" w:hAnsi="Arial" w:cs="Arial"/>
          <w:sz w:val="12"/>
          <w:szCs w:val="12"/>
        </w:rPr>
        <w:t xml:space="preserve"> – 36 </w:t>
      </w:r>
      <w:proofErr w:type="spellStart"/>
      <w:r w:rsidR="008B5B52" w:rsidRPr="00D61435">
        <w:rPr>
          <w:rFonts w:ascii="Arial" w:hAnsi="Arial" w:cs="Arial"/>
          <w:sz w:val="12"/>
          <w:szCs w:val="12"/>
        </w:rPr>
        <w:t>месяцаў</w:t>
      </w:r>
      <w:proofErr w:type="spellEnd"/>
      <w:r w:rsidR="008B5B52" w:rsidRPr="00D61435">
        <w:rPr>
          <w:rFonts w:ascii="Arial" w:hAnsi="Arial" w:cs="Arial"/>
          <w:sz w:val="12"/>
          <w:szCs w:val="12"/>
        </w:rPr>
        <w:t xml:space="preserve"> з дня </w:t>
      </w:r>
      <w:proofErr w:type="spellStart"/>
      <w:r w:rsidR="008B5B52" w:rsidRPr="00D61435">
        <w:rPr>
          <w:rFonts w:ascii="Arial" w:hAnsi="Arial" w:cs="Arial"/>
          <w:sz w:val="12"/>
          <w:szCs w:val="12"/>
        </w:rPr>
        <w:t>вырабу</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свяцільніка</w:t>
      </w:r>
      <w:proofErr w:type="spellEnd"/>
      <w:r w:rsidR="008B5B52" w:rsidRPr="00D61435">
        <w:rPr>
          <w:rFonts w:ascii="Arial" w:hAnsi="Arial" w:cs="Arial"/>
          <w:sz w:val="12"/>
          <w:szCs w:val="12"/>
        </w:rPr>
        <w:t>.</w:t>
      </w:r>
    </w:p>
    <w:p w:rsidR="008B5B52" w:rsidRPr="00D61435" w:rsidRDefault="0023304B" w:rsidP="005E2C41">
      <w:pPr>
        <w:spacing w:after="0" w:line="240" w:lineRule="atLeast"/>
        <w:rPr>
          <w:rFonts w:ascii="Arial" w:hAnsi="Arial" w:cs="Arial"/>
          <w:sz w:val="12"/>
          <w:szCs w:val="12"/>
        </w:rPr>
      </w:pPr>
      <w:r w:rsidRPr="0023304B">
        <w:rPr>
          <w:rFonts w:ascii="Arial" w:hAnsi="Arial" w:cs="Arial"/>
          <w:sz w:val="12"/>
          <w:szCs w:val="12"/>
        </w:rPr>
        <w:t>7</w:t>
      </w:r>
      <w:r w:rsidR="008B5B52" w:rsidRPr="00D61435">
        <w:rPr>
          <w:rFonts w:ascii="Arial" w:hAnsi="Arial" w:cs="Arial"/>
          <w:sz w:val="12"/>
          <w:szCs w:val="12"/>
        </w:rPr>
        <w:t xml:space="preserve">.3. </w:t>
      </w:r>
      <w:proofErr w:type="spellStart"/>
      <w:r w:rsidR="008B5B52" w:rsidRPr="00D61435">
        <w:rPr>
          <w:rFonts w:ascii="Arial" w:hAnsi="Arial" w:cs="Arial"/>
          <w:sz w:val="12"/>
          <w:szCs w:val="12"/>
        </w:rPr>
        <w:t>Тэрмін</w:t>
      </w:r>
      <w:proofErr w:type="spellEnd"/>
      <w:r w:rsidR="008B5B52" w:rsidRPr="00D61435">
        <w:rPr>
          <w:rFonts w:ascii="Arial" w:hAnsi="Arial" w:cs="Arial"/>
          <w:sz w:val="12"/>
          <w:szCs w:val="12"/>
        </w:rPr>
        <w:t xml:space="preserve"> службы </w:t>
      </w:r>
      <w:proofErr w:type="spellStart"/>
      <w:r w:rsidR="008B5B52" w:rsidRPr="00D61435">
        <w:rPr>
          <w:rFonts w:ascii="Arial" w:hAnsi="Arial" w:cs="Arial"/>
          <w:sz w:val="12"/>
          <w:szCs w:val="12"/>
        </w:rPr>
        <w:t>свяцільнікаў</w:t>
      </w:r>
      <w:proofErr w:type="spellEnd"/>
      <w:r w:rsidR="008B5B52" w:rsidRPr="00D61435">
        <w:rPr>
          <w:rFonts w:ascii="Arial" w:hAnsi="Arial" w:cs="Arial"/>
          <w:sz w:val="12"/>
          <w:szCs w:val="12"/>
        </w:rPr>
        <w:t xml:space="preserve"> у нармальных </w:t>
      </w:r>
      <w:proofErr w:type="spellStart"/>
      <w:r w:rsidR="008B5B52" w:rsidRPr="00D61435">
        <w:rPr>
          <w:rFonts w:ascii="Arial" w:hAnsi="Arial" w:cs="Arial"/>
          <w:sz w:val="12"/>
          <w:szCs w:val="12"/>
        </w:rPr>
        <w:t>кліматычных</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умовах</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пры</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захаванні</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правілаў</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мантажу</w:t>
      </w:r>
      <w:proofErr w:type="spellEnd"/>
      <w:r w:rsidR="008B5B52" w:rsidRPr="00D61435">
        <w:rPr>
          <w:rFonts w:ascii="Arial" w:hAnsi="Arial" w:cs="Arial"/>
          <w:sz w:val="12"/>
          <w:szCs w:val="12"/>
        </w:rPr>
        <w:t xml:space="preserve"> і </w:t>
      </w:r>
      <w:proofErr w:type="spellStart"/>
      <w:r w:rsidR="008B5B52" w:rsidRPr="00D61435">
        <w:rPr>
          <w:rFonts w:ascii="Arial" w:hAnsi="Arial" w:cs="Arial"/>
          <w:sz w:val="12"/>
          <w:szCs w:val="12"/>
        </w:rPr>
        <w:t>эксплуатацыі</w:t>
      </w:r>
      <w:proofErr w:type="spellEnd"/>
      <w:r w:rsidR="008B5B52" w:rsidRPr="00D61435">
        <w:rPr>
          <w:rFonts w:ascii="Arial" w:hAnsi="Arial" w:cs="Arial"/>
          <w:sz w:val="12"/>
          <w:szCs w:val="12"/>
        </w:rPr>
        <w:t xml:space="preserve"> </w:t>
      </w:r>
      <w:proofErr w:type="spellStart"/>
      <w:r w:rsidR="008B5B52" w:rsidRPr="00D61435">
        <w:rPr>
          <w:rFonts w:ascii="Arial" w:hAnsi="Arial" w:cs="Arial"/>
          <w:sz w:val="12"/>
          <w:szCs w:val="12"/>
        </w:rPr>
        <w:t>складае</w:t>
      </w:r>
      <w:proofErr w:type="spellEnd"/>
      <w:r w:rsidR="008B5B52" w:rsidRPr="00D61435">
        <w:rPr>
          <w:rFonts w:ascii="Arial" w:hAnsi="Arial" w:cs="Arial"/>
          <w:sz w:val="12"/>
          <w:szCs w:val="12"/>
        </w:rPr>
        <w:t>:</w:t>
      </w:r>
    </w:p>
    <w:p w:rsidR="008B5B52" w:rsidRPr="00D61435" w:rsidRDefault="008B5B52" w:rsidP="00C21016">
      <w:pPr>
        <w:pStyle w:val="a9"/>
        <w:numPr>
          <w:ilvl w:val="0"/>
          <w:numId w:val="3"/>
        </w:numPr>
        <w:spacing w:line="240" w:lineRule="atLeast"/>
        <w:ind w:left="284" w:firstLine="0"/>
        <w:rPr>
          <w:rFonts w:ascii="Arial" w:hAnsi="Arial" w:cs="Arial"/>
          <w:sz w:val="12"/>
          <w:szCs w:val="12"/>
        </w:rPr>
      </w:pPr>
      <w:r w:rsidRPr="00D61435">
        <w:rPr>
          <w:rFonts w:ascii="Arial" w:hAnsi="Arial" w:cs="Arial"/>
          <w:sz w:val="12"/>
          <w:szCs w:val="12"/>
        </w:rPr>
        <w:t xml:space="preserve">8 </w:t>
      </w:r>
      <w:proofErr w:type="spellStart"/>
      <w:r w:rsidRPr="00D61435">
        <w:rPr>
          <w:rFonts w:ascii="Arial" w:hAnsi="Arial" w:cs="Arial"/>
          <w:sz w:val="12"/>
          <w:szCs w:val="12"/>
        </w:rPr>
        <w:t>гадоў</w:t>
      </w:r>
      <w:proofErr w:type="spellEnd"/>
      <w:r w:rsidRPr="00D61435">
        <w:rPr>
          <w:rFonts w:ascii="Arial" w:hAnsi="Arial" w:cs="Arial"/>
          <w:sz w:val="12"/>
          <w:szCs w:val="12"/>
        </w:rPr>
        <w:t xml:space="preserve"> – для </w:t>
      </w:r>
      <w:proofErr w:type="spellStart"/>
      <w:r w:rsidRPr="00D61435">
        <w:rPr>
          <w:rFonts w:ascii="Arial" w:hAnsi="Arial" w:cs="Arial"/>
          <w:sz w:val="12"/>
          <w:szCs w:val="12"/>
        </w:rPr>
        <w:t>свяцільнікаў</w:t>
      </w:r>
      <w:proofErr w:type="spellEnd"/>
      <w:r w:rsidRPr="00D61435">
        <w:rPr>
          <w:rFonts w:ascii="Arial" w:hAnsi="Arial" w:cs="Arial"/>
          <w:sz w:val="12"/>
          <w:szCs w:val="12"/>
        </w:rPr>
        <w:t>, корпус і/</w:t>
      </w:r>
      <w:proofErr w:type="spellStart"/>
      <w:r w:rsidRPr="00D61435">
        <w:rPr>
          <w:rFonts w:ascii="Arial" w:hAnsi="Arial" w:cs="Arial"/>
          <w:sz w:val="12"/>
          <w:szCs w:val="12"/>
        </w:rPr>
        <w:t>ці</w:t>
      </w:r>
      <w:proofErr w:type="spellEnd"/>
      <w:r w:rsidRPr="00D61435">
        <w:rPr>
          <w:rFonts w:ascii="Arial" w:hAnsi="Arial" w:cs="Arial"/>
          <w:sz w:val="12"/>
          <w:szCs w:val="12"/>
        </w:rPr>
        <w:t xml:space="preserve"> </w:t>
      </w:r>
      <w:proofErr w:type="spellStart"/>
      <w:r w:rsidRPr="00D61435">
        <w:rPr>
          <w:rFonts w:ascii="Arial" w:hAnsi="Arial" w:cs="Arial"/>
          <w:sz w:val="12"/>
          <w:szCs w:val="12"/>
        </w:rPr>
        <w:t>аптычная</w:t>
      </w:r>
      <w:proofErr w:type="spellEnd"/>
      <w:r w:rsidRPr="00D61435">
        <w:rPr>
          <w:rFonts w:ascii="Arial" w:hAnsi="Arial" w:cs="Arial"/>
          <w:sz w:val="12"/>
          <w:szCs w:val="12"/>
        </w:rPr>
        <w:t xml:space="preserve"> </w:t>
      </w:r>
      <w:proofErr w:type="spellStart"/>
      <w:r w:rsidRPr="00D61435">
        <w:rPr>
          <w:rFonts w:ascii="Arial" w:hAnsi="Arial" w:cs="Arial"/>
          <w:sz w:val="12"/>
          <w:szCs w:val="12"/>
        </w:rPr>
        <w:t>частка</w:t>
      </w:r>
      <w:proofErr w:type="spellEnd"/>
      <w:r w:rsidRPr="00D61435">
        <w:rPr>
          <w:rFonts w:ascii="Arial" w:hAnsi="Arial" w:cs="Arial"/>
          <w:sz w:val="12"/>
          <w:szCs w:val="12"/>
        </w:rPr>
        <w:t xml:space="preserve"> (</w:t>
      </w:r>
      <w:proofErr w:type="spellStart"/>
      <w:r w:rsidRPr="00D61435">
        <w:rPr>
          <w:rFonts w:ascii="Arial" w:hAnsi="Arial" w:cs="Arial"/>
          <w:sz w:val="12"/>
          <w:szCs w:val="12"/>
        </w:rPr>
        <w:t>рассейвальнік</w:t>
      </w:r>
      <w:proofErr w:type="spellEnd"/>
      <w:r w:rsidRPr="00D61435">
        <w:rPr>
          <w:rFonts w:ascii="Arial" w:hAnsi="Arial" w:cs="Arial"/>
          <w:sz w:val="12"/>
          <w:szCs w:val="12"/>
        </w:rPr>
        <w:t xml:space="preserve">) </w:t>
      </w:r>
      <w:proofErr w:type="spellStart"/>
      <w:r w:rsidRPr="00D61435">
        <w:rPr>
          <w:rFonts w:ascii="Arial" w:hAnsi="Arial" w:cs="Arial"/>
          <w:sz w:val="12"/>
          <w:szCs w:val="12"/>
        </w:rPr>
        <w:t>якіх</w:t>
      </w:r>
      <w:proofErr w:type="spellEnd"/>
      <w:r w:rsidRPr="00D61435">
        <w:rPr>
          <w:rFonts w:ascii="Arial" w:hAnsi="Arial" w:cs="Arial"/>
          <w:sz w:val="12"/>
          <w:szCs w:val="12"/>
        </w:rPr>
        <w:t xml:space="preserve"> </w:t>
      </w:r>
      <w:proofErr w:type="spellStart"/>
      <w:r w:rsidRPr="00D61435">
        <w:rPr>
          <w:rFonts w:ascii="Arial" w:hAnsi="Arial" w:cs="Arial"/>
          <w:sz w:val="12"/>
          <w:szCs w:val="12"/>
        </w:rPr>
        <w:t>выраблены</w:t>
      </w:r>
      <w:proofErr w:type="spellEnd"/>
      <w:r w:rsidRPr="00D61435">
        <w:rPr>
          <w:rFonts w:ascii="Arial" w:hAnsi="Arial" w:cs="Arial"/>
          <w:sz w:val="12"/>
          <w:szCs w:val="12"/>
        </w:rPr>
        <w:t xml:space="preserve"> з </w:t>
      </w:r>
      <w:proofErr w:type="spellStart"/>
      <w:r w:rsidRPr="00D61435">
        <w:rPr>
          <w:rFonts w:ascii="Arial" w:hAnsi="Arial" w:cs="Arial"/>
          <w:sz w:val="12"/>
          <w:szCs w:val="12"/>
        </w:rPr>
        <w:t>палімерных</w:t>
      </w:r>
      <w:proofErr w:type="spellEnd"/>
      <w:r w:rsidRPr="00D61435">
        <w:rPr>
          <w:rFonts w:ascii="Arial" w:hAnsi="Arial" w:cs="Arial"/>
          <w:sz w:val="12"/>
          <w:szCs w:val="12"/>
        </w:rPr>
        <w:t xml:space="preserve"> </w:t>
      </w:r>
      <w:proofErr w:type="spellStart"/>
      <w:r w:rsidRPr="00D61435">
        <w:rPr>
          <w:rFonts w:ascii="Arial" w:hAnsi="Arial" w:cs="Arial"/>
          <w:sz w:val="12"/>
          <w:szCs w:val="12"/>
        </w:rPr>
        <w:t>матэрыялаў</w:t>
      </w:r>
      <w:proofErr w:type="spellEnd"/>
      <w:r w:rsidRPr="00D61435">
        <w:rPr>
          <w:rFonts w:ascii="Arial" w:hAnsi="Arial" w:cs="Arial"/>
          <w:sz w:val="12"/>
          <w:szCs w:val="12"/>
        </w:rPr>
        <w:t>;</w:t>
      </w:r>
    </w:p>
    <w:p w:rsidR="008B5B52" w:rsidRPr="00D61435" w:rsidRDefault="008B5B52" w:rsidP="00C21016">
      <w:pPr>
        <w:pStyle w:val="a9"/>
        <w:numPr>
          <w:ilvl w:val="0"/>
          <w:numId w:val="3"/>
        </w:numPr>
        <w:spacing w:line="240" w:lineRule="atLeast"/>
        <w:ind w:left="284" w:firstLine="0"/>
        <w:rPr>
          <w:rFonts w:ascii="Arial" w:hAnsi="Arial" w:cs="Arial"/>
          <w:sz w:val="12"/>
          <w:szCs w:val="12"/>
        </w:rPr>
      </w:pPr>
      <w:r w:rsidRPr="00D61435">
        <w:rPr>
          <w:rFonts w:ascii="Arial" w:hAnsi="Arial" w:cs="Arial"/>
          <w:sz w:val="12"/>
          <w:szCs w:val="12"/>
        </w:rPr>
        <w:t xml:space="preserve">10 </w:t>
      </w:r>
      <w:proofErr w:type="spellStart"/>
      <w:r w:rsidRPr="00D61435">
        <w:rPr>
          <w:rFonts w:ascii="Arial" w:hAnsi="Arial" w:cs="Arial"/>
          <w:sz w:val="12"/>
          <w:szCs w:val="12"/>
        </w:rPr>
        <w:t>гадоў</w:t>
      </w:r>
      <w:proofErr w:type="spellEnd"/>
      <w:r w:rsidRPr="00D61435">
        <w:rPr>
          <w:rFonts w:ascii="Arial" w:hAnsi="Arial" w:cs="Arial"/>
          <w:sz w:val="12"/>
          <w:szCs w:val="12"/>
        </w:rPr>
        <w:t xml:space="preserve"> – для </w:t>
      </w:r>
      <w:proofErr w:type="spellStart"/>
      <w:r w:rsidRPr="00D61435">
        <w:rPr>
          <w:rFonts w:ascii="Arial" w:hAnsi="Arial" w:cs="Arial"/>
          <w:sz w:val="12"/>
          <w:szCs w:val="12"/>
        </w:rPr>
        <w:t>астатніх</w:t>
      </w:r>
      <w:proofErr w:type="spellEnd"/>
      <w:r w:rsidRPr="00D61435">
        <w:rPr>
          <w:rFonts w:ascii="Arial" w:hAnsi="Arial" w:cs="Arial"/>
          <w:sz w:val="12"/>
          <w:szCs w:val="12"/>
        </w:rPr>
        <w:t xml:space="preserve"> </w:t>
      </w:r>
      <w:proofErr w:type="spellStart"/>
      <w:r w:rsidRPr="00D61435">
        <w:rPr>
          <w:rFonts w:ascii="Arial" w:hAnsi="Arial" w:cs="Arial"/>
          <w:sz w:val="12"/>
          <w:szCs w:val="12"/>
        </w:rPr>
        <w:t>свяцільнікаў</w:t>
      </w:r>
      <w:proofErr w:type="spellEnd"/>
      <w:r w:rsidRPr="00D61435">
        <w:rPr>
          <w:rFonts w:ascii="Arial" w:hAnsi="Arial" w:cs="Arial"/>
          <w:sz w:val="12"/>
          <w:szCs w:val="12"/>
        </w:rPr>
        <w:t>.</w:t>
      </w:r>
    </w:p>
    <w:p w:rsidR="00F01AC0" w:rsidRDefault="00F01AC0">
      <w:pPr>
        <w:spacing w:after="0" w:line="240" w:lineRule="auto"/>
        <w:rPr>
          <w:rFonts w:ascii="Arial" w:hAnsi="Arial" w:cs="Arial"/>
          <w:sz w:val="12"/>
          <w:szCs w:val="12"/>
        </w:rPr>
      </w:pPr>
      <w:r>
        <w:rPr>
          <w:rFonts w:ascii="Arial" w:hAnsi="Arial" w:cs="Arial"/>
          <w:sz w:val="12"/>
          <w:szCs w:val="12"/>
        </w:rPr>
        <w:br w:type="page"/>
      </w:r>
    </w:p>
    <w:p w:rsidR="008B5B52" w:rsidRPr="00D61435" w:rsidRDefault="008B5B52" w:rsidP="005E2C41">
      <w:pPr>
        <w:spacing w:after="0" w:line="240" w:lineRule="atLeast"/>
        <w:rPr>
          <w:rFonts w:ascii="Arial" w:hAnsi="Arial" w:cs="Arial"/>
          <w:sz w:val="12"/>
          <w:szCs w:val="12"/>
        </w:rPr>
      </w:pPr>
      <w:proofErr w:type="spellStart"/>
      <w:r w:rsidRPr="00D61435">
        <w:rPr>
          <w:rFonts w:ascii="Arial" w:hAnsi="Arial" w:cs="Arial"/>
          <w:sz w:val="12"/>
          <w:szCs w:val="12"/>
        </w:rPr>
        <w:lastRenderedPageBreak/>
        <w:t>Адрас</w:t>
      </w:r>
      <w:proofErr w:type="spellEnd"/>
      <w:r w:rsidRPr="00D61435">
        <w:rPr>
          <w:rFonts w:ascii="Arial" w:hAnsi="Arial" w:cs="Arial"/>
          <w:sz w:val="12"/>
          <w:szCs w:val="12"/>
        </w:rPr>
        <w:t xml:space="preserve"> завода-</w:t>
      </w:r>
      <w:proofErr w:type="spellStart"/>
      <w:r w:rsidRPr="00D61435">
        <w:rPr>
          <w:rFonts w:ascii="Arial" w:hAnsi="Arial" w:cs="Arial"/>
          <w:sz w:val="12"/>
          <w:szCs w:val="12"/>
        </w:rPr>
        <w:t>вытворцы</w:t>
      </w:r>
      <w:proofErr w:type="spellEnd"/>
      <w:r w:rsidRPr="00D61435">
        <w:rPr>
          <w:rFonts w:ascii="Arial" w:hAnsi="Arial" w:cs="Arial"/>
          <w:sz w:val="12"/>
          <w:szCs w:val="12"/>
        </w:rPr>
        <w:t xml:space="preserve">: </w:t>
      </w:r>
      <w:smartTag w:uri="urn:schemas-microsoft-com:office:smarttags" w:element="metricconverter">
        <w:smartTagPr>
          <w:attr w:name="ProductID" w:val="390010, г"/>
        </w:smartTagPr>
        <w:r w:rsidRPr="00D61435">
          <w:rPr>
            <w:rFonts w:ascii="Arial" w:hAnsi="Arial" w:cs="Arial"/>
            <w:sz w:val="12"/>
            <w:szCs w:val="12"/>
          </w:rPr>
          <w:t>390010, г</w:t>
        </w:r>
      </w:smartTag>
      <w:r w:rsidRPr="00D61435">
        <w:rPr>
          <w:rFonts w:ascii="Arial" w:hAnsi="Arial" w:cs="Arial"/>
          <w:sz w:val="12"/>
          <w:szCs w:val="12"/>
        </w:rPr>
        <w:t xml:space="preserve">. </w:t>
      </w:r>
      <w:proofErr w:type="spellStart"/>
      <w:r w:rsidRPr="00D61435">
        <w:rPr>
          <w:rFonts w:ascii="Arial" w:hAnsi="Arial" w:cs="Arial"/>
          <w:sz w:val="12"/>
          <w:szCs w:val="12"/>
        </w:rPr>
        <w:t>Разань</w:t>
      </w:r>
      <w:proofErr w:type="spellEnd"/>
      <w:r w:rsidRPr="00D61435">
        <w:rPr>
          <w:rFonts w:ascii="Arial" w:hAnsi="Arial" w:cs="Arial"/>
          <w:sz w:val="12"/>
          <w:szCs w:val="12"/>
        </w:rPr>
        <w:t xml:space="preserve">, </w:t>
      </w:r>
      <w:proofErr w:type="spellStart"/>
      <w:r w:rsidRPr="00D61435">
        <w:rPr>
          <w:rFonts w:ascii="Arial" w:hAnsi="Arial" w:cs="Arial"/>
          <w:sz w:val="12"/>
          <w:szCs w:val="12"/>
        </w:rPr>
        <w:t>вул</w:t>
      </w:r>
      <w:proofErr w:type="spellEnd"/>
      <w:r w:rsidRPr="00D61435">
        <w:rPr>
          <w:rFonts w:ascii="Arial" w:hAnsi="Arial" w:cs="Arial"/>
          <w:sz w:val="12"/>
          <w:szCs w:val="12"/>
        </w:rPr>
        <w:t xml:space="preserve">. </w:t>
      </w:r>
      <w:proofErr w:type="spellStart"/>
      <w:r w:rsidRPr="00D61435">
        <w:rPr>
          <w:rFonts w:ascii="Arial" w:hAnsi="Arial" w:cs="Arial"/>
          <w:sz w:val="12"/>
          <w:szCs w:val="12"/>
        </w:rPr>
        <w:t>Магістральная</w:t>
      </w:r>
      <w:proofErr w:type="spellEnd"/>
      <w:r w:rsidRPr="00D61435">
        <w:rPr>
          <w:rFonts w:ascii="Arial" w:hAnsi="Arial" w:cs="Arial"/>
          <w:sz w:val="12"/>
          <w:szCs w:val="12"/>
        </w:rPr>
        <w:t>, д.11-а.</w:t>
      </w:r>
    </w:p>
    <w:p w:rsidR="008B5B52" w:rsidRPr="00D61435" w:rsidRDefault="008B5B52" w:rsidP="005E2C41">
      <w:pPr>
        <w:spacing w:after="0" w:line="240" w:lineRule="atLeast"/>
        <w:rPr>
          <w:rFonts w:ascii="Arial" w:hAnsi="Arial" w:cs="Arial"/>
          <w:sz w:val="12"/>
          <w:szCs w:val="12"/>
        </w:rPr>
      </w:pPr>
    </w:p>
    <w:p w:rsidR="00F01AC0" w:rsidRPr="000328F0" w:rsidRDefault="00F01AC0" w:rsidP="00F01AC0">
      <w:pPr>
        <w:pStyle w:val="Pa1"/>
        <w:tabs>
          <w:tab w:val="left" w:pos="181"/>
          <w:tab w:val="left" w:leader="underscore" w:pos="10199"/>
        </w:tabs>
        <w:spacing w:line="240" w:lineRule="atLeast"/>
        <w:rPr>
          <w:sz w:val="12"/>
          <w:szCs w:val="12"/>
          <w:lang w:val="be-BY"/>
        </w:rPr>
      </w:pPr>
      <w:r w:rsidRPr="000328F0">
        <w:rPr>
          <w:rStyle w:val="A00"/>
          <w:lang w:val="be-BY"/>
        </w:rPr>
        <w:t>Дата продажу</w:t>
      </w:r>
      <w:r w:rsidRPr="000328F0">
        <w:rPr>
          <w:rStyle w:val="A00"/>
          <w:lang w:val="be-BY"/>
        </w:rPr>
        <w:tab/>
      </w:r>
    </w:p>
    <w:p w:rsidR="008B5B52" w:rsidRPr="00D61435" w:rsidRDefault="008B5B52" w:rsidP="005E2C41">
      <w:pPr>
        <w:spacing w:after="0" w:line="240" w:lineRule="atLeast"/>
        <w:rPr>
          <w:rStyle w:val="A00"/>
          <w:rFonts w:ascii="Arial" w:hAnsi="Arial" w:cs="Arial"/>
          <w:color w:val="auto"/>
        </w:rPr>
      </w:pPr>
      <w:r w:rsidRPr="00D61435">
        <w:rPr>
          <w:rStyle w:val="A00"/>
          <w:rFonts w:ascii="Arial" w:hAnsi="Arial" w:cs="Arial"/>
          <w:color w:val="auto"/>
        </w:rPr>
        <w:t xml:space="preserve">Штамп </w:t>
      </w:r>
      <w:proofErr w:type="spellStart"/>
      <w:r w:rsidRPr="00D61435">
        <w:rPr>
          <w:rStyle w:val="A00"/>
          <w:rFonts w:ascii="Arial" w:hAnsi="Arial" w:cs="Arial"/>
          <w:color w:val="auto"/>
        </w:rPr>
        <w:t>крамы</w:t>
      </w:r>
      <w:proofErr w:type="spellEnd"/>
    </w:p>
    <w:p w:rsidR="008B5B52" w:rsidRPr="00D61435" w:rsidRDefault="008B5B52" w:rsidP="005E2C41">
      <w:pPr>
        <w:spacing w:after="0" w:line="240" w:lineRule="atLeast"/>
        <w:rPr>
          <w:rFonts w:ascii="Arial" w:hAnsi="Arial" w:cs="Arial"/>
          <w:sz w:val="12"/>
          <w:szCs w:val="12"/>
        </w:rPr>
      </w:pPr>
    </w:p>
    <w:p w:rsidR="008B5B52" w:rsidRPr="00D61435" w:rsidRDefault="008B5B52" w:rsidP="005E2C41">
      <w:pPr>
        <w:spacing w:after="0" w:line="240" w:lineRule="atLeast"/>
        <w:rPr>
          <w:rFonts w:ascii="Arial" w:hAnsi="Arial" w:cs="Arial"/>
          <w:sz w:val="12"/>
          <w:szCs w:val="12"/>
        </w:rPr>
      </w:pPr>
    </w:p>
    <w:p w:rsidR="008B5B52" w:rsidRPr="00D61435" w:rsidRDefault="008B5B52" w:rsidP="005E2C41">
      <w:pPr>
        <w:spacing w:after="0" w:line="240" w:lineRule="atLeast"/>
        <w:rPr>
          <w:rFonts w:ascii="Arial" w:hAnsi="Arial" w:cs="Arial"/>
          <w:noProof/>
          <w:sz w:val="12"/>
          <w:szCs w:val="12"/>
        </w:rPr>
      </w:pPr>
      <w:r w:rsidRPr="00D61435">
        <w:rPr>
          <w:rFonts w:ascii="Arial" w:hAnsi="Arial" w:cs="Arial"/>
          <w:noProof/>
          <w:sz w:val="12"/>
          <w:szCs w:val="12"/>
        </w:rPr>
        <w:drawing>
          <wp:inline distT="0" distB="0" distL="0" distR="0">
            <wp:extent cx="238760" cy="184150"/>
            <wp:effectExtent l="19050" t="0" r="8890" b="0"/>
            <wp:docPr id="19" name="Рисунок 2" descr="C:\Users\rodina\Desktop\ДОП САЙТ\ПАСПОРТА\Ukr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rodina\Desktop\ДОП САЙТ\ПАСПОРТА\Ukraine.png"/>
                    <pic:cNvPicPr>
                      <a:picLocks noChangeAspect="1" noChangeArrowheads="1"/>
                    </pic:cNvPicPr>
                  </pic:nvPicPr>
                  <pic:blipFill>
                    <a:blip r:embed="rId13"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p>
    <w:p w:rsidR="005E2C41" w:rsidRPr="00623EAA" w:rsidRDefault="005E2C41" w:rsidP="005E2C41">
      <w:pPr>
        <w:spacing w:after="0" w:line="240" w:lineRule="atLeast"/>
        <w:rPr>
          <w:rFonts w:ascii="Arial" w:hAnsi="Arial" w:cs="Arial"/>
          <w:b/>
          <w:sz w:val="12"/>
          <w:szCs w:val="12"/>
          <w:lang w:val="uk-UA"/>
        </w:rPr>
      </w:pPr>
      <w:r w:rsidRPr="00623EAA">
        <w:rPr>
          <w:rFonts w:ascii="Arial" w:hAnsi="Arial" w:cs="Arial"/>
          <w:b/>
          <w:sz w:val="12"/>
          <w:szCs w:val="12"/>
          <w:lang w:val="uk-UA"/>
        </w:rPr>
        <w:t>Т</w:t>
      </w:r>
      <w:r w:rsidR="00C21016">
        <w:rPr>
          <w:rFonts w:ascii="Arial" w:hAnsi="Arial" w:cs="Arial"/>
          <w:b/>
          <w:sz w:val="12"/>
          <w:szCs w:val="12"/>
          <w:lang w:val="uk-UA"/>
        </w:rPr>
        <w:t>ОВ «Завод «Світлові технології»</w:t>
      </w:r>
    </w:p>
    <w:p w:rsidR="005E2C41" w:rsidRPr="0023304B" w:rsidRDefault="005E2C41" w:rsidP="005E2C41">
      <w:pPr>
        <w:spacing w:after="0" w:line="240" w:lineRule="atLeast"/>
        <w:rPr>
          <w:rFonts w:ascii="Arial" w:hAnsi="Arial" w:cs="Arial"/>
          <w:b/>
          <w:sz w:val="12"/>
          <w:szCs w:val="12"/>
          <w:lang w:val="uk-UA"/>
        </w:rPr>
      </w:pPr>
      <w:r w:rsidRPr="0023304B">
        <w:rPr>
          <w:rFonts w:ascii="Arial" w:hAnsi="Arial" w:cs="Arial"/>
          <w:b/>
          <w:sz w:val="12"/>
          <w:szCs w:val="12"/>
          <w:lang w:val="uk-UA"/>
        </w:rPr>
        <w:t>Світильник STYLE</w:t>
      </w:r>
    </w:p>
    <w:p w:rsidR="005E2C41" w:rsidRPr="00623EAA" w:rsidRDefault="005E2C41" w:rsidP="005E2C41">
      <w:pPr>
        <w:spacing w:after="0" w:line="240" w:lineRule="atLeast"/>
        <w:rPr>
          <w:rFonts w:ascii="Arial" w:hAnsi="Arial" w:cs="Arial"/>
          <w:b/>
          <w:sz w:val="12"/>
          <w:szCs w:val="12"/>
          <w:lang w:val="uk-UA"/>
        </w:rPr>
      </w:pPr>
      <w:r w:rsidRPr="00623EAA">
        <w:rPr>
          <w:rFonts w:ascii="Arial" w:hAnsi="Arial" w:cs="Arial"/>
          <w:b/>
          <w:sz w:val="12"/>
          <w:szCs w:val="12"/>
          <w:lang w:val="uk-UA"/>
        </w:rPr>
        <w:t>Паспорт</w:t>
      </w:r>
    </w:p>
    <w:p w:rsidR="005E2C41" w:rsidRPr="00623EAA" w:rsidRDefault="005E2C41" w:rsidP="005E2C41">
      <w:pPr>
        <w:spacing w:after="0" w:line="240" w:lineRule="atLeast"/>
        <w:rPr>
          <w:rFonts w:ascii="Arial" w:hAnsi="Arial" w:cs="Arial"/>
          <w:b/>
          <w:sz w:val="12"/>
          <w:szCs w:val="12"/>
          <w:lang w:val="uk-UA"/>
        </w:rPr>
      </w:pPr>
    </w:p>
    <w:p w:rsidR="005E2C41" w:rsidRPr="00623EAA" w:rsidRDefault="0023304B" w:rsidP="0023304B">
      <w:pPr>
        <w:spacing w:after="0" w:line="240" w:lineRule="atLeast"/>
        <w:rPr>
          <w:rFonts w:ascii="Arial" w:hAnsi="Arial" w:cs="Arial"/>
          <w:b/>
          <w:sz w:val="12"/>
          <w:szCs w:val="12"/>
          <w:lang w:val="uk-UA"/>
        </w:rPr>
      </w:pPr>
      <w:r w:rsidRPr="0023304B">
        <w:rPr>
          <w:rFonts w:ascii="Arial" w:hAnsi="Arial" w:cs="Arial"/>
          <w:b/>
          <w:sz w:val="12"/>
          <w:szCs w:val="12"/>
        </w:rPr>
        <w:t xml:space="preserve">1. </w:t>
      </w:r>
      <w:r w:rsidR="005E2C41" w:rsidRPr="00623EAA">
        <w:rPr>
          <w:rFonts w:ascii="Arial" w:hAnsi="Arial" w:cs="Arial"/>
          <w:b/>
          <w:sz w:val="12"/>
          <w:szCs w:val="12"/>
          <w:lang w:val="uk-UA"/>
        </w:rPr>
        <w:t>Призначення</w:t>
      </w:r>
    </w:p>
    <w:p w:rsidR="005E2C41" w:rsidRPr="0023304B" w:rsidRDefault="005E2C41" w:rsidP="005E2C41">
      <w:pPr>
        <w:spacing w:after="0" w:line="240" w:lineRule="atLeast"/>
        <w:rPr>
          <w:rFonts w:ascii="Arial" w:hAnsi="Arial" w:cs="Arial"/>
          <w:sz w:val="12"/>
          <w:szCs w:val="12"/>
          <w:lang w:val="uk-UA"/>
        </w:rPr>
      </w:pPr>
      <w:r w:rsidRPr="00623EAA">
        <w:rPr>
          <w:rFonts w:ascii="Arial" w:hAnsi="Arial" w:cs="Arial"/>
          <w:sz w:val="12"/>
          <w:szCs w:val="12"/>
          <w:lang w:val="uk-UA"/>
        </w:rPr>
        <w:t>1.1. Світильник на напівпровідникових джерелах світла (</w:t>
      </w:r>
      <w:proofErr w:type="spellStart"/>
      <w:r w:rsidRPr="00623EAA">
        <w:rPr>
          <w:rFonts w:ascii="Arial" w:hAnsi="Arial" w:cs="Arial"/>
          <w:sz w:val="12"/>
          <w:szCs w:val="12"/>
          <w:lang w:val="uk-UA"/>
        </w:rPr>
        <w:t>світлодіодах</w:t>
      </w:r>
      <w:proofErr w:type="spellEnd"/>
      <w:r w:rsidRPr="00623EAA">
        <w:rPr>
          <w:rFonts w:ascii="Arial" w:hAnsi="Arial" w:cs="Arial"/>
          <w:sz w:val="12"/>
          <w:szCs w:val="12"/>
          <w:lang w:val="uk-UA"/>
        </w:rPr>
        <w:t xml:space="preserve">), призначений для загального освітлення адміністративно-громадських і виробничих примі-ний і розрахований для роботи в </w:t>
      </w:r>
      <w:r w:rsidR="00C21016">
        <w:rPr>
          <w:rFonts w:ascii="Arial" w:hAnsi="Arial" w:cs="Arial"/>
          <w:sz w:val="12"/>
          <w:szCs w:val="12"/>
          <w:lang w:val="uk-UA"/>
        </w:rPr>
        <w:t>мережі змінного струму 220 В (±5%), 50 Гц (±</w:t>
      </w:r>
      <w:r w:rsidRPr="00623EAA">
        <w:rPr>
          <w:rFonts w:ascii="Arial" w:hAnsi="Arial" w:cs="Arial"/>
          <w:sz w:val="12"/>
          <w:szCs w:val="12"/>
          <w:lang w:val="uk-UA"/>
        </w:rPr>
        <w:t xml:space="preserve">2%). Якість електроенергії має </w:t>
      </w:r>
      <w:r w:rsidRPr="0023304B">
        <w:rPr>
          <w:rFonts w:ascii="Arial" w:hAnsi="Arial" w:cs="Arial"/>
          <w:sz w:val="12"/>
          <w:szCs w:val="12"/>
          <w:lang w:val="uk-UA"/>
        </w:rPr>
        <w:t xml:space="preserve">відповідати </w:t>
      </w:r>
      <w:r w:rsidR="00C24695">
        <w:rPr>
          <w:rFonts w:ascii="Arial" w:hAnsi="Arial" w:cs="Arial"/>
          <w:sz w:val="12"/>
          <w:szCs w:val="12"/>
          <w:lang w:val="uk-UA"/>
        </w:rPr>
        <w:t>ГОСТ</w:t>
      </w:r>
      <w:r w:rsidRPr="0023304B">
        <w:rPr>
          <w:rFonts w:ascii="Arial" w:hAnsi="Arial" w:cs="Arial"/>
          <w:sz w:val="12"/>
          <w:szCs w:val="12"/>
          <w:lang w:val="uk-UA"/>
        </w:rPr>
        <w:t xml:space="preserve"> 13109-97.</w:t>
      </w:r>
    </w:p>
    <w:p w:rsidR="005E2C41" w:rsidRPr="0023304B" w:rsidRDefault="005E2C41" w:rsidP="005E2C41">
      <w:pPr>
        <w:spacing w:after="0" w:line="240" w:lineRule="atLeast"/>
        <w:rPr>
          <w:rFonts w:ascii="Arial" w:hAnsi="Arial" w:cs="Arial"/>
          <w:sz w:val="12"/>
          <w:szCs w:val="12"/>
          <w:lang w:val="uk-UA"/>
        </w:rPr>
      </w:pPr>
      <w:r w:rsidRPr="0023304B">
        <w:rPr>
          <w:rFonts w:ascii="Arial" w:hAnsi="Arial" w:cs="Arial"/>
          <w:sz w:val="12"/>
          <w:szCs w:val="12"/>
          <w:lang w:val="uk-UA"/>
        </w:rPr>
        <w:t xml:space="preserve">1.2. Світильник відповідає вимогам безпеки </w:t>
      </w:r>
      <w:r w:rsidR="00C24695">
        <w:rPr>
          <w:rFonts w:ascii="Arial" w:hAnsi="Arial" w:cs="Arial"/>
          <w:sz w:val="12"/>
          <w:szCs w:val="12"/>
          <w:lang w:val="uk-UA"/>
        </w:rPr>
        <w:t>ГОСТ</w:t>
      </w:r>
      <w:r w:rsidRPr="0023304B">
        <w:rPr>
          <w:rFonts w:ascii="Arial" w:hAnsi="Arial" w:cs="Arial"/>
          <w:sz w:val="12"/>
          <w:szCs w:val="12"/>
          <w:lang w:val="uk-UA"/>
        </w:rPr>
        <w:t xml:space="preserve"> ІЕС 60598-2-2, </w:t>
      </w:r>
      <w:r w:rsidR="00C24695">
        <w:rPr>
          <w:rFonts w:ascii="Arial" w:hAnsi="Arial" w:cs="Arial"/>
          <w:sz w:val="12"/>
          <w:szCs w:val="12"/>
          <w:lang w:val="uk-UA"/>
        </w:rPr>
        <w:t>ГОСТ</w:t>
      </w:r>
      <w:r w:rsidRPr="0023304B">
        <w:rPr>
          <w:rFonts w:ascii="Arial" w:hAnsi="Arial" w:cs="Arial"/>
          <w:sz w:val="12"/>
          <w:szCs w:val="12"/>
          <w:lang w:val="uk-UA"/>
        </w:rPr>
        <w:t xml:space="preserve"> ІЕС 60598-1 та ЕМС за </w:t>
      </w:r>
      <w:r w:rsidR="00C24695">
        <w:rPr>
          <w:rFonts w:ascii="Arial" w:hAnsi="Arial" w:cs="Arial"/>
          <w:sz w:val="12"/>
          <w:szCs w:val="12"/>
          <w:lang w:val="uk-UA"/>
        </w:rPr>
        <w:t>ГОСТ</w:t>
      </w:r>
      <w:r w:rsidRPr="0023304B">
        <w:rPr>
          <w:rFonts w:ascii="Arial" w:hAnsi="Arial" w:cs="Arial"/>
          <w:sz w:val="12"/>
          <w:szCs w:val="12"/>
          <w:lang w:val="uk-UA"/>
        </w:rPr>
        <w:t xml:space="preserve"> </w:t>
      </w:r>
      <w:r w:rsidRPr="0023304B">
        <w:rPr>
          <w:rFonts w:ascii="Arial" w:hAnsi="Arial" w:cs="Arial"/>
          <w:sz w:val="12"/>
          <w:szCs w:val="12"/>
          <w:lang w:val="en-US"/>
        </w:rPr>
        <w:t>CISPR</w:t>
      </w:r>
      <w:r w:rsidRPr="0023304B">
        <w:rPr>
          <w:rFonts w:ascii="Arial" w:hAnsi="Arial" w:cs="Arial"/>
          <w:sz w:val="12"/>
          <w:szCs w:val="12"/>
          <w:lang w:val="uk-UA"/>
        </w:rPr>
        <w:t xml:space="preserve"> 51318.</w:t>
      </w:r>
    </w:p>
    <w:p w:rsidR="005E2C41" w:rsidRPr="0023304B" w:rsidRDefault="005E2C41" w:rsidP="005E2C41">
      <w:pPr>
        <w:spacing w:after="0" w:line="240" w:lineRule="atLeast"/>
        <w:rPr>
          <w:rFonts w:ascii="Arial" w:hAnsi="Arial" w:cs="Arial"/>
          <w:sz w:val="12"/>
          <w:szCs w:val="12"/>
          <w:lang w:val="uk-UA"/>
        </w:rPr>
      </w:pPr>
      <w:r w:rsidRPr="0023304B">
        <w:rPr>
          <w:rFonts w:ascii="Arial" w:hAnsi="Arial" w:cs="Arial"/>
          <w:sz w:val="12"/>
          <w:szCs w:val="12"/>
          <w:lang w:val="uk-UA"/>
        </w:rPr>
        <w:t xml:space="preserve">1.3. Світильник випускається у виконанні УХЛ4 за </w:t>
      </w:r>
      <w:r w:rsidR="00C24695">
        <w:rPr>
          <w:rFonts w:ascii="Arial" w:hAnsi="Arial" w:cs="Arial"/>
          <w:sz w:val="12"/>
          <w:szCs w:val="12"/>
          <w:lang w:val="uk-UA"/>
        </w:rPr>
        <w:t>ГОСТ</w:t>
      </w:r>
      <w:r w:rsidRPr="0023304B">
        <w:rPr>
          <w:rFonts w:ascii="Arial" w:hAnsi="Arial" w:cs="Arial"/>
          <w:sz w:val="12"/>
          <w:szCs w:val="12"/>
          <w:lang w:val="uk-UA"/>
        </w:rPr>
        <w:t xml:space="preserve"> 15150-69.</w:t>
      </w:r>
    </w:p>
    <w:p w:rsidR="005E2C41" w:rsidRPr="00623EAA" w:rsidRDefault="005E2C41" w:rsidP="005E2C41">
      <w:pPr>
        <w:spacing w:after="0" w:line="240" w:lineRule="atLeast"/>
        <w:rPr>
          <w:rFonts w:ascii="Arial" w:hAnsi="Arial" w:cs="Arial"/>
          <w:sz w:val="12"/>
          <w:szCs w:val="12"/>
          <w:lang w:val="uk-UA"/>
        </w:rPr>
      </w:pPr>
      <w:r w:rsidRPr="0023304B">
        <w:rPr>
          <w:rFonts w:ascii="Arial" w:hAnsi="Arial" w:cs="Arial"/>
          <w:sz w:val="12"/>
          <w:szCs w:val="12"/>
          <w:lang w:val="uk-UA"/>
        </w:rPr>
        <w:t>1.4. Світильник відп</w:t>
      </w:r>
      <w:r w:rsidR="00C24695">
        <w:rPr>
          <w:rFonts w:ascii="Arial" w:hAnsi="Arial" w:cs="Arial"/>
          <w:sz w:val="12"/>
          <w:szCs w:val="12"/>
          <w:lang w:val="uk-UA"/>
        </w:rPr>
        <w:t>овідає ступеню захисту IP20 за ГОСТ</w:t>
      </w:r>
      <w:r w:rsidRPr="0023304B">
        <w:rPr>
          <w:rFonts w:ascii="Arial" w:hAnsi="Arial" w:cs="Arial"/>
          <w:sz w:val="12"/>
          <w:szCs w:val="12"/>
          <w:lang w:val="uk-UA"/>
        </w:rPr>
        <w:t xml:space="preserve"> 14254-96.</w:t>
      </w:r>
    </w:p>
    <w:p w:rsidR="005E2C41" w:rsidRPr="00623EAA" w:rsidRDefault="005E2C41" w:rsidP="005E2C41">
      <w:pPr>
        <w:spacing w:after="0" w:line="240" w:lineRule="atLeast"/>
        <w:rPr>
          <w:rFonts w:ascii="Arial" w:hAnsi="Arial" w:cs="Arial"/>
          <w:sz w:val="12"/>
          <w:szCs w:val="12"/>
          <w:lang w:val="uk-UA"/>
        </w:rPr>
      </w:pPr>
      <w:r w:rsidRPr="00623EAA">
        <w:rPr>
          <w:rFonts w:ascii="Arial" w:hAnsi="Arial" w:cs="Arial"/>
          <w:sz w:val="12"/>
          <w:szCs w:val="12"/>
          <w:lang w:val="uk-UA"/>
        </w:rPr>
        <w:t>1.5. Світильник може бути встановлений на стельові поверхні з нормально займистого матеріалу.</w:t>
      </w:r>
    </w:p>
    <w:p w:rsidR="005E2C41" w:rsidRPr="00623EAA" w:rsidRDefault="005E2C41" w:rsidP="005E2C41">
      <w:pPr>
        <w:pStyle w:val="af8"/>
        <w:spacing w:line="240" w:lineRule="atLeast"/>
        <w:rPr>
          <w:rFonts w:ascii="Arial" w:hAnsi="Arial" w:cs="Arial"/>
          <w:sz w:val="12"/>
          <w:szCs w:val="12"/>
          <w:lang w:val="uk-UA"/>
        </w:rPr>
      </w:pPr>
      <w:r w:rsidRPr="00623EAA">
        <w:rPr>
          <w:rFonts w:ascii="Arial" w:hAnsi="Arial" w:cs="Arial"/>
          <w:sz w:val="12"/>
          <w:szCs w:val="12"/>
          <w:lang w:val="uk-UA"/>
        </w:rPr>
        <w:t>1.6. Клас захисту від ураження електричним струмом – I.</w:t>
      </w:r>
    </w:p>
    <w:p w:rsidR="005E2C41" w:rsidRPr="00623EAA" w:rsidRDefault="005E2C41" w:rsidP="005E2C41">
      <w:pPr>
        <w:pStyle w:val="af8"/>
        <w:spacing w:line="240" w:lineRule="atLeast"/>
        <w:rPr>
          <w:rFonts w:ascii="Arial" w:hAnsi="Arial" w:cs="Arial"/>
          <w:sz w:val="12"/>
          <w:szCs w:val="12"/>
          <w:lang w:val="uk-UA"/>
        </w:rPr>
      </w:pPr>
    </w:p>
    <w:p w:rsidR="005E2C41" w:rsidRPr="00623EAA" w:rsidRDefault="00C90F74" w:rsidP="00C90F74">
      <w:pPr>
        <w:spacing w:after="0" w:line="240" w:lineRule="atLeast"/>
        <w:rPr>
          <w:rFonts w:ascii="Arial" w:hAnsi="Arial" w:cs="Arial"/>
          <w:b/>
          <w:sz w:val="12"/>
          <w:szCs w:val="12"/>
          <w:lang w:val="uk-UA"/>
        </w:rPr>
      </w:pPr>
      <w:r w:rsidRPr="00C90F74">
        <w:rPr>
          <w:rFonts w:ascii="Arial" w:hAnsi="Arial" w:cs="Arial"/>
          <w:b/>
          <w:sz w:val="12"/>
          <w:szCs w:val="12"/>
          <w:lang w:val="uk-UA"/>
        </w:rPr>
        <w:t xml:space="preserve">2. </w:t>
      </w:r>
      <w:r w:rsidR="005E2C41" w:rsidRPr="00623EAA">
        <w:rPr>
          <w:rFonts w:ascii="Arial" w:hAnsi="Arial" w:cs="Arial"/>
          <w:b/>
          <w:sz w:val="12"/>
          <w:szCs w:val="12"/>
          <w:lang w:val="uk-UA"/>
        </w:rPr>
        <w:t>Комплект поставки</w:t>
      </w:r>
    </w:p>
    <w:p w:rsidR="005E2C41" w:rsidRPr="00623EAA" w:rsidRDefault="005E2C41" w:rsidP="005E2C41">
      <w:pPr>
        <w:spacing w:after="0" w:line="240" w:lineRule="atLeast"/>
        <w:rPr>
          <w:rFonts w:ascii="Arial" w:hAnsi="Arial" w:cs="Arial"/>
          <w:sz w:val="12"/>
          <w:szCs w:val="12"/>
          <w:lang w:val="uk-UA"/>
        </w:rPr>
      </w:pPr>
      <w:r>
        <w:rPr>
          <w:rFonts w:ascii="Arial" w:hAnsi="Arial" w:cs="Arial"/>
          <w:sz w:val="12"/>
          <w:szCs w:val="12"/>
          <w:lang w:val="uk-UA"/>
        </w:rPr>
        <w:t>Світильник, шт.</w:t>
      </w:r>
      <w:r>
        <w:rPr>
          <w:rFonts w:ascii="Arial" w:hAnsi="Arial" w:cs="Arial"/>
          <w:sz w:val="12"/>
          <w:szCs w:val="12"/>
          <w:lang w:val="uk-UA"/>
        </w:rPr>
        <w:tab/>
      </w:r>
      <w:r>
        <w:rPr>
          <w:rFonts w:ascii="Arial" w:hAnsi="Arial" w:cs="Arial"/>
          <w:sz w:val="12"/>
          <w:szCs w:val="12"/>
          <w:lang w:val="uk-UA"/>
        </w:rPr>
        <w:tab/>
      </w:r>
      <w:r w:rsidRPr="00623EAA">
        <w:rPr>
          <w:rFonts w:ascii="Arial" w:hAnsi="Arial" w:cs="Arial"/>
          <w:sz w:val="12"/>
          <w:szCs w:val="12"/>
          <w:lang w:val="uk-UA"/>
        </w:rPr>
        <w:t>1</w:t>
      </w:r>
    </w:p>
    <w:p w:rsidR="005E2C41" w:rsidRPr="00623EAA" w:rsidRDefault="005E2C41" w:rsidP="005E2C41">
      <w:pPr>
        <w:spacing w:after="0" w:line="240" w:lineRule="atLeast"/>
        <w:rPr>
          <w:rFonts w:ascii="Arial" w:hAnsi="Arial" w:cs="Arial"/>
          <w:sz w:val="12"/>
          <w:szCs w:val="12"/>
          <w:lang w:val="uk-UA"/>
        </w:rPr>
      </w:pPr>
      <w:r>
        <w:rPr>
          <w:rFonts w:ascii="Arial" w:hAnsi="Arial" w:cs="Arial"/>
          <w:sz w:val="12"/>
          <w:szCs w:val="12"/>
          <w:lang w:val="uk-UA"/>
        </w:rPr>
        <w:t>Упаковка, шт.</w:t>
      </w:r>
      <w:r>
        <w:rPr>
          <w:rFonts w:ascii="Arial" w:hAnsi="Arial" w:cs="Arial"/>
          <w:sz w:val="12"/>
          <w:szCs w:val="12"/>
          <w:lang w:val="uk-UA"/>
        </w:rPr>
        <w:tab/>
      </w:r>
      <w:r>
        <w:rPr>
          <w:rFonts w:ascii="Arial" w:hAnsi="Arial" w:cs="Arial"/>
          <w:sz w:val="12"/>
          <w:szCs w:val="12"/>
          <w:lang w:val="uk-UA"/>
        </w:rPr>
        <w:tab/>
      </w:r>
      <w:r w:rsidRPr="00623EAA">
        <w:rPr>
          <w:rFonts w:ascii="Arial" w:hAnsi="Arial" w:cs="Arial"/>
          <w:sz w:val="12"/>
          <w:szCs w:val="12"/>
          <w:lang w:val="uk-UA"/>
        </w:rPr>
        <w:t>1</w:t>
      </w:r>
    </w:p>
    <w:p w:rsidR="005E2C41" w:rsidRPr="00C90F74" w:rsidRDefault="005E2C41" w:rsidP="005E2C41">
      <w:pPr>
        <w:spacing w:after="0" w:line="240" w:lineRule="atLeast"/>
        <w:rPr>
          <w:rFonts w:ascii="Arial" w:hAnsi="Arial" w:cs="Arial"/>
          <w:sz w:val="12"/>
          <w:szCs w:val="12"/>
          <w:lang w:val="en-US"/>
        </w:rPr>
      </w:pPr>
      <w:r>
        <w:rPr>
          <w:rFonts w:ascii="Arial" w:hAnsi="Arial" w:cs="Arial"/>
          <w:sz w:val="12"/>
          <w:szCs w:val="12"/>
          <w:lang w:val="uk-UA"/>
        </w:rPr>
        <w:t>Паспорт, шт.</w:t>
      </w:r>
      <w:r>
        <w:rPr>
          <w:rFonts w:ascii="Arial" w:hAnsi="Arial" w:cs="Arial"/>
          <w:sz w:val="12"/>
          <w:szCs w:val="12"/>
          <w:lang w:val="uk-UA"/>
        </w:rPr>
        <w:tab/>
      </w:r>
      <w:r>
        <w:rPr>
          <w:rFonts w:ascii="Arial" w:hAnsi="Arial" w:cs="Arial"/>
          <w:sz w:val="12"/>
          <w:szCs w:val="12"/>
          <w:lang w:val="uk-UA"/>
        </w:rPr>
        <w:tab/>
      </w:r>
      <w:r w:rsidR="00C90F74">
        <w:rPr>
          <w:rFonts w:ascii="Arial" w:hAnsi="Arial" w:cs="Arial"/>
          <w:sz w:val="12"/>
          <w:szCs w:val="12"/>
          <w:lang w:val="uk-UA"/>
        </w:rPr>
        <w:t>1</w:t>
      </w:r>
    </w:p>
    <w:p w:rsidR="005E2C41" w:rsidRPr="00623EAA" w:rsidRDefault="005E2C41" w:rsidP="005E2C41">
      <w:pPr>
        <w:spacing w:after="0" w:line="240" w:lineRule="atLeast"/>
        <w:rPr>
          <w:rFonts w:ascii="Arial" w:hAnsi="Arial" w:cs="Arial"/>
          <w:sz w:val="12"/>
          <w:szCs w:val="12"/>
          <w:lang w:val="uk-UA"/>
        </w:rPr>
      </w:pPr>
      <w:r w:rsidRPr="00623EAA">
        <w:rPr>
          <w:rFonts w:ascii="Arial" w:hAnsi="Arial" w:cs="Arial"/>
          <w:sz w:val="12"/>
          <w:szCs w:val="12"/>
          <w:lang w:val="uk-UA"/>
        </w:rPr>
        <w:t>Розсіювач, шт.</w:t>
      </w:r>
    </w:p>
    <w:p w:rsidR="005E2C41" w:rsidRPr="00C90F74" w:rsidRDefault="00DC7BF9" w:rsidP="008C6345">
      <w:pPr>
        <w:pStyle w:val="a9"/>
        <w:numPr>
          <w:ilvl w:val="0"/>
          <w:numId w:val="10"/>
        </w:numPr>
        <w:spacing w:line="240" w:lineRule="atLeast"/>
        <w:ind w:left="142" w:hanging="142"/>
        <w:rPr>
          <w:rFonts w:ascii="Arial" w:hAnsi="Arial" w:cs="Arial"/>
          <w:sz w:val="12"/>
          <w:szCs w:val="12"/>
          <w:lang w:val="uk-UA"/>
        </w:rPr>
      </w:pPr>
      <w:r>
        <w:rPr>
          <w:rFonts w:ascii="Arial" w:hAnsi="Arial" w:cs="Arial"/>
          <w:sz w:val="12"/>
          <w:szCs w:val="12"/>
          <w:lang w:val="uk-UA"/>
        </w:rPr>
        <w:t>STYLE 2M</w:t>
      </w:r>
      <w:r w:rsidR="005E2C41" w:rsidRPr="00C90F74">
        <w:rPr>
          <w:rFonts w:ascii="Arial" w:hAnsi="Arial" w:cs="Arial"/>
          <w:sz w:val="12"/>
          <w:szCs w:val="12"/>
          <w:lang w:val="uk-UA"/>
        </w:rPr>
        <w:tab/>
      </w:r>
      <w:r w:rsidR="005E2C41" w:rsidRPr="00C90F74">
        <w:rPr>
          <w:rFonts w:ascii="Arial" w:hAnsi="Arial" w:cs="Arial"/>
          <w:sz w:val="12"/>
          <w:szCs w:val="12"/>
          <w:lang w:val="uk-UA"/>
        </w:rPr>
        <w:tab/>
        <w:t>2</w:t>
      </w:r>
    </w:p>
    <w:p w:rsidR="005E2C41" w:rsidRPr="00C90F74" w:rsidRDefault="00DC7BF9" w:rsidP="008C6345">
      <w:pPr>
        <w:pStyle w:val="a9"/>
        <w:numPr>
          <w:ilvl w:val="0"/>
          <w:numId w:val="10"/>
        </w:numPr>
        <w:spacing w:line="240" w:lineRule="atLeast"/>
        <w:ind w:left="142" w:hanging="142"/>
        <w:rPr>
          <w:rFonts w:ascii="Arial" w:hAnsi="Arial" w:cs="Arial"/>
          <w:sz w:val="12"/>
          <w:szCs w:val="12"/>
          <w:lang w:val="uk-UA"/>
        </w:rPr>
      </w:pPr>
      <w:r>
        <w:rPr>
          <w:rFonts w:ascii="Arial" w:hAnsi="Arial" w:cs="Arial"/>
          <w:sz w:val="12"/>
          <w:szCs w:val="12"/>
          <w:lang w:val="uk-UA"/>
        </w:rPr>
        <w:t>STYLE 3M</w:t>
      </w:r>
      <w:r w:rsidR="005E2C41" w:rsidRPr="00C90F74">
        <w:rPr>
          <w:rFonts w:ascii="Arial" w:hAnsi="Arial" w:cs="Arial"/>
          <w:sz w:val="12"/>
          <w:szCs w:val="12"/>
          <w:lang w:val="uk-UA"/>
        </w:rPr>
        <w:tab/>
      </w:r>
      <w:r w:rsidR="005E2C41" w:rsidRPr="00C90F74">
        <w:rPr>
          <w:rFonts w:ascii="Arial" w:hAnsi="Arial" w:cs="Arial"/>
          <w:sz w:val="12"/>
          <w:szCs w:val="12"/>
          <w:lang w:val="uk-UA"/>
        </w:rPr>
        <w:tab/>
        <w:t>3</w:t>
      </w:r>
    </w:p>
    <w:p w:rsidR="005E2C41" w:rsidRPr="00623EAA" w:rsidRDefault="005E2C41" w:rsidP="005E2C41">
      <w:pPr>
        <w:spacing w:after="0" w:line="240" w:lineRule="atLeast"/>
        <w:rPr>
          <w:rFonts w:ascii="Arial" w:hAnsi="Arial" w:cs="Arial"/>
          <w:sz w:val="12"/>
          <w:szCs w:val="12"/>
          <w:lang w:val="uk-UA"/>
        </w:rPr>
      </w:pPr>
    </w:p>
    <w:p w:rsidR="005E2C41" w:rsidRPr="00C90F74" w:rsidRDefault="00C90F74" w:rsidP="00C21016">
      <w:pPr>
        <w:spacing w:after="0" w:line="240" w:lineRule="atLeast"/>
        <w:rPr>
          <w:rFonts w:ascii="Arial" w:hAnsi="Arial" w:cs="Arial"/>
          <w:b/>
          <w:sz w:val="12"/>
          <w:szCs w:val="12"/>
          <w:lang w:val="uk-UA"/>
        </w:rPr>
      </w:pPr>
      <w:r w:rsidRPr="00C90F74">
        <w:rPr>
          <w:rFonts w:ascii="Arial" w:hAnsi="Arial" w:cs="Arial"/>
          <w:b/>
          <w:sz w:val="12"/>
          <w:szCs w:val="12"/>
        </w:rPr>
        <w:t xml:space="preserve">3. </w:t>
      </w:r>
      <w:r w:rsidR="005E2C41" w:rsidRPr="00C90F74">
        <w:rPr>
          <w:rFonts w:ascii="Arial" w:hAnsi="Arial" w:cs="Arial"/>
          <w:b/>
          <w:sz w:val="12"/>
          <w:szCs w:val="12"/>
          <w:lang w:val="uk-UA"/>
        </w:rPr>
        <w:t>Вимоги з техніки безпеки</w:t>
      </w:r>
    </w:p>
    <w:p w:rsidR="005E2C41" w:rsidRPr="00623EAA" w:rsidRDefault="005E2C41" w:rsidP="00C21016">
      <w:pPr>
        <w:spacing w:after="0" w:line="240" w:lineRule="atLeast"/>
        <w:rPr>
          <w:rFonts w:ascii="Arial" w:hAnsi="Arial" w:cs="Arial"/>
          <w:sz w:val="12"/>
          <w:szCs w:val="12"/>
          <w:lang w:val="uk-UA"/>
        </w:rPr>
      </w:pPr>
      <w:r w:rsidRPr="00623EAA">
        <w:rPr>
          <w:rFonts w:ascii="Arial" w:hAnsi="Arial" w:cs="Arial"/>
          <w:sz w:val="12"/>
          <w:szCs w:val="12"/>
          <w:lang w:val="uk-UA"/>
        </w:rPr>
        <w:t>Установку і чистку світильника робити тільки при відключеному живленні. Забруднений розсіювач очищати м'якою тканиною, змоченою в слабкому мильному розчині.</w:t>
      </w:r>
    </w:p>
    <w:p w:rsidR="005E2C41" w:rsidRPr="00623EAA" w:rsidRDefault="005E2C41" w:rsidP="00C21016">
      <w:pPr>
        <w:spacing w:after="0" w:line="240" w:lineRule="atLeast"/>
        <w:rPr>
          <w:rFonts w:ascii="Arial" w:hAnsi="Arial" w:cs="Arial"/>
          <w:sz w:val="12"/>
          <w:szCs w:val="12"/>
          <w:lang w:val="uk-UA"/>
        </w:rPr>
      </w:pPr>
    </w:p>
    <w:p w:rsidR="005E2C41" w:rsidRPr="00623EAA" w:rsidRDefault="00C90F74" w:rsidP="00C90F74">
      <w:pPr>
        <w:spacing w:after="0" w:line="240" w:lineRule="atLeast"/>
        <w:rPr>
          <w:rFonts w:ascii="Arial" w:hAnsi="Arial" w:cs="Arial"/>
          <w:b/>
          <w:sz w:val="12"/>
          <w:szCs w:val="12"/>
          <w:lang w:val="uk-UA"/>
        </w:rPr>
      </w:pPr>
      <w:r w:rsidRPr="00C90F74">
        <w:rPr>
          <w:rFonts w:ascii="Arial" w:hAnsi="Arial" w:cs="Arial"/>
          <w:b/>
          <w:sz w:val="12"/>
          <w:szCs w:val="12"/>
          <w:lang w:val="uk-UA"/>
        </w:rPr>
        <w:t xml:space="preserve">4. </w:t>
      </w:r>
      <w:r w:rsidR="005E2C41" w:rsidRPr="00623EAA">
        <w:rPr>
          <w:rFonts w:ascii="Arial" w:hAnsi="Arial" w:cs="Arial"/>
          <w:b/>
          <w:sz w:val="12"/>
          <w:szCs w:val="12"/>
          <w:lang w:val="uk-UA"/>
        </w:rPr>
        <w:t>Склад виробу</w:t>
      </w:r>
    </w:p>
    <w:p w:rsidR="005E2C41" w:rsidRPr="00623EAA" w:rsidRDefault="005E2C41" w:rsidP="005E2C41">
      <w:pPr>
        <w:spacing w:after="0" w:line="240" w:lineRule="atLeast"/>
        <w:rPr>
          <w:rFonts w:ascii="Arial" w:hAnsi="Arial" w:cs="Arial"/>
          <w:b/>
          <w:sz w:val="12"/>
          <w:szCs w:val="12"/>
          <w:lang w:val="uk-UA"/>
        </w:rPr>
      </w:pPr>
      <w:r w:rsidRPr="00623EAA">
        <w:rPr>
          <w:rFonts w:ascii="Arial" w:hAnsi="Arial" w:cs="Arial"/>
          <w:sz w:val="12"/>
          <w:szCs w:val="12"/>
          <w:lang w:val="uk-UA"/>
        </w:rPr>
        <w:t xml:space="preserve">Світильник складається з суцільнометалевого зварного корпусу з листової сталі, покритого білою матовою порошковою фарбою. Усередині корпусу закріплені </w:t>
      </w:r>
      <w:proofErr w:type="spellStart"/>
      <w:r w:rsidRPr="00623EAA">
        <w:rPr>
          <w:rFonts w:ascii="Arial" w:hAnsi="Arial" w:cs="Arial"/>
          <w:sz w:val="12"/>
          <w:szCs w:val="12"/>
          <w:lang w:val="uk-UA"/>
        </w:rPr>
        <w:t>світлодіодні</w:t>
      </w:r>
      <w:proofErr w:type="spellEnd"/>
      <w:r w:rsidRPr="00623EAA">
        <w:rPr>
          <w:rFonts w:ascii="Arial" w:hAnsi="Arial" w:cs="Arial"/>
          <w:sz w:val="12"/>
          <w:szCs w:val="12"/>
          <w:lang w:val="uk-UA"/>
        </w:rPr>
        <w:t xml:space="preserve"> кластери. На зовнішній стороні корпусу кріпиться панель з джерелом живлення. Розсіювачі встановлюються піс</w:t>
      </w:r>
      <w:r w:rsidR="0007585E">
        <w:rPr>
          <w:rFonts w:ascii="Arial" w:hAnsi="Arial" w:cs="Arial"/>
          <w:sz w:val="12"/>
          <w:szCs w:val="12"/>
          <w:lang w:val="uk-UA"/>
        </w:rPr>
        <w:t>ля монтажу корпусу світильника.</w:t>
      </w:r>
    </w:p>
    <w:p w:rsidR="005E2C41" w:rsidRPr="00623EAA" w:rsidRDefault="005E2C41" w:rsidP="005E2C41">
      <w:pPr>
        <w:spacing w:after="0" w:line="240" w:lineRule="atLeast"/>
        <w:rPr>
          <w:rFonts w:ascii="Arial" w:hAnsi="Arial" w:cs="Arial"/>
          <w:sz w:val="12"/>
          <w:szCs w:val="12"/>
          <w:lang w:val="uk-UA"/>
        </w:rPr>
      </w:pPr>
    </w:p>
    <w:p w:rsidR="005E2C41" w:rsidRPr="00623EAA" w:rsidRDefault="00C90F74" w:rsidP="00C90F74">
      <w:pPr>
        <w:spacing w:after="0" w:line="240" w:lineRule="atLeast"/>
        <w:rPr>
          <w:rFonts w:ascii="Arial" w:hAnsi="Arial" w:cs="Arial"/>
          <w:b/>
          <w:sz w:val="12"/>
          <w:szCs w:val="12"/>
          <w:lang w:val="uk-UA"/>
        </w:rPr>
      </w:pPr>
      <w:r w:rsidRPr="00C90F74">
        <w:rPr>
          <w:rFonts w:ascii="Arial" w:hAnsi="Arial" w:cs="Arial"/>
          <w:b/>
          <w:sz w:val="12"/>
          <w:szCs w:val="12"/>
          <w:lang w:val="uk-UA"/>
        </w:rPr>
        <w:t xml:space="preserve">5. </w:t>
      </w:r>
      <w:r w:rsidR="005E2C41" w:rsidRPr="00623EAA">
        <w:rPr>
          <w:rFonts w:ascii="Arial" w:hAnsi="Arial" w:cs="Arial"/>
          <w:b/>
          <w:sz w:val="12"/>
          <w:szCs w:val="12"/>
          <w:lang w:val="uk-UA"/>
        </w:rPr>
        <w:t>Правила експлуатації та встановлення</w:t>
      </w:r>
    </w:p>
    <w:p w:rsidR="005E2C41" w:rsidRPr="00623EAA" w:rsidRDefault="005E2C41" w:rsidP="00C90F74">
      <w:pPr>
        <w:spacing w:after="0" w:line="240" w:lineRule="atLeast"/>
        <w:rPr>
          <w:rFonts w:ascii="Arial" w:hAnsi="Arial" w:cs="Arial"/>
          <w:sz w:val="12"/>
          <w:szCs w:val="12"/>
          <w:lang w:val="uk-UA"/>
        </w:rPr>
      </w:pPr>
      <w:r w:rsidRPr="00623EAA">
        <w:rPr>
          <w:rFonts w:ascii="Arial" w:hAnsi="Arial" w:cs="Arial"/>
          <w:sz w:val="12"/>
          <w:szCs w:val="12"/>
          <w:lang w:val="uk-UA"/>
        </w:rPr>
        <w:t>Світильники можуть бути встановлені в комірчасті і в підвісні стелі.</w:t>
      </w:r>
    </w:p>
    <w:p w:rsidR="005E2C41" w:rsidRPr="00623EAA" w:rsidRDefault="005E2C41" w:rsidP="005E2C41">
      <w:pPr>
        <w:spacing w:after="0" w:line="240" w:lineRule="atLeast"/>
        <w:rPr>
          <w:rFonts w:ascii="Arial" w:hAnsi="Arial" w:cs="Arial"/>
          <w:sz w:val="12"/>
          <w:szCs w:val="12"/>
          <w:lang w:val="uk-UA"/>
        </w:rPr>
      </w:pPr>
      <w:r w:rsidRPr="00623EAA">
        <w:rPr>
          <w:rFonts w:ascii="Arial" w:hAnsi="Arial" w:cs="Arial"/>
          <w:sz w:val="12"/>
          <w:szCs w:val="12"/>
          <w:lang w:val="uk-UA"/>
        </w:rPr>
        <w:t>5.1. Експлуатація світильника здійснюється у відповідності до «Правил технічної експлуатації електроустановок споживачів».</w:t>
      </w:r>
    </w:p>
    <w:p w:rsidR="005E2C41" w:rsidRPr="00623EAA" w:rsidRDefault="005E2C41" w:rsidP="005E2C41">
      <w:pPr>
        <w:spacing w:after="0" w:line="240" w:lineRule="atLeast"/>
        <w:rPr>
          <w:rFonts w:ascii="Arial" w:hAnsi="Arial" w:cs="Arial"/>
          <w:sz w:val="12"/>
          <w:szCs w:val="12"/>
          <w:lang w:val="uk-UA"/>
        </w:rPr>
      </w:pPr>
      <w:r w:rsidRPr="00623EAA">
        <w:rPr>
          <w:rFonts w:ascii="Arial" w:hAnsi="Arial" w:cs="Arial"/>
          <w:sz w:val="12"/>
          <w:szCs w:val="12"/>
          <w:lang w:val="uk-UA"/>
        </w:rPr>
        <w:t>5.2. Розпакувати світильник.</w:t>
      </w:r>
    </w:p>
    <w:p w:rsidR="005E2C41" w:rsidRPr="00623EAA" w:rsidRDefault="005E2C41" w:rsidP="005E2C41">
      <w:pPr>
        <w:spacing w:after="0" w:line="240" w:lineRule="atLeast"/>
        <w:rPr>
          <w:rFonts w:ascii="Arial" w:hAnsi="Arial" w:cs="Arial"/>
          <w:sz w:val="12"/>
          <w:szCs w:val="12"/>
          <w:lang w:val="uk-UA"/>
        </w:rPr>
      </w:pPr>
      <w:r w:rsidRPr="00623EAA">
        <w:rPr>
          <w:rFonts w:ascii="Arial" w:hAnsi="Arial" w:cs="Arial"/>
          <w:sz w:val="12"/>
          <w:szCs w:val="12"/>
          <w:lang w:val="uk-UA"/>
        </w:rPr>
        <w:t>5.3. Підключити проводи до клемної колодки відповідно до зазначеної полярності.</w:t>
      </w:r>
    </w:p>
    <w:p w:rsidR="00C90F74" w:rsidRPr="00DC7BF9" w:rsidRDefault="00C90F74" w:rsidP="00C90F74">
      <w:pPr>
        <w:pStyle w:val="14"/>
        <w:spacing w:line="240" w:lineRule="atLeast"/>
        <w:ind w:left="0"/>
        <w:rPr>
          <w:rFonts w:ascii="Arial" w:hAnsi="Arial" w:cs="Arial"/>
          <w:b/>
          <w:i/>
          <w:sz w:val="12"/>
          <w:szCs w:val="12"/>
        </w:rPr>
      </w:pPr>
      <w:r w:rsidRPr="00C90F74">
        <w:rPr>
          <w:rFonts w:ascii="Arial" w:hAnsi="Arial" w:cs="Arial"/>
          <w:sz w:val="12"/>
          <w:szCs w:val="12"/>
        </w:rPr>
        <w:t xml:space="preserve">5.4 </w:t>
      </w:r>
      <w:r w:rsidR="005E2C41" w:rsidRPr="00623EAA">
        <w:rPr>
          <w:rFonts w:ascii="Arial" w:hAnsi="Arial" w:cs="Arial"/>
          <w:sz w:val="12"/>
          <w:szCs w:val="12"/>
          <w:lang w:val="uk-UA"/>
        </w:rPr>
        <w:t xml:space="preserve">Встановити корпус в стельовій ніші (575х575). </w:t>
      </w:r>
      <w:r w:rsidR="005E2C41" w:rsidRPr="00C21016">
        <w:rPr>
          <w:rFonts w:ascii="Arial" w:hAnsi="Arial" w:cs="Arial"/>
          <w:sz w:val="12"/>
          <w:szCs w:val="12"/>
          <w:lang w:val="uk-UA"/>
        </w:rPr>
        <w:t xml:space="preserve">Повітряний зазор над верхньою точкою світильника повинен бути не менше </w:t>
      </w:r>
      <w:smartTag w:uri="urn:schemas-microsoft-com:office:smarttags" w:element="metricconverter">
        <w:smartTagPr>
          <w:attr w:name="ProductID" w:val="30 мм"/>
        </w:smartTagPr>
        <w:r w:rsidR="005E2C41" w:rsidRPr="00C21016">
          <w:rPr>
            <w:rFonts w:ascii="Arial" w:hAnsi="Arial" w:cs="Arial"/>
            <w:sz w:val="12"/>
            <w:szCs w:val="12"/>
            <w:lang w:val="uk-UA"/>
          </w:rPr>
          <w:t>30 мм</w:t>
        </w:r>
      </w:smartTag>
      <w:r w:rsidR="00B500AA">
        <w:rPr>
          <w:rFonts w:ascii="Arial" w:hAnsi="Arial" w:cs="Arial"/>
          <w:sz w:val="12"/>
          <w:szCs w:val="12"/>
          <w:lang w:val="uk-UA"/>
        </w:rPr>
        <w:t xml:space="preserve"> (див. мал</w:t>
      </w:r>
      <w:r w:rsidR="005E2C41" w:rsidRPr="00C21016">
        <w:rPr>
          <w:rFonts w:ascii="Arial" w:hAnsi="Arial" w:cs="Arial"/>
          <w:sz w:val="12"/>
          <w:szCs w:val="12"/>
          <w:lang w:val="uk-UA"/>
        </w:rPr>
        <w:t>.).</w:t>
      </w:r>
    </w:p>
    <w:p w:rsidR="005E2C41" w:rsidRPr="00623EAA" w:rsidRDefault="00C90F74" w:rsidP="00C90F74">
      <w:pPr>
        <w:pStyle w:val="14"/>
        <w:spacing w:line="240" w:lineRule="atLeast"/>
        <w:ind w:left="0"/>
        <w:rPr>
          <w:rFonts w:ascii="Arial" w:hAnsi="Arial" w:cs="Arial"/>
          <w:sz w:val="12"/>
          <w:szCs w:val="12"/>
          <w:lang w:val="uk-UA"/>
        </w:rPr>
      </w:pPr>
      <w:r w:rsidRPr="00DC7BF9">
        <w:rPr>
          <w:rFonts w:ascii="Arial" w:hAnsi="Arial" w:cs="Arial"/>
          <w:sz w:val="12"/>
          <w:szCs w:val="12"/>
        </w:rPr>
        <w:t xml:space="preserve">5.5. </w:t>
      </w:r>
      <w:r w:rsidR="005E2C41" w:rsidRPr="00C90F74">
        <w:rPr>
          <w:rFonts w:ascii="Arial" w:hAnsi="Arial" w:cs="Arial"/>
          <w:sz w:val="12"/>
          <w:szCs w:val="12"/>
          <w:lang w:val="uk-UA"/>
        </w:rPr>
        <w:t>Зняти</w:t>
      </w:r>
      <w:r w:rsidR="005E2C41" w:rsidRPr="00623EAA">
        <w:rPr>
          <w:rFonts w:ascii="Arial" w:hAnsi="Arial" w:cs="Arial"/>
          <w:sz w:val="12"/>
          <w:szCs w:val="12"/>
          <w:lang w:val="uk-UA"/>
        </w:rPr>
        <w:t xml:space="preserve"> захисну плівку з опалових розсіювачів.</w:t>
      </w:r>
    </w:p>
    <w:p w:rsidR="005E2C41" w:rsidRPr="00623EAA" w:rsidRDefault="00C90F74" w:rsidP="00C90F74">
      <w:pPr>
        <w:spacing w:after="0" w:line="240" w:lineRule="atLeast"/>
        <w:rPr>
          <w:rFonts w:ascii="Arial" w:hAnsi="Arial" w:cs="Arial"/>
          <w:sz w:val="12"/>
          <w:szCs w:val="12"/>
          <w:lang w:val="uk-UA"/>
        </w:rPr>
      </w:pPr>
      <w:r w:rsidRPr="00C90F74">
        <w:rPr>
          <w:rFonts w:ascii="Arial" w:hAnsi="Arial" w:cs="Arial"/>
          <w:sz w:val="12"/>
          <w:szCs w:val="12"/>
        </w:rPr>
        <w:t xml:space="preserve">5.6. </w:t>
      </w:r>
      <w:r w:rsidR="005E2C41" w:rsidRPr="00623EAA">
        <w:rPr>
          <w:rFonts w:ascii="Arial" w:hAnsi="Arial" w:cs="Arial"/>
          <w:sz w:val="12"/>
          <w:szCs w:val="12"/>
          <w:lang w:val="uk-UA"/>
        </w:rPr>
        <w:t>Встановити розсіювачі у світильник.</w:t>
      </w:r>
    </w:p>
    <w:p w:rsidR="005E2C41" w:rsidRPr="00623EAA" w:rsidRDefault="00C90F74" w:rsidP="00C90F74">
      <w:pPr>
        <w:spacing w:after="0" w:line="240" w:lineRule="atLeast"/>
        <w:rPr>
          <w:rFonts w:ascii="Arial" w:hAnsi="Arial" w:cs="Arial"/>
          <w:sz w:val="12"/>
          <w:szCs w:val="12"/>
          <w:lang w:val="uk-UA"/>
        </w:rPr>
      </w:pPr>
      <w:r w:rsidRPr="00C90F74">
        <w:rPr>
          <w:rFonts w:ascii="Arial" w:hAnsi="Arial" w:cs="Arial"/>
          <w:sz w:val="12"/>
          <w:szCs w:val="12"/>
        </w:rPr>
        <w:t xml:space="preserve">5.7. </w:t>
      </w:r>
      <w:r w:rsidR="005E2C41" w:rsidRPr="00623EAA">
        <w:rPr>
          <w:rFonts w:ascii="Arial" w:hAnsi="Arial" w:cs="Arial"/>
          <w:sz w:val="12"/>
          <w:szCs w:val="12"/>
          <w:lang w:val="uk-UA"/>
        </w:rPr>
        <w:t>Забруднений розсіювач очищати м'якою ганчіркою, змоченою в слабкому мильному розчині.</w:t>
      </w:r>
    </w:p>
    <w:p w:rsidR="00861984" w:rsidRPr="00DC7BF9" w:rsidRDefault="00861984" w:rsidP="00C22453">
      <w:pPr>
        <w:spacing w:after="0" w:line="240" w:lineRule="atLeast"/>
        <w:rPr>
          <w:rFonts w:ascii="Arial" w:hAnsi="Arial" w:cs="Arial"/>
          <w:b/>
          <w:sz w:val="12"/>
          <w:szCs w:val="12"/>
        </w:rPr>
      </w:pPr>
    </w:p>
    <w:p w:rsidR="00861984" w:rsidRPr="00F40E48" w:rsidRDefault="00C90F74" w:rsidP="00C22453">
      <w:pPr>
        <w:spacing w:after="0" w:line="240" w:lineRule="atLeast"/>
        <w:rPr>
          <w:rFonts w:ascii="Arial" w:hAnsi="Arial" w:cs="Arial"/>
          <w:b/>
          <w:sz w:val="12"/>
          <w:szCs w:val="12"/>
          <w:lang w:val="uk-UA"/>
        </w:rPr>
      </w:pPr>
      <w:r w:rsidRPr="00DC7BF9">
        <w:rPr>
          <w:rFonts w:ascii="Arial" w:hAnsi="Arial" w:cs="Arial"/>
          <w:b/>
          <w:sz w:val="12"/>
          <w:szCs w:val="12"/>
        </w:rPr>
        <w:t>6</w:t>
      </w:r>
      <w:r w:rsidR="000F7413" w:rsidRPr="000F7413">
        <w:rPr>
          <w:rFonts w:ascii="Arial" w:hAnsi="Arial" w:cs="Arial"/>
          <w:b/>
          <w:sz w:val="12"/>
          <w:szCs w:val="12"/>
        </w:rPr>
        <w:t>.</w:t>
      </w:r>
      <w:r w:rsidR="00861984" w:rsidRPr="00F40E48">
        <w:rPr>
          <w:rFonts w:ascii="Arial" w:hAnsi="Arial" w:cs="Arial"/>
          <w:b/>
          <w:sz w:val="12"/>
          <w:szCs w:val="12"/>
          <w:lang w:val="uk-UA"/>
        </w:rPr>
        <w:t xml:space="preserve"> Свідоцтво про приймання</w:t>
      </w:r>
    </w:p>
    <w:p w:rsidR="00861984" w:rsidRPr="00C21016" w:rsidRDefault="00861984" w:rsidP="00C22453">
      <w:pPr>
        <w:spacing w:after="0" w:line="240" w:lineRule="atLeast"/>
        <w:rPr>
          <w:rFonts w:ascii="Arial" w:hAnsi="Arial" w:cs="Arial"/>
          <w:sz w:val="12"/>
          <w:szCs w:val="12"/>
          <w:lang w:val="uk-UA"/>
        </w:rPr>
      </w:pPr>
      <w:r w:rsidRPr="00C21016">
        <w:rPr>
          <w:rFonts w:ascii="Arial" w:hAnsi="Arial" w:cs="Arial"/>
          <w:sz w:val="12"/>
          <w:szCs w:val="12"/>
          <w:lang w:val="uk-UA"/>
        </w:rPr>
        <w:t xml:space="preserve">Світильник відповідає </w:t>
      </w:r>
      <w:r w:rsidR="00C22453" w:rsidRPr="00C21016">
        <w:rPr>
          <w:rFonts w:ascii="Arial" w:hAnsi="Arial" w:cs="Arial"/>
          <w:sz w:val="12"/>
          <w:szCs w:val="12"/>
        </w:rPr>
        <w:t xml:space="preserve">ТУ 3461-002-44919750-07 </w:t>
      </w:r>
      <w:r w:rsidRPr="00C21016">
        <w:rPr>
          <w:rFonts w:ascii="Arial" w:hAnsi="Arial" w:cs="Arial"/>
          <w:sz w:val="12"/>
          <w:szCs w:val="12"/>
          <w:lang w:val="uk-UA"/>
        </w:rPr>
        <w:t>і визнаний придатним до експлуатації.</w:t>
      </w:r>
    </w:p>
    <w:p w:rsidR="00861984" w:rsidRPr="00C21016" w:rsidRDefault="00861984" w:rsidP="00C22453">
      <w:pPr>
        <w:spacing w:after="0" w:line="240" w:lineRule="atLeast"/>
        <w:rPr>
          <w:rFonts w:ascii="Arial" w:hAnsi="Arial" w:cs="Arial"/>
          <w:sz w:val="12"/>
          <w:szCs w:val="12"/>
          <w:lang w:val="uk-UA"/>
        </w:rPr>
      </w:pPr>
      <w:r w:rsidRPr="00C21016">
        <w:rPr>
          <w:rFonts w:ascii="Arial" w:hAnsi="Arial" w:cs="Arial"/>
          <w:sz w:val="12"/>
          <w:szCs w:val="12"/>
          <w:lang w:val="uk-UA"/>
        </w:rPr>
        <w:t>Дата випуску</w:t>
      </w:r>
    </w:p>
    <w:p w:rsidR="00C21016" w:rsidRPr="000328F0" w:rsidRDefault="00C21016" w:rsidP="00C21016">
      <w:pPr>
        <w:tabs>
          <w:tab w:val="left" w:pos="181"/>
          <w:tab w:val="left" w:leader="underscore" w:pos="10199"/>
        </w:tabs>
        <w:spacing w:after="0" w:line="240" w:lineRule="atLeast"/>
        <w:rPr>
          <w:rFonts w:ascii="Arial" w:hAnsi="Arial" w:cs="Arial"/>
          <w:sz w:val="12"/>
          <w:szCs w:val="12"/>
          <w:lang w:val="uk-UA"/>
        </w:rPr>
      </w:pPr>
      <w:r w:rsidRPr="000328F0">
        <w:rPr>
          <w:rFonts w:ascii="Arial" w:hAnsi="Arial" w:cs="Arial"/>
          <w:sz w:val="12"/>
          <w:szCs w:val="12"/>
          <w:lang w:val="uk-UA"/>
        </w:rPr>
        <w:t xml:space="preserve">Контролер </w:t>
      </w:r>
      <w:r>
        <w:rPr>
          <w:rFonts w:ascii="Arial" w:hAnsi="Arial" w:cs="Arial"/>
          <w:sz w:val="12"/>
          <w:szCs w:val="12"/>
          <w:lang w:val="uk-UA"/>
        </w:rPr>
        <w:tab/>
      </w:r>
    </w:p>
    <w:p w:rsidR="00C21016" w:rsidRPr="000328F0" w:rsidRDefault="00C21016" w:rsidP="00C21016">
      <w:pPr>
        <w:tabs>
          <w:tab w:val="left" w:pos="181"/>
          <w:tab w:val="left" w:leader="underscore" w:pos="10199"/>
        </w:tabs>
        <w:spacing w:after="0" w:line="240" w:lineRule="atLeast"/>
        <w:rPr>
          <w:rFonts w:ascii="Arial" w:hAnsi="Arial" w:cs="Arial"/>
          <w:sz w:val="12"/>
          <w:szCs w:val="12"/>
          <w:lang w:val="uk-UA"/>
        </w:rPr>
      </w:pPr>
      <w:proofErr w:type="spellStart"/>
      <w:r w:rsidRPr="000328F0">
        <w:rPr>
          <w:rFonts w:ascii="Arial" w:hAnsi="Arial" w:cs="Arial"/>
          <w:sz w:val="12"/>
          <w:szCs w:val="12"/>
          <w:lang w:val="uk-UA"/>
        </w:rPr>
        <w:t>Упаковщик</w:t>
      </w:r>
      <w:proofErr w:type="spellEnd"/>
      <w:r w:rsidRPr="000328F0">
        <w:rPr>
          <w:rFonts w:ascii="Arial" w:hAnsi="Arial" w:cs="Arial"/>
          <w:sz w:val="12"/>
          <w:szCs w:val="12"/>
          <w:lang w:val="uk-UA"/>
        </w:rPr>
        <w:t xml:space="preserve"> </w:t>
      </w:r>
      <w:r>
        <w:rPr>
          <w:rFonts w:ascii="Arial" w:hAnsi="Arial" w:cs="Arial"/>
          <w:sz w:val="12"/>
          <w:szCs w:val="12"/>
          <w:lang w:val="uk-UA"/>
        </w:rPr>
        <w:tab/>
      </w:r>
    </w:p>
    <w:p w:rsidR="00861984" w:rsidRPr="00C21016" w:rsidRDefault="00861984" w:rsidP="00C22453">
      <w:pPr>
        <w:spacing w:after="0" w:line="240" w:lineRule="atLeast"/>
        <w:rPr>
          <w:rFonts w:ascii="Arial" w:hAnsi="Arial" w:cs="Arial"/>
          <w:sz w:val="12"/>
          <w:szCs w:val="12"/>
          <w:lang w:val="uk-UA"/>
        </w:rPr>
      </w:pPr>
      <w:r w:rsidRPr="00C21016">
        <w:rPr>
          <w:rFonts w:ascii="Arial" w:hAnsi="Arial" w:cs="Arial"/>
          <w:sz w:val="12"/>
          <w:szCs w:val="12"/>
          <w:lang w:val="uk-UA"/>
        </w:rPr>
        <w:t>Світильник сертифікований.</w:t>
      </w:r>
    </w:p>
    <w:p w:rsidR="008B5B52" w:rsidRPr="002466F9" w:rsidRDefault="008B5B52" w:rsidP="00C22453">
      <w:pPr>
        <w:spacing w:after="0" w:line="240" w:lineRule="atLeast"/>
        <w:rPr>
          <w:rFonts w:ascii="Arial" w:hAnsi="Arial" w:cs="Arial"/>
          <w:sz w:val="12"/>
          <w:szCs w:val="12"/>
          <w:lang w:val="uk-UA"/>
        </w:rPr>
      </w:pPr>
    </w:p>
    <w:p w:rsidR="008B5B52" w:rsidRPr="00D61435" w:rsidRDefault="00C90F74" w:rsidP="00C22453">
      <w:pPr>
        <w:spacing w:after="0" w:line="240" w:lineRule="atLeast"/>
        <w:rPr>
          <w:rFonts w:ascii="Arial" w:hAnsi="Arial" w:cs="Arial"/>
          <w:b/>
          <w:sz w:val="12"/>
          <w:szCs w:val="12"/>
          <w:lang w:val="uk-UA"/>
        </w:rPr>
      </w:pPr>
      <w:r w:rsidRPr="00C90F74">
        <w:rPr>
          <w:rFonts w:ascii="Arial" w:hAnsi="Arial" w:cs="Arial"/>
          <w:b/>
          <w:sz w:val="12"/>
          <w:szCs w:val="12"/>
          <w:lang w:val="uk-UA"/>
        </w:rPr>
        <w:t>7</w:t>
      </w:r>
      <w:r w:rsidR="008B5B52" w:rsidRPr="00D61435">
        <w:rPr>
          <w:rFonts w:ascii="Arial" w:hAnsi="Arial" w:cs="Arial"/>
          <w:b/>
          <w:sz w:val="12"/>
          <w:szCs w:val="12"/>
          <w:lang w:val="uk-UA"/>
        </w:rPr>
        <w:t>. Гарантійні зобов'язання</w:t>
      </w:r>
    </w:p>
    <w:p w:rsidR="008B5B52" w:rsidRPr="00D61435" w:rsidRDefault="00C90F74" w:rsidP="00C22453">
      <w:pPr>
        <w:pStyle w:val="af8"/>
        <w:spacing w:line="240" w:lineRule="atLeast"/>
        <w:rPr>
          <w:rFonts w:ascii="Arial" w:hAnsi="Arial" w:cs="Arial"/>
          <w:sz w:val="12"/>
          <w:szCs w:val="12"/>
          <w:lang w:val="uk-UA"/>
        </w:rPr>
      </w:pPr>
      <w:r w:rsidRPr="00C90F74">
        <w:rPr>
          <w:rFonts w:ascii="Arial" w:hAnsi="Arial" w:cs="Arial"/>
          <w:sz w:val="12"/>
          <w:szCs w:val="12"/>
          <w:lang w:val="uk-UA"/>
        </w:rPr>
        <w:t>7</w:t>
      </w:r>
      <w:r w:rsidR="00C21016">
        <w:rPr>
          <w:rFonts w:ascii="Arial" w:hAnsi="Arial" w:cs="Arial"/>
          <w:sz w:val="12"/>
          <w:szCs w:val="12"/>
          <w:lang w:val="uk-UA"/>
        </w:rPr>
        <w:t>.1. Завод-</w:t>
      </w:r>
      <w:r w:rsidR="008B5B52" w:rsidRPr="00D61435">
        <w:rPr>
          <w:rFonts w:ascii="Arial" w:hAnsi="Arial" w:cs="Arial"/>
          <w:sz w:val="12"/>
          <w:szCs w:val="12"/>
          <w:lang w:val="uk-UA"/>
        </w:rPr>
        <w:t>виробник зобов'язується безкоштовно відремонтувати або замінити світильник, що вийшов з ладу не з вини покупця в умовах нормальної експлуатації протягом гарантійного терміну.</w:t>
      </w:r>
    </w:p>
    <w:p w:rsidR="008B5B52" w:rsidRPr="00D61435" w:rsidRDefault="00C90F74" w:rsidP="00C22453">
      <w:pPr>
        <w:spacing w:after="0" w:line="240" w:lineRule="atLeast"/>
        <w:rPr>
          <w:rFonts w:ascii="Arial" w:hAnsi="Arial" w:cs="Arial"/>
          <w:sz w:val="12"/>
          <w:szCs w:val="12"/>
          <w:lang w:val="uk-UA"/>
        </w:rPr>
      </w:pPr>
      <w:r w:rsidRPr="00C90F74">
        <w:rPr>
          <w:rFonts w:ascii="Arial" w:hAnsi="Arial" w:cs="Arial"/>
          <w:sz w:val="12"/>
          <w:szCs w:val="12"/>
        </w:rPr>
        <w:t>7</w:t>
      </w:r>
      <w:r w:rsidR="008B5B52" w:rsidRPr="00D61435">
        <w:rPr>
          <w:rFonts w:ascii="Arial" w:hAnsi="Arial" w:cs="Arial"/>
          <w:sz w:val="12"/>
          <w:szCs w:val="12"/>
          <w:lang w:val="uk-UA"/>
        </w:rPr>
        <w:t xml:space="preserve">.2. Гарантійний термін </w:t>
      </w:r>
      <w:r w:rsidR="00C21016">
        <w:rPr>
          <w:rFonts w:ascii="Arial" w:hAnsi="Arial" w:cs="Arial"/>
          <w:sz w:val="12"/>
          <w:szCs w:val="12"/>
          <w:lang w:val="uk-UA"/>
        </w:rPr>
        <w:t>–</w:t>
      </w:r>
      <w:r w:rsidR="008B5B52" w:rsidRPr="00D61435">
        <w:rPr>
          <w:rFonts w:ascii="Arial" w:hAnsi="Arial" w:cs="Arial"/>
          <w:sz w:val="12"/>
          <w:szCs w:val="12"/>
          <w:lang w:val="uk-UA"/>
        </w:rPr>
        <w:t xml:space="preserve"> 36 місяців з дня виготовлення світильника.</w:t>
      </w:r>
    </w:p>
    <w:p w:rsidR="008B5B52" w:rsidRPr="00D61435" w:rsidRDefault="00C90F74" w:rsidP="00C22453">
      <w:pPr>
        <w:spacing w:after="0" w:line="240" w:lineRule="atLeast"/>
        <w:rPr>
          <w:rFonts w:ascii="Arial" w:hAnsi="Arial" w:cs="Arial"/>
          <w:sz w:val="12"/>
          <w:szCs w:val="12"/>
          <w:lang w:val="uk-UA"/>
        </w:rPr>
      </w:pPr>
      <w:r w:rsidRPr="00F10735">
        <w:rPr>
          <w:rFonts w:ascii="Arial" w:hAnsi="Arial" w:cs="Arial"/>
          <w:sz w:val="12"/>
          <w:szCs w:val="12"/>
        </w:rPr>
        <w:t>7</w:t>
      </w:r>
      <w:r w:rsidR="008B5B52" w:rsidRPr="00D61435">
        <w:rPr>
          <w:rFonts w:ascii="Arial" w:hAnsi="Arial" w:cs="Arial"/>
          <w:sz w:val="12"/>
          <w:szCs w:val="12"/>
          <w:lang w:val="uk-UA"/>
        </w:rPr>
        <w:t>.3. Термін служби світильників у нормальних кліматичних умовах при дотриманні правил монтажу та експлуатації становить:</w:t>
      </w:r>
    </w:p>
    <w:p w:rsidR="008B5B52" w:rsidRPr="00C21016" w:rsidRDefault="008B5B52" w:rsidP="00C21016">
      <w:pPr>
        <w:pStyle w:val="a9"/>
        <w:numPr>
          <w:ilvl w:val="0"/>
          <w:numId w:val="2"/>
        </w:numPr>
        <w:spacing w:line="240" w:lineRule="atLeast"/>
        <w:ind w:left="284" w:firstLine="0"/>
        <w:rPr>
          <w:rFonts w:ascii="Arial" w:hAnsi="Arial" w:cs="Arial"/>
          <w:sz w:val="12"/>
          <w:szCs w:val="12"/>
          <w:lang w:val="uk-UA"/>
        </w:rPr>
      </w:pPr>
      <w:r w:rsidRPr="00C21016">
        <w:rPr>
          <w:rFonts w:ascii="Arial" w:hAnsi="Arial" w:cs="Arial"/>
          <w:sz w:val="12"/>
          <w:szCs w:val="12"/>
          <w:lang w:val="uk-UA"/>
        </w:rPr>
        <w:t>8 рок</w:t>
      </w:r>
      <w:r w:rsidR="00C21016" w:rsidRPr="00C21016">
        <w:rPr>
          <w:rFonts w:ascii="Arial" w:hAnsi="Arial" w:cs="Arial"/>
          <w:sz w:val="12"/>
          <w:szCs w:val="12"/>
          <w:lang w:val="uk-UA"/>
        </w:rPr>
        <w:t>ів – для світильників, корпус і</w:t>
      </w:r>
      <w:r w:rsidRPr="00C21016">
        <w:rPr>
          <w:rFonts w:ascii="Arial" w:hAnsi="Arial" w:cs="Arial"/>
          <w:sz w:val="12"/>
          <w:szCs w:val="12"/>
          <w:lang w:val="uk-UA"/>
        </w:rPr>
        <w:t>/або оптична частина (розсіювач) яких виготовлені з полімерних матеріалів;</w:t>
      </w:r>
    </w:p>
    <w:p w:rsidR="008B5B52" w:rsidRPr="00C21016" w:rsidRDefault="008B5B52" w:rsidP="00C21016">
      <w:pPr>
        <w:pStyle w:val="a9"/>
        <w:numPr>
          <w:ilvl w:val="0"/>
          <w:numId w:val="2"/>
        </w:numPr>
        <w:spacing w:line="240" w:lineRule="atLeast"/>
        <w:ind w:left="284" w:firstLine="0"/>
        <w:rPr>
          <w:rFonts w:ascii="Arial" w:hAnsi="Arial" w:cs="Arial"/>
          <w:sz w:val="12"/>
          <w:szCs w:val="12"/>
          <w:lang w:val="uk-UA"/>
        </w:rPr>
      </w:pPr>
      <w:r w:rsidRPr="00C21016">
        <w:rPr>
          <w:rFonts w:ascii="Arial" w:hAnsi="Arial" w:cs="Arial"/>
          <w:sz w:val="12"/>
          <w:szCs w:val="12"/>
          <w:lang w:val="uk-UA"/>
        </w:rPr>
        <w:t xml:space="preserve">10 років </w:t>
      </w:r>
      <w:r w:rsidR="00C21016" w:rsidRPr="00C21016">
        <w:rPr>
          <w:rFonts w:ascii="Arial" w:hAnsi="Arial" w:cs="Arial"/>
          <w:sz w:val="12"/>
          <w:szCs w:val="12"/>
          <w:lang w:val="uk-UA"/>
        </w:rPr>
        <w:t>–</w:t>
      </w:r>
      <w:r w:rsidRPr="00C21016">
        <w:rPr>
          <w:rFonts w:ascii="Arial" w:hAnsi="Arial" w:cs="Arial"/>
          <w:sz w:val="12"/>
          <w:szCs w:val="12"/>
          <w:lang w:val="uk-UA"/>
        </w:rPr>
        <w:t xml:space="preserve"> для решти світильників.</w:t>
      </w:r>
    </w:p>
    <w:p w:rsidR="00C21016" w:rsidRDefault="00C21016">
      <w:pPr>
        <w:spacing w:after="0" w:line="240" w:lineRule="auto"/>
        <w:rPr>
          <w:rFonts w:ascii="Arial" w:hAnsi="Arial" w:cs="Arial"/>
          <w:sz w:val="12"/>
          <w:szCs w:val="12"/>
          <w:lang w:val="uk-UA"/>
        </w:rPr>
      </w:pPr>
      <w:r>
        <w:rPr>
          <w:rFonts w:ascii="Arial" w:hAnsi="Arial" w:cs="Arial"/>
          <w:sz w:val="12"/>
          <w:szCs w:val="12"/>
          <w:lang w:val="uk-UA"/>
        </w:rPr>
        <w:br w:type="page"/>
      </w:r>
    </w:p>
    <w:p w:rsidR="008B5B52" w:rsidRPr="00D61435" w:rsidRDefault="008B5B52" w:rsidP="00C22453">
      <w:pPr>
        <w:spacing w:after="0" w:line="240" w:lineRule="atLeast"/>
        <w:rPr>
          <w:rFonts w:ascii="Arial" w:hAnsi="Arial" w:cs="Arial"/>
          <w:sz w:val="12"/>
          <w:szCs w:val="12"/>
          <w:lang w:val="uk-UA"/>
        </w:rPr>
      </w:pPr>
      <w:r w:rsidRPr="00D61435">
        <w:rPr>
          <w:rFonts w:ascii="Arial" w:hAnsi="Arial" w:cs="Arial"/>
          <w:sz w:val="12"/>
          <w:szCs w:val="12"/>
          <w:lang w:val="uk-UA"/>
        </w:rPr>
        <w:lastRenderedPageBreak/>
        <w:t xml:space="preserve">Адреса заводу-виробника: </w:t>
      </w:r>
      <w:smartTag w:uri="urn:schemas-microsoft-com:office:smarttags" w:element="metricconverter">
        <w:smartTagPr>
          <w:attr w:name="ProductID" w:val="390010, м"/>
        </w:smartTagPr>
        <w:r w:rsidRPr="00D61435">
          <w:rPr>
            <w:rFonts w:ascii="Arial" w:hAnsi="Arial" w:cs="Arial"/>
            <w:sz w:val="12"/>
            <w:szCs w:val="12"/>
            <w:lang w:val="uk-UA"/>
          </w:rPr>
          <w:t>390010, м</w:t>
        </w:r>
      </w:smartTag>
      <w:r w:rsidRPr="00D61435">
        <w:rPr>
          <w:rFonts w:ascii="Arial" w:hAnsi="Arial" w:cs="Arial"/>
          <w:sz w:val="12"/>
          <w:szCs w:val="12"/>
          <w:lang w:val="uk-UA"/>
        </w:rPr>
        <w:t>. Рязань, вул. Магістральна буд.11-а.</w:t>
      </w:r>
    </w:p>
    <w:p w:rsidR="008B5B52" w:rsidRPr="00D61435" w:rsidRDefault="008B5B52" w:rsidP="00C22453">
      <w:pPr>
        <w:spacing w:after="0" w:line="240" w:lineRule="atLeast"/>
        <w:rPr>
          <w:rFonts w:ascii="Arial" w:hAnsi="Arial" w:cs="Arial"/>
          <w:sz w:val="12"/>
          <w:szCs w:val="12"/>
          <w:lang w:val="uk-UA"/>
        </w:rPr>
      </w:pPr>
    </w:p>
    <w:p w:rsidR="00AE4F5C" w:rsidRPr="000328F0" w:rsidRDefault="00AE4F5C" w:rsidP="00AE4F5C">
      <w:pPr>
        <w:tabs>
          <w:tab w:val="left" w:pos="181"/>
          <w:tab w:val="left" w:leader="underscore" w:pos="10199"/>
        </w:tabs>
        <w:autoSpaceDE w:val="0"/>
        <w:autoSpaceDN w:val="0"/>
        <w:adjustRightInd w:val="0"/>
        <w:spacing w:after="0" w:line="240" w:lineRule="atLeast"/>
        <w:rPr>
          <w:rFonts w:ascii="Arial" w:hAnsi="Arial" w:cs="Arial"/>
          <w:sz w:val="12"/>
          <w:szCs w:val="12"/>
          <w:lang w:val="uk-UA"/>
        </w:rPr>
      </w:pPr>
      <w:r w:rsidRPr="000328F0">
        <w:rPr>
          <w:rFonts w:ascii="Arial" w:hAnsi="Arial" w:cs="Arial"/>
          <w:color w:val="000000"/>
          <w:sz w:val="12"/>
          <w:szCs w:val="12"/>
          <w:lang w:val="uk-UA"/>
        </w:rPr>
        <w:t>Дата продажу</w:t>
      </w:r>
      <w:r>
        <w:rPr>
          <w:rFonts w:ascii="Arial" w:hAnsi="Arial" w:cs="Arial"/>
          <w:color w:val="000000"/>
          <w:sz w:val="12"/>
          <w:szCs w:val="12"/>
          <w:lang w:val="uk-UA"/>
        </w:rPr>
        <w:tab/>
      </w:r>
    </w:p>
    <w:p w:rsidR="008B5B52" w:rsidRPr="00D61435" w:rsidRDefault="008B5B52" w:rsidP="00C22453">
      <w:pPr>
        <w:spacing w:after="0" w:line="240" w:lineRule="atLeast"/>
        <w:rPr>
          <w:rStyle w:val="A00"/>
          <w:rFonts w:ascii="Arial" w:hAnsi="Arial" w:cs="Arial"/>
          <w:color w:val="auto"/>
        </w:rPr>
      </w:pPr>
      <w:r w:rsidRPr="00D61435">
        <w:rPr>
          <w:rStyle w:val="A00"/>
          <w:rFonts w:ascii="Arial" w:hAnsi="Arial" w:cs="Arial"/>
          <w:color w:val="auto"/>
        </w:rPr>
        <w:t>Штамп магазина</w:t>
      </w:r>
    </w:p>
    <w:p w:rsidR="008B5B52" w:rsidRPr="008B0550" w:rsidRDefault="008B5B52" w:rsidP="008B5B52">
      <w:pPr>
        <w:spacing w:after="0" w:line="240" w:lineRule="atLeast"/>
        <w:rPr>
          <w:rStyle w:val="A00"/>
          <w:rFonts w:ascii="Arial" w:hAnsi="Arial" w:cs="Arial"/>
          <w:color w:val="auto"/>
        </w:rPr>
      </w:pPr>
    </w:p>
    <w:p w:rsidR="00451D43" w:rsidRPr="008B0550" w:rsidRDefault="00451D43" w:rsidP="008B5B52">
      <w:pPr>
        <w:spacing w:after="0" w:line="240" w:lineRule="atLeast"/>
        <w:rPr>
          <w:rStyle w:val="A00"/>
          <w:rFonts w:ascii="Arial" w:hAnsi="Arial" w:cs="Arial"/>
          <w:color w:val="auto"/>
        </w:rPr>
      </w:pPr>
    </w:p>
    <w:p w:rsidR="008B5B52" w:rsidRPr="008B0550" w:rsidRDefault="00451D43" w:rsidP="008B5B52">
      <w:pPr>
        <w:spacing w:after="0" w:line="240" w:lineRule="atLeast"/>
        <w:rPr>
          <w:rStyle w:val="A00"/>
          <w:rFonts w:ascii="Arial" w:hAnsi="Arial" w:cs="Arial"/>
          <w:color w:val="auto"/>
        </w:rPr>
      </w:pPr>
      <w:r>
        <w:rPr>
          <w:rFonts w:ascii="Arial" w:hAnsi="Arial" w:cs="Arial"/>
          <w:noProof/>
          <w:sz w:val="12"/>
          <w:szCs w:val="12"/>
        </w:rPr>
        <w:drawing>
          <wp:anchor distT="0" distB="0" distL="114300" distR="114300" simplePos="0" relativeHeight="251660800" behindDoc="1" locked="0" layoutInCell="1" allowOverlap="1">
            <wp:simplePos x="0" y="0"/>
            <wp:positionH relativeFrom="column">
              <wp:posOffset>59813</wp:posOffset>
            </wp:positionH>
            <wp:positionV relativeFrom="paragraph">
              <wp:posOffset>21448</wp:posOffset>
            </wp:positionV>
            <wp:extent cx="606207" cy="607325"/>
            <wp:effectExtent l="19050" t="0" r="3393"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06207" cy="607325"/>
                    </a:xfrm>
                    <a:prstGeom prst="rect">
                      <a:avLst/>
                    </a:prstGeom>
                    <a:noFill/>
                    <a:ln w="9525">
                      <a:noFill/>
                      <a:miter lim="800000"/>
                      <a:headEnd/>
                      <a:tailEnd/>
                    </a:ln>
                  </pic:spPr>
                </pic:pic>
              </a:graphicData>
            </a:graphic>
          </wp:anchor>
        </w:drawing>
      </w:r>
      <w:r>
        <w:rPr>
          <w:rFonts w:ascii="Arial" w:hAnsi="Arial" w:cs="Arial"/>
          <w:noProof/>
          <w:sz w:val="12"/>
          <w:szCs w:val="12"/>
        </w:rPr>
        <w:drawing>
          <wp:anchor distT="0" distB="0" distL="114300" distR="114300" simplePos="0" relativeHeight="251662848" behindDoc="1" locked="0" layoutInCell="1" allowOverlap="1">
            <wp:simplePos x="0" y="0"/>
            <wp:positionH relativeFrom="column">
              <wp:posOffset>667720</wp:posOffset>
            </wp:positionH>
            <wp:positionV relativeFrom="paragraph">
              <wp:posOffset>21448</wp:posOffset>
            </wp:positionV>
            <wp:extent cx="458622" cy="532262"/>
            <wp:effectExtent l="19050" t="0" r="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8622" cy="532262"/>
                    </a:xfrm>
                    <a:prstGeom prst="rect">
                      <a:avLst/>
                    </a:prstGeom>
                    <a:noFill/>
                    <a:ln w="9525">
                      <a:noFill/>
                      <a:miter lim="800000"/>
                      <a:headEnd/>
                      <a:tailEnd/>
                    </a:ln>
                  </pic:spPr>
                </pic:pic>
              </a:graphicData>
            </a:graphic>
          </wp:anchor>
        </w:drawing>
      </w:r>
    </w:p>
    <w:p w:rsidR="00451D43" w:rsidRPr="008B0550" w:rsidRDefault="00451D43" w:rsidP="008B5B52">
      <w:pPr>
        <w:spacing w:after="0" w:line="240" w:lineRule="atLeast"/>
        <w:rPr>
          <w:rStyle w:val="A00"/>
          <w:rFonts w:ascii="Arial" w:hAnsi="Arial" w:cs="Arial"/>
          <w:color w:val="auto"/>
        </w:rPr>
      </w:pPr>
    </w:p>
    <w:p w:rsidR="00451D43" w:rsidRPr="008B0550" w:rsidRDefault="00451D43" w:rsidP="008B5B52">
      <w:pPr>
        <w:spacing w:after="0" w:line="240" w:lineRule="atLeast"/>
        <w:rPr>
          <w:rStyle w:val="A00"/>
          <w:rFonts w:ascii="Arial" w:hAnsi="Arial" w:cs="Arial"/>
          <w:color w:val="auto"/>
        </w:rPr>
      </w:pPr>
    </w:p>
    <w:p w:rsidR="008B5B52" w:rsidRPr="008B0550" w:rsidRDefault="008B5B52" w:rsidP="008B5B52">
      <w:pPr>
        <w:spacing w:after="0" w:line="240" w:lineRule="atLeast"/>
        <w:rPr>
          <w:rFonts w:ascii="Arial" w:hAnsi="Arial" w:cs="Arial"/>
          <w:b/>
          <w:sz w:val="12"/>
          <w:szCs w:val="12"/>
        </w:rPr>
      </w:pPr>
    </w:p>
    <w:p w:rsidR="00451D43" w:rsidRDefault="00451D43" w:rsidP="008B5B52">
      <w:pPr>
        <w:spacing w:after="0" w:line="240" w:lineRule="atLeast"/>
        <w:rPr>
          <w:rFonts w:ascii="Arial" w:hAnsi="Arial" w:cs="Arial"/>
          <w:b/>
          <w:sz w:val="12"/>
          <w:szCs w:val="12"/>
        </w:rPr>
      </w:pPr>
    </w:p>
    <w:tbl>
      <w:tblPr>
        <w:tblpPr w:leftFromText="180" w:rightFromText="180" w:vertAnchor="text" w:horzAnchor="margin" w:tblpXSpec="center"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914"/>
        <w:gridCol w:w="1914"/>
        <w:gridCol w:w="1914"/>
        <w:gridCol w:w="1915"/>
      </w:tblGrid>
      <w:tr w:rsidR="00B500AA" w:rsidTr="00B500AA">
        <w:trPr>
          <w:trHeight w:val="227"/>
        </w:trPr>
        <w:tc>
          <w:tcPr>
            <w:tcW w:w="2232" w:type="dxa"/>
            <w:tcBorders>
              <w:top w:val="nil"/>
              <w:left w:val="nil"/>
              <w:bottom w:val="single" w:sz="4" w:space="0" w:color="auto"/>
              <w:right w:val="nil"/>
            </w:tcBorders>
          </w:tcPr>
          <w:p w:rsidR="00B500AA" w:rsidRPr="00AE4F5C" w:rsidRDefault="00B500AA" w:rsidP="00B500AA">
            <w:pPr>
              <w:spacing w:after="0" w:line="360" w:lineRule="auto"/>
              <w:rPr>
                <w:rFonts w:ascii="Arial" w:hAnsi="Arial" w:cs="Arial"/>
                <w:sz w:val="12"/>
                <w:szCs w:val="12"/>
              </w:rPr>
            </w:pPr>
            <w:r>
              <w:rPr>
                <w:rFonts w:ascii="Arial" w:hAnsi="Arial" w:cs="Arial"/>
                <w:b/>
                <w:noProof/>
                <w:sz w:val="12"/>
                <w:szCs w:val="12"/>
              </w:rPr>
              <w:drawing>
                <wp:inline distT="0" distB="0" distL="0" distR="0" wp14:anchorId="5FAFB464" wp14:editId="72A84A20">
                  <wp:extent cx="241300" cy="180975"/>
                  <wp:effectExtent l="0" t="0" r="0" b="0"/>
                  <wp:docPr id="34" name="Рисунок 34" descr="C:\Users\rodina\Desktop\ДОП САЙТ\ПАСПОРТА\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rodina\Desktop\ДОП САЙТ\ПАСПОРТА\Russ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p>
        </w:tc>
        <w:tc>
          <w:tcPr>
            <w:tcW w:w="1914" w:type="dxa"/>
            <w:tcBorders>
              <w:top w:val="nil"/>
              <w:left w:val="nil"/>
              <w:bottom w:val="single" w:sz="4" w:space="0" w:color="auto"/>
              <w:right w:val="nil"/>
            </w:tcBorders>
          </w:tcPr>
          <w:p w:rsidR="00B500AA" w:rsidRDefault="00B500AA" w:rsidP="00B500AA">
            <w:pPr>
              <w:spacing w:after="0" w:line="360" w:lineRule="auto"/>
              <w:rPr>
                <w:rFonts w:ascii="Arial" w:hAnsi="Arial" w:cs="Arial"/>
                <w:sz w:val="12"/>
                <w:szCs w:val="12"/>
              </w:rPr>
            </w:pPr>
            <w:r>
              <w:rPr>
                <w:rFonts w:ascii="Arial" w:hAnsi="Arial" w:cs="Arial"/>
                <w:noProof/>
                <w:sz w:val="12"/>
                <w:szCs w:val="12"/>
              </w:rPr>
              <w:drawing>
                <wp:inline distT="0" distB="0" distL="0" distR="0" wp14:anchorId="3D3099BF" wp14:editId="0C87126D">
                  <wp:extent cx="241300" cy="180975"/>
                  <wp:effectExtent l="0" t="0" r="0" b="0"/>
                  <wp:docPr id="24" name="Рисунок 24" descr="C:\Users\rodina\Desktop\ДОП САЙТ\ПАСПОРТА\Ukr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rodina\Desktop\ДОП САЙТ\ПАСПОРТА\Ukrai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p>
        </w:tc>
        <w:tc>
          <w:tcPr>
            <w:tcW w:w="1914" w:type="dxa"/>
            <w:tcBorders>
              <w:top w:val="nil"/>
              <w:left w:val="nil"/>
              <w:bottom w:val="single" w:sz="4" w:space="0" w:color="auto"/>
              <w:right w:val="nil"/>
            </w:tcBorders>
          </w:tcPr>
          <w:p w:rsidR="00B500AA" w:rsidRDefault="00B500AA" w:rsidP="00B500AA">
            <w:pPr>
              <w:spacing w:after="0" w:line="360" w:lineRule="auto"/>
              <w:rPr>
                <w:rFonts w:ascii="Arial" w:hAnsi="Arial" w:cs="Arial"/>
                <w:sz w:val="12"/>
                <w:szCs w:val="12"/>
              </w:rPr>
            </w:pPr>
            <w:r w:rsidRPr="00FC5F18">
              <w:rPr>
                <w:rFonts w:ascii="Arial" w:hAnsi="Arial" w:cs="Arial"/>
                <w:noProof/>
                <w:sz w:val="12"/>
                <w:szCs w:val="12"/>
              </w:rPr>
              <w:drawing>
                <wp:inline distT="0" distB="0" distL="0" distR="0" wp14:anchorId="34DA9180" wp14:editId="400CB44A">
                  <wp:extent cx="240030" cy="183515"/>
                  <wp:effectExtent l="0" t="0" r="0" b="0"/>
                  <wp:docPr id="7" name="Рисунок 7"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 cy="183515"/>
                          </a:xfrm>
                          <a:prstGeom prst="rect">
                            <a:avLst/>
                          </a:prstGeom>
                          <a:noFill/>
                          <a:ln>
                            <a:noFill/>
                          </a:ln>
                        </pic:spPr>
                      </pic:pic>
                    </a:graphicData>
                  </a:graphic>
                </wp:inline>
              </w:drawing>
            </w:r>
          </w:p>
        </w:tc>
        <w:tc>
          <w:tcPr>
            <w:tcW w:w="1914" w:type="dxa"/>
            <w:tcBorders>
              <w:top w:val="nil"/>
              <w:left w:val="nil"/>
              <w:bottom w:val="single" w:sz="4" w:space="0" w:color="auto"/>
              <w:right w:val="nil"/>
            </w:tcBorders>
          </w:tcPr>
          <w:p w:rsidR="00B500AA" w:rsidRDefault="00B500AA" w:rsidP="00B500AA">
            <w:pPr>
              <w:spacing w:after="0" w:line="360" w:lineRule="auto"/>
              <w:rPr>
                <w:rFonts w:ascii="Arial" w:hAnsi="Arial" w:cs="Arial"/>
                <w:sz w:val="12"/>
                <w:szCs w:val="12"/>
              </w:rPr>
            </w:pPr>
            <w:r>
              <w:rPr>
                <w:rFonts w:ascii="Arial" w:hAnsi="Arial" w:cs="Arial"/>
                <w:b/>
                <w:noProof/>
                <w:sz w:val="12"/>
                <w:szCs w:val="12"/>
              </w:rPr>
              <w:drawing>
                <wp:inline distT="0" distB="0" distL="0" distR="0" wp14:anchorId="426D5E17" wp14:editId="78BF5EB6">
                  <wp:extent cx="241300" cy="180975"/>
                  <wp:effectExtent l="0" t="0" r="0" b="0"/>
                  <wp:docPr id="35" name="Рисунок 35" descr="C:\Users\rodina\Desktop\ДОП САЙТ\ПАСПОРТА\Ka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rodina\Desktop\ДОП САЙТ\ПАСПОРТА\Kaza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p>
        </w:tc>
        <w:tc>
          <w:tcPr>
            <w:tcW w:w="1915" w:type="dxa"/>
            <w:tcBorders>
              <w:top w:val="nil"/>
              <w:left w:val="nil"/>
              <w:bottom w:val="single" w:sz="4" w:space="0" w:color="auto"/>
              <w:right w:val="nil"/>
            </w:tcBorders>
          </w:tcPr>
          <w:p w:rsidR="00B500AA" w:rsidRPr="00911339" w:rsidRDefault="00B500AA" w:rsidP="00B500AA">
            <w:pPr>
              <w:spacing w:after="0" w:line="360" w:lineRule="auto"/>
              <w:rPr>
                <w:rFonts w:ascii="Arial" w:hAnsi="Arial" w:cs="Arial"/>
                <w:sz w:val="12"/>
                <w:szCs w:val="12"/>
              </w:rPr>
            </w:pPr>
            <w:r>
              <w:rPr>
                <w:rFonts w:ascii="Arial" w:hAnsi="Arial" w:cs="Arial"/>
                <w:b/>
                <w:noProof/>
                <w:sz w:val="12"/>
                <w:szCs w:val="12"/>
              </w:rPr>
              <w:drawing>
                <wp:inline distT="0" distB="0" distL="0" distR="0" wp14:anchorId="60A15B75" wp14:editId="293E9490">
                  <wp:extent cx="241300" cy="180975"/>
                  <wp:effectExtent l="0" t="0" r="0" b="0"/>
                  <wp:docPr id="36" name="Рисунок 36" descr="C:\Users\rodina\Desktop\ДОП САЙТ\ПАСПОРТА\Belo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rodina\Desktop\ДОП САЙТ\ПАСПОРТА\Belorussi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180975"/>
                          </a:xfrm>
                          <a:prstGeom prst="rect">
                            <a:avLst/>
                          </a:prstGeom>
                          <a:noFill/>
                          <a:ln>
                            <a:noFill/>
                          </a:ln>
                        </pic:spPr>
                      </pic:pic>
                    </a:graphicData>
                  </a:graphic>
                </wp:inline>
              </w:drawing>
            </w:r>
          </w:p>
        </w:tc>
      </w:tr>
      <w:tr w:rsidR="00B500AA" w:rsidTr="00B500AA">
        <w:trPr>
          <w:trHeight w:val="345"/>
        </w:trPr>
        <w:tc>
          <w:tcPr>
            <w:tcW w:w="2232" w:type="dxa"/>
            <w:tcBorders>
              <w:top w:val="single" w:sz="4" w:space="0" w:color="auto"/>
              <w:left w:val="single" w:sz="4" w:space="0" w:color="000000"/>
              <w:bottom w:val="single" w:sz="4" w:space="0" w:color="000000"/>
              <w:right w:val="single" w:sz="4" w:space="0" w:color="000000"/>
            </w:tcBorders>
          </w:tcPr>
          <w:p w:rsidR="00B500AA" w:rsidRDefault="00B500AA" w:rsidP="00B500AA">
            <w:pPr>
              <w:spacing w:after="0" w:line="240" w:lineRule="auto"/>
              <w:rPr>
                <w:rFonts w:ascii="Arial" w:eastAsia="Calibri" w:hAnsi="Arial" w:cs="Arial"/>
                <w:sz w:val="12"/>
                <w:szCs w:val="12"/>
                <w:lang w:eastAsia="en-US"/>
              </w:rPr>
            </w:pPr>
            <w:r>
              <w:rPr>
                <w:rFonts w:ascii="Arial" w:eastAsia="Calibri" w:hAnsi="Arial" w:cs="Arial"/>
                <w:sz w:val="12"/>
                <w:szCs w:val="12"/>
                <w:lang w:eastAsia="en-US"/>
              </w:rPr>
              <w:t>Габариты светильника</w:t>
            </w:r>
          </w:p>
        </w:tc>
        <w:tc>
          <w:tcPr>
            <w:tcW w:w="1914" w:type="dxa"/>
            <w:tcBorders>
              <w:top w:val="single" w:sz="4" w:space="0" w:color="auto"/>
              <w:left w:val="single" w:sz="4" w:space="0" w:color="000000"/>
              <w:bottom w:val="single" w:sz="4" w:space="0" w:color="000000"/>
              <w:right w:val="single" w:sz="4" w:space="0" w:color="000000"/>
            </w:tcBorders>
          </w:tcPr>
          <w:p w:rsidR="00B500AA" w:rsidRDefault="00B500AA" w:rsidP="00B500AA">
            <w:pPr>
              <w:spacing w:after="0" w:line="240" w:lineRule="auto"/>
              <w:rPr>
                <w:rFonts w:ascii="Arial" w:eastAsia="Calibri" w:hAnsi="Arial" w:cs="Arial"/>
                <w:sz w:val="12"/>
                <w:szCs w:val="12"/>
                <w:lang w:eastAsia="en-US"/>
              </w:rPr>
            </w:pPr>
            <w:r>
              <w:rPr>
                <w:rFonts w:ascii="Arial" w:eastAsia="Calibri" w:hAnsi="Arial" w:cs="Arial"/>
                <w:sz w:val="12"/>
                <w:szCs w:val="12"/>
                <w:lang w:val="uk-UA" w:eastAsia="en-US"/>
              </w:rPr>
              <w:t>Габарити світильника</w:t>
            </w:r>
          </w:p>
        </w:tc>
        <w:tc>
          <w:tcPr>
            <w:tcW w:w="1914" w:type="dxa"/>
            <w:tcBorders>
              <w:top w:val="single" w:sz="4" w:space="0" w:color="auto"/>
              <w:left w:val="single" w:sz="4" w:space="0" w:color="000000"/>
              <w:bottom w:val="single" w:sz="4" w:space="0" w:color="000000"/>
              <w:right w:val="single" w:sz="4" w:space="0" w:color="000000"/>
            </w:tcBorders>
          </w:tcPr>
          <w:p w:rsidR="00B500AA" w:rsidRPr="009E1728" w:rsidRDefault="00B500AA" w:rsidP="00B500AA">
            <w:pPr>
              <w:spacing w:after="0" w:line="240" w:lineRule="auto"/>
              <w:rPr>
                <w:rFonts w:ascii="Arial" w:eastAsia="Calibri" w:hAnsi="Arial" w:cs="Arial"/>
                <w:sz w:val="12"/>
                <w:szCs w:val="12"/>
                <w:lang w:val="en-US" w:eastAsia="en-US"/>
              </w:rPr>
            </w:pPr>
            <w:r>
              <w:rPr>
                <w:rFonts w:ascii="Arial" w:eastAsia="Calibri" w:hAnsi="Arial" w:cs="Arial"/>
                <w:sz w:val="12"/>
                <w:szCs w:val="12"/>
                <w:lang w:val="en-US" w:eastAsia="en-US"/>
              </w:rPr>
              <w:t>Dimensions of the lighting fixture</w:t>
            </w:r>
          </w:p>
        </w:tc>
        <w:tc>
          <w:tcPr>
            <w:tcW w:w="1914" w:type="dxa"/>
            <w:tcBorders>
              <w:top w:val="single" w:sz="4" w:space="0" w:color="auto"/>
              <w:left w:val="single" w:sz="4" w:space="0" w:color="000000"/>
              <w:bottom w:val="single" w:sz="4" w:space="0" w:color="000000"/>
              <w:right w:val="single" w:sz="4" w:space="0" w:color="000000"/>
            </w:tcBorders>
          </w:tcPr>
          <w:p w:rsidR="00B500AA" w:rsidRDefault="00B500AA" w:rsidP="00B500AA">
            <w:pPr>
              <w:spacing w:after="0" w:line="240" w:lineRule="auto"/>
              <w:rPr>
                <w:rFonts w:ascii="Arial" w:eastAsia="Calibri" w:hAnsi="Arial" w:cs="Arial"/>
                <w:sz w:val="12"/>
                <w:szCs w:val="12"/>
                <w:lang w:eastAsia="en-US"/>
              </w:rPr>
            </w:pPr>
            <w:r>
              <w:rPr>
                <w:rFonts w:ascii="Arial" w:eastAsia="Calibri" w:hAnsi="Arial" w:cs="Arial"/>
                <w:sz w:val="12"/>
                <w:szCs w:val="12"/>
                <w:lang w:val="kk" w:eastAsia="en-US"/>
              </w:rPr>
              <w:t>Шамдалдың габариттері</w:t>
            </w:r>
          </w:p>
        </w:tc>
        <w:tc>
          <w:tcPr>
            <w:tcW w:w="1915" w:type="dxa"/>
            <w:tcBorders>
              <w:top w:val="single" w:sz="4" w:space="0" w:color="auto"/>
              <w:left w:val="single" w:sz="4" w:space="0" w:color="000000"/>
              <w:bottom w:val="single" w:sz="4" w:space="0" w:color="000000"/>
              <w:right w:val="single" w:sz="4" w:space="0" w:color="000000"/>
            </w:tcBorders>
          </w:tcPr>
          <w:p w:rsidR="00B500AA" w:rsidRDefault="00B500AA" w:rsidP="00B500AA">
            <w:pPr>
              <w:spacing w:after="0" w:line="240" w:lineRule="auto"/>
              <w:rPr>
                <w:rFonts w:ascii="Arial" w:eastAsia="Calibri" w:hAnsi="Arial" w:cs="Arial"/>
                <w:sz w:val="12"/>
                <w:szCs w:val="12"/>
                <w:lang w:eastAsia="en-US"/>
              </w:rPr>
            </w:pPr>
            <w:r>
              <w:rPr>
                <w:rFonts w:ascii="Arial" w:eastAsia="Calibri" w:hAnsi="Arial" w:cs="Arial"/>
                <w:sz w:val="12"/>
                <w:szCs w:val="12"/>
                <w:lang w:val="be" w:eastAsia="en-US"/>
              </w:rPr>
              <w:t>Габарыты свяцільні</w:t>
            </w:r>
          </w:p>
        </w:tc>
      </w:tr>
    </w:tbl>
    <w:p w:rsidR="00862756" w:rsidRPr="00862756" w:rsidRDefault="00862756" w:rsidP="008B5B52">
      <w:pPr>
        <w:spacing w:after="0" w:line="240" w:lineRule="atLeast"/>
        <w:rPr>
          <w:rFonts w:ascii="Arial" w:hAnsi="Arial" w:cs="Arial"/>
          <w:sz w:val="12"/>
          <w:szCs w:val="12"/>
        </w:rPr>
      </w:pPr>
    </w:p>
    <w:p w:rsidR="00862756" w:rsidRPr="00862756" w:rsidRDefault="00C06511" w:rsidP="00862756">
      <w:pPr>
        <w:rPr>
          <w:rFonts w:ascii="Arial" w:hAnsi="Arial" w:cs="Arial"/>
          <w:sz w:val="12"/>
          <w:szCs w:val="12"/>
        </w:rPr>
      </w:pPr>
      <w:r w:rsidRPr="00C06511">
        <w:rPr>
          <w:rFonts w:ascii="Arial" w:hAnsi="Arial" w:cs="Arial"/>
          <w:noProof/>
          <w:sz w:val="12"/>
          <w:szCs w:val="12"/>
        </w:rPr>
        <w:drawing>
          <wp:anchor distT="0" distB="0" distL="114300" distR="114300" simplePos="0" relativeHeight="251665920" behindDoc="0" locked="0" layoutInCell="1" allowOverlap="1" wp14:anchorId="039E22B9" wp14:editId="64A6D392">
            <wp:simplePos x="0" y="0"/>
            <wp:positionH relativeFrom="column">
              <wp:posOffset>59691</wp:posOffset>
            </wp:positionH>
            <wp:positionV relativeFrom="paragraph">
              <wp:posOffset>707390</wp:posOffset>
            </wp:positionV>
            <wp:extent cx="2476500" cy="599132"/>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481576" cy="600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3797" w:rsidRPr="00862756" w:rsidRDefault="008E3797" w:rsidP="008B5B52">
      <w:pPr>
        <w:spacing w:after="0" w:line="240" w:lineRule="auto"/>
        <w:rPr>
          <w:rFonts w:ascii="Arial" w:hAnsi="Arial" w:cs="Arial"/>
          <w:sz w:val="12"/>
          <w:szCs w:val="12"/>
        </w:rPr>
      </w:pPr>
    </w:p>
    <w:p w:rsidR="008B5B52" w:rsidRPr="00862756" w:rsidRDefault="008B5B52" w:rsidP="008B5B52">
      <w:pPr>
        <w:spacing w:after="0" w:line="240" w:lineRule="atLeast"/>
        <w:rPr>
          <w:rFonts w:ascii="Arial" w:hAnsi="Arial" w:cs="Arial"/>
          <w:sz w:val="12"/>
          <w:szCs w:val="12"/>
        </w:rPr>
      </w:pPr>
    </w:p>
    <w:p w:rsidR="00220A69" w:rsidRDefault="00220A69" w:rsidP="00451D43">
      <w:pPr>
        <w:spacing w:after="0" w:line="240" w:lineRule="atLeast"/>
        <w:rPr>
          <w:rFonts w:ascii="Arial" w:hAnsi="Arial" w:cs="Arial"/>
          <w:sz w:val="12"/>
          <w:szCs w:val="12"/>
        </w:rPr>
      </w:pPr>
    </w:p>
    <w:p w:rsidR="00F10735" w:rsidRDefault="00F10735" w:rsidP="00451D43">
      <w:pPr>
        <w:spacing w:after="0" w:line="240" w:lineRule="atLeast"/>
        <w:rPr>
          <w:rFonts w:ascii="Arial" w:hAnsi="Arial" w:cs="Arial"/>
          <w:sz w:val="12"/>
          <w:szCs w:val="12"/>
        </w:rPr>
      </w:pPr>
    </w:p>
    <w:p w:rsidR="00F10735" w:rsidRPr="001D3217" w:rsidRDefault="00F10735" w:rsidP="00451D43">
      <w:pPr>
        <w:spacing w:after="0" w:line="240" w:lineRule="atLeast"/>
        <w:rPr>
          <w:rFonts w:ascii="Arial" w:hAnsi="Arial" w:cs="Arial"/>
          <w:sz w:val="12"/>
          <w:szCs w:val="12"/>
        </w:rPr>
      </w:pPr>
    </w:p>
    <w:p w:rsidR="009749A8" w:rsidRDefault="00F10735" w:rsidP="00451D43">
      <w:pPr>
        <w:spacing w:after="0" w:line="240" w:lineRule="atLeast"/>
        <w:rPr>
          <w:rFonts w:ascii="Arial" w:hAnsi="Arial" w:cs="Arial"/>
          <w:sz w:val="12"/>
          <w:szCs w:val="12"/>
        </w:rPr>
      </w:pPr>
      <w:r>
        <w:rPr>
          <w:rFonts w:ascii="Arial" w:hAnsi="Arial" w:cs="Arial"/>
          <w:sz w:val="12"/>
          <w:szCs w:val="12"/>
        </w:rPr>
        <w:t>1</w:t>
      </w:r>
      <w:r w:rsidR="00B500AA">
        <w:rPr>
          <w:rFonts w:ascii="Arial" w:hAnsi="Arial" w:cs="Arial"/>
          <w:sz w:val="12"/>
          <w:szCs w:val="12"/>
        </w:rPr>
        <w:t>.</w:t>
      </w:r>
    </w:p>
    <w:p w:rsidR="00862756" w:rsidRPr="00862756" w:rsidRDefault="00862756" w:rsidP="00451D43">
      <w:pPr>
        <w:spacing w:after="0" w:line="240" w:lineRule="atLeast"/>
        <w:rPr>
          <w:rFonts w:ascii="Arial" w:hAnsi="Arial" w:cs="Arial"/>
          <w:sz w:val="12"/>
          <w:szCs w:val="12"/>
        </w:rPr>
      </w:pPr>
    </w:p>
    <w:p w:rsidR="009749A8" w:rsidRPr="00862756" w:rsidRDefault="00862756" w:rsidP="00451D43">
      <w:pPr>
        <w:spacing w:after="0" w:line="240" w:lineRule="atLeast"/>
        <w:rPr>
          <w:rFonts w:ascii="Arial" w:hAnsi="Arial" w:cs="Arial"/>
          <w:sz w:val="12"/>
          <w:szCs w:val="12"/>
        </w:rPr>
      </w:pPr>
      <w:r w:rsidRPr="00862756">
        <w:rPr>
          <w:rFonts w:ascii="Arial" w:hAnsi="Arial" w:cs="Arial"/>
          <w:noProof/>
          <w:sz w:val="12"/>
          <w:szCs w:val="12"/>
        </w:rPr>
        <w:drawing>
          <wp:anchor distT="0" distB="0" distL="114300" distR="114300" simplePos="0" relativeHeight="251664896" behindDoc="0" locked="0" layoutInCell="1" allowOverlap="1" wp14:anchorId="6F0F6300" wp14:editId="3C55E479">
            <wp:simplePos x="0" y="0"/>
            <wp:positionH relativeFrom="column">
              <wp:posOffset>59690</wp:posOffset>
            </wp:positionH>
            <wp:positionV relativeFrom="paragraph">
              <wp:posOffset>29210</wp:posOffset>
            </wp:positionV>
            <wp:extent cx="2419350" cy="957302"/>
            <wp:effectExtent l="0" t="0" r="0" b="0"/>
            <wp:wrapNone/>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2424873" cy="959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3797" w:rsidRDefault="008E3797" w:rsidP="008B5B52">
      <w:pPr>
        <w:spacing w:after="0" w:line="240" w:lineRule="atLeast"/>
        <w:rPr>
          <w:rFonts w:ascii="Arial" w:hAnsi="Arial" w:cs="Arial"/>
          <w:sz w:val="12"/>
          <w:szCs w:val="12"/>
        </w:rPr>
      </w:pPr>
    </w:p>
    <w:p w:rsidR="008E3797" w:rsidRDefault="008E3797" w:rsidP="008B5B52">
      <w:pPr>
        <w:spacing w:after="0" w:line="240" w:lineRule="atLeast"/>
        <w:rPr>
          <w:rFonts w:ascii="Arial" w:hAnsi="Arial" w:cs="Arial"/>
          <w:sz w:val="12"/>
          <w:szCs w:val="12"/>
        </w:rPr>
      </w:pPr>
    </w:p>
    <w:p w:rsidR="008E3797" w:rsidRDefault="008E3797" w:rsidP="008B5B52">
      <w:pPr>
        <w:spacing w:after="0" w:line="240" w:lineRule="atLeast"/>
        <w:rPr>
          <w:rFonts w:ascii="Arial" w:hAnsi="Arial" w:cs="Arial"/>
          <w:sz w:val="12"/>
          <w:szCs w:val="12"/>
        </w:rPr>
      </w:pPr>
    </w:p>
    <w:p w:rsidR="008E3797" w:rsidRDefault="008E3797" w:rsidP="008B5B52">
      <w:pPr>
        <w:spacing w:after="0" w:line="240" w:lineRule="atLeast"/>
        <w:rPr>
          <w:rFonts w:ascii="Arial" w:hAnsi="Arial" w:cs="Arial"/>
          <w:sz w:val="12"/>
          <w:szCs w:val="12"/>
        </w:rPr>
      </w:pPr>
    </w:p>
    <w:p w:rsidR="00451D43" w:rsidRDefault="00451D43" w:rsidP="008B5B52">
      <w:pPr>
        <w:spacing w:after="0" w:line="240" w:lineRule="atLeast"/>
        <w:rPr>
          <w:rFonts w:ascii="Arial" w:hAnsi="Arial" w:cs="Arial"/>
          <w:sz w:val="12"/>
          <w:szCs w:val="12"/>
        </w:rPr>
      </w:pPr>
    </w:p>
    <w:p w:rsidR="00451D43" w:rsidRPr="00862756" w:rsidRDefault="00451D43" w:rsidP="008B5B52">
      <w:pPr>
        <w:spacing w:after="0" w:line="240" w:lineRule="atLeast"/>
        <w:rPr>
          <w:rFonts w:ascii="Arial" w:hAnsi="Arial" w:cs="Arial"/>
          <w:sz w:val="12"/>
          <w:szCs w:val="12"/>
        </w:rPr>
      </w:pPr>
    </w:p>
    <w:p w:rsidR="00451D43" w:rsidRPr="00862756" w:rsidRDefault="00451D43" w:rsidP="008B5B52">
      <w:pPr>
        <w:spacing w:after="0" w:line="240" w:lineRule="atLeast"/>
        <w:rPr>
          <w:rFonts w:ascii="Arial" w:hAnsi="Arial" w:cs="Arial"/>
          <w:sz w:val="12"/>
          <w:szCs w:val="12"/>
        </w:rPr>
      </w:pPr>
    </w:p>
    <w:p w:rsidR="008B5B52" w:rsidRPr="00A30274" w:rsidRDefault="008B5B52" w:rsidP="008B5B52">
      <w:pPr>
        <w:spacing w:after="0" w:line="240" w:lineRule="atLeast"/>
        <w:rPr>
          <w:rFonts w:ascii="Arial" w:hAnsi="Arial" w:cs="Arial"/>
          <w:sz w:val="12"/>
          <w:szCs w:val="12"/>
        </w:rPr>
      </w:pPr>
    </w:p>
    <w:p w:rsidR="00BA6540" w:rsidRPr="00A30274" w:rsidRDefault="00BA6540" w:rsidP="008B5B52">
      <w:pPr>
        <w:spacing w:after="0" w:line="240" w:lineRule="atLeast"/>
        <w:rPr>
          <w:rFonts w:ascii="Arial" w:hAnsi="Arial" w:cs="Arial"/>
          <w:sz w:val="12"/>
          <w:szCs w:val="12"/>
        </w:rPr>
        <w:sectPr w:rsidR="00BA6540" w:rsidRPr="00A30274" w:rsidSect="0035580B">
          <w:footerReference w:type="default" r:id="rId19"/>
          <w:headerReference w:type="first" r:id="rId20"/>
          <w:footerReference w:type="first" r:id="rId21"/>
          <w:pgSz w:w="11906" w:h="16838"/>
          <w:pgMar w:top="851" w:right="851" w:bottom="1021" w:left="851" w:header="284" w:footer="420" w:gutter="0"/>
          <w:cols w:space="708"/>
          <w:titlePg/>
          <w:docGrid w:linePitch="360"/>
        </w:sectPr>
      </w:pPr>
    </w:p>
    <w:p w:rsidR="00E60D8D" w:rsidRDefault="00E60D8D" w:rsidP="00E60D8D">
      <w:pPr>
        <w:tabs>
          <w:tab w:val="left" w:pos="4553"/>
        </w:tabs>
        <w:spacing w:after="0" w:line="240" w:lineRule="auto"/>
        <w:rPr>
          <w:rFonts w:ascii="Arial" w:hAnsi="Arial" w:cs="Arial"/>
          <w:sz w:val="12"/>
          <w:szCs w:val="12"/>
          <w:lang w:val="uk-UA"/>
        </w:rPr>
      </w:pPr>
      <w:r w:rsidRPr="00D807E6">
        <w:rPr>
          <w:rFonts w:ascii="Arial" w:hAnsi="Arial" w:cs="Arial"/>
          <w:noProof/>
          <w:sz w:val="12"/>
          <w:szCs w:val="12"/>
        </w:rPr>
        <w:lastRenderedPageBreak/>
        <w:drawing>
          <wp:inline distT="0" distB="0" distL="0" distR="0">
            <wp:extent cx="241300" cy="182880"/>
            <wp:effectExtent l="0" t="0" r="0" b="0"/>
            <wp:docPr id="5" name="Рисунок 7" descr="C:\Users\rodina\Desktop\ДОП САЙТ\ПАСПОРТА\Russ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rodina\Desktop\ДОП САЙТ\ПАСПОРТА\Russi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 cy="182880"/>
                    </a:xfrm>
                    <a:prstGeom prst="rect">
                      <a:avLst/>
                    </a:prstGeom>
                    <a:noFill/>
                    <a:ln>
                      <a:noFill/>
                    </a:ln>
                  </pic:spPr>
                </pic:pic>
              </a:graphicData>
            </a:graphic>
          </wp:inline>
        </w:drawing>
      </w:r>
      <w:r>
        <w:rPr>
          <w:rFonts w:ascii="Arial" w:hAnsi="Arial" w:cs="Arial"/>
          <w:sz w:val="12"/>
          <w:szCs w:val="12"/>
          <w:lang w:val="uk-UA"/>
        </w:rPr>
        <w:t xml:space="preserve">  </w:t>
      </w:r>
      <w:r w:rsidRPr="00D807E6">
        <w:rPr>
          <w:rFonts w:ascii="Arial" w:hAnsi="Arial" w:cs="Arial"/>
          <w:noProof/>
          <w:sz w:val="12"/>
          <w:szCs w:val="12"/>
        </w:rPr>
        <w:drawing>
          <wp:inline distT="0" distB="0" distL="0" distR="0">
            <wp:extent cx="241300" cy="182880"/>
            <wp:effectExtent l="0" t="0" r="0" b="0"/>
            <wp:docPr id="8" name="Рисунок 5" descr="C:\Users\rodina\Desktop\ДОП САЙТ\ПАСПОРТА\Ukr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rodina\Desktop\ДОП САЙТ\ПАСПОРТА\Ukrain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182880"/>
                    </a:xfrm>
                    <a:prstGeom prst="rect">
                      <a:avLst/>
                    </a:prstGeom>
                    <a:noFill/>
                    <a:ln>
                      <a:noFill/>
                    </a:ln>
                  </pic:spPr>
                </pic:pic>
              </a:graphicData>
            </a:graphic>
          </wp:inline>
        </w:drawing>
      </w:r>
    </w:p>
    <w:p w:rsidR="00E60D8D" w:rsidRPr="00AE4F5C" w:rsidRDefault="00E60D8D" w:rsidP="00E60D8D">
      <w:pPr>
        <w:tabs>
          <w:tab w:val="left" w:pos="4553"/>
        </w:tabs>
        <w:spacing w:after="0" w:line="240" w:lineRule="auto"/>
        <w:rPr>
          <w:rFonts w:ascii="Arial" w:hAnsi="Arial" w:cs="Arial"/>
          <w:sz w:val="12"/>
          <w:szCs w:val="12"/>
          <w:lang w:val="uk-UA"/>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484"/>
        <w:gridCol w:w="1484"/>
        <w:gridCol w:w="1484"/>
        <w:gridCol w:w="1485"/>
        <w:gridCol w:w="1485"/>
        <w:gridCol w:w="1485"/>
        <w:gridCol w:w="1485"/>
        <w:gridCol w:w="2593"/>
      </w:tblGrid>
      <w:tr w:rsidR="00254857" w:rsidRPr="00AE4F5C" w:rsidTr="00AE4F5C">
        <w:trPr>
          <w:cantSplit/>
          <w:trHeight w:val="227"/>
        </w:trPr>
        <w:tc>
          <w:tcPr>
            <w:tcW w:w="688" w:type="pct"/>
            <w:tcMar>
              <w:top w:w="57" w:type="dxa"/>
              <w:left w:w="57" w:type="dxa"/>
              <w:bottom w:w="57" w:type="dxa"/>
              <w:right w:w="57" w:type="dxa"/>
            </w:tcMar>
          </w:tcPr>
          <w:p w:rsidR="00254857" w:rsidRPr="00AE4F5C" w:rsidRDefault="00AE4F5C" w:rsidP="00AE4F5C">
            <w:pPr>
              <w:spacing w:after="0" w:line="240" w:lineRule="auto"/>
              <w:rPr>
                <w:rFonts w:ascii="Arial" w:eastAsia="Calibri" w:hAnsi="Arial" w:cs="Arial"/>
                <w:b/>
                <w:sz w:val="12"/>
                <w:szCs w:val="12"/>
              </w:rPr>
            </w:pPr>
            <w:r>
              <w:rPr>
                <w:rFonts w:ascii="Arial" w:eastAsia="Calibri" w:hAnsi="Arial" w:cs="Arial"/>
                <w:b/>
                <w:sz w:val="12"/>
                <w:szCs w:val="12"/>
              </w:rPr>
              <w:t>Артикул</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Активная</w:t>
            </w:r>
            <w:r w:rsidR="00AE4F5C" w:rsidRPr="00AE4F5C">
              <w:rPr>
                <w:rFonts w:ascii="Arial" w:hAnsi="Arial" w:cs="Arial"/>
                <w:b/>
                <w:sz w:val="12"/>
                <w:szCs w:val="12"/>
              </w:rPr>
              <w:t xml:space="preserve"> мощность, </w:t>
            </w:r>
            <w:r w:rsidRPr="00AE4F5C">
              <w:rPr>
                <w:rFonts w:ascii="Arial" w:hAnsi="Arial" w:cs="Arial"/>
                <w:b/>
                <w:sz w:val="12"/>
                <w:szCs w:val="12"/>
              </w:rPr>
              <w:t>Вт</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Цветовая температура, К</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Световой поток, люмен</w:t>
            </w:r>
          </w:p>
        </w:tc>
        <w:tc>
          <w:tcPr>
            <w:tcW w:w="493" w:type="pct"/>
            <w:tcMar>
              <w:top w:w="57" w:type="dxa"/>
              <w:left w:w="57" w:type="dxa"/>
              <w:bottom w:w="57" w:type="dxa"/>
              <w:right w:w="57" w:type="dxa"/>
            </w:tcMar>
          </w:tcPr>
          <w:p w:rsidR="00F01AC0" w:rsidRDefault="00F01AC0" w:rsidP="000B312E">
            <w:pPr>
              <w:spacing w:after="0" w:line="240" w:lineRule="auto"/>
              <w:rPr>
                <w:rFonts w:ascii="Arial" w:hAnsi="Arial" w:cs="Arial"/>
                <w:b/>
                <w:sz w:val="12"/>
                <w:szCs w:val="12"/>
              </w:rPr>
            </w:pPr>
            <w:r>
              <w:rPr>
                <w:rFonts w:ascii="Arial" w:hAnsi="Arial" w:cs="Arial"/>
                <w:b/>
                <w:sz w:val="12"/>
                <w:szCs w:val="12"/>
              </w:rPr>
              <w:t>Индекс цветопередачи,</w:t>
            </w:r>
          </w:p>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 xml:space="preserve">не менее, </w:t>
            </w:r>
            <w:r w:rsidRPr="00AE4F5C">
              <w:rPr>
                <w:rFonts w:ascii="Arial" w:hAnsi="Arial" w:cs="Arial"/>
                <w:b/>
                <w:sz w:val="12"/>
                <w:szCs w:val="12"/>
                <w:lang w:val="en-US"/>
              </w:rPr>
              <w:t>Ra</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b/>
                <w:sz w:val="12"/>
                <w:szCs w:val="12"/>
                <w:lang w:val="en-US"/>
              </w:rPr>
            </w:pPr>
            <w:r w:rsidRPr="00AE4F5C">
              <w:rPr>
                <w:rFonts w:ascii="Arial" w:hAnsi="Arial" w:cs="Arial"/>
                <w:b/>
                <w:sz w:val="12"/>
                <w:szCs w:val="12"/>
              </w:rPr>
              <w:t>Коэффициент мощности, не менее</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 xml:space="preserve">Габариты, мм, </w:t>
            </w:r>
            <w:proofErr w:type="spellStart"/>
            <w:r w:rsidRPr="00AE4F5C">
              <w:rPr>
                <w:rFonts w:ascii="Arial" w:hAnsi="Arial" w:cs="Arial"/>
                <w:b/>
                <w:sz w:val="12"/>
                <w:szCs w:val="12"/>
              </w:rPr>
              <w:t>AxBxC</w:t>
            </w:r>
            <w:proofErr w:type="spellEnd"/>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Масса, кг, не более</w:t>
            </w:r>
          </w:p>
        </w:tc>
        <w:tc>
          <w:tcPr>
            <w:tcW w:w="861" w:type="pct"/>
          </w:tcPr>
          <w:p w:rsidR="00254857" w:rsidRPr="00AE4F5C" w:rsidRDefault="00254857" w:rsidP="000B312E">
            <w:pPr>
              <w:spacing w:after="0" w:line="240" w:lineRule="auto"/>
              <w:rPr>
                <w:rFonts w:ascii="Arial" w:hAnsi="Arial" w:cs="Arial"/>
                <w:b/>
                <w:sz w:val="12"/>
                <w:szCs w:val="12"/>
              </w:rPr>
            </w:pPr>
            <w:r w:rsidRPr="00AE4F5C">
              <w:rPr>
                <w:rFonts w:ascii="Arial" w:hAnsi="Arial" w:cs="Arial"/>
                <w:b/>
                <w:sz w:val="12"/>
                <w:szCs w:val="12"/>
              </w:rPr>
              <w:t xml:space="preserve">Тип </w:t>
            </w:r>
            <w:proofErr w:type="spellStart"/>
            <w:r w:rsidRPr="00AE4F5C">
              <w:rPr>
                <w:rFonts w:ascii="Arial" w:hAnsi="Arial" w:cs="Arial"/>
                <w:b/>
                <w:sz w:val="12"/>
                <w:szCs w:val="12"/>
              </w:rPr>
              <w:t>рассеивателя</w:t>
            </w:r>
            <w:proofErr w:type="spellEnd"/>
          </w:p>
        </w:tc>
      </w:tr>
      <w:tr w:rsidR="00254857" w:rsidRPr="00AE4F5C" w:rsidTr="00F01AC0">
        <w:trPr>
          <w:cantSplit/>
          <w:trHeight w:val="227"/>
        </w:trPr>
        <w:tc>
          <w:tcPr>
            <w:tcW w:w="688" w:type="pct"/>
            <w:tcMar>
              <w:top w:w="57" w:type="dxa"/>
              <w:left w:w="57" w:type="dxa"/>
              <w:bottom w:w="57" w:type="dxa"/>
              <w:right w:w="57" w:type="dxa"/>
            </w:tcMar>
          </w:tcPr>
          <w:p w:rsidR="00254857" w:rsidRPr="00031A6B" w:rsidRDefault="00254857" w:rsidP="000B312E">
            <w:pPr>
              <w:spacing w:after="0" w:line="240" w:lineRule="auto"/>
              <w:rPr>
                <w:rFonts w:ascii="Arial" w:hAnsi="Arial" w:cs="Arial"/>
                <w:sz w:val="12"/>
                <w:szCs w:val="12"/>
                <w:lang w:val="en-US"/>
              </w:rPr>
            </w:pPr>
            <w:r w:rsidRPr="00AE4F5C">
              <w:rPr>
                <w:rFonts w:ascii="Arial" w:hAnsi="Arial" w:cs="Arial"/>
                <w:sz w:val="12"/>
                <w:szCs w:val="12"/>
                <w:lang w:val="en-US"/>
              </w:rPr>
              <w:t>STYLE 2M</w:t>
            </w:r>
            <w:r w:rsidR="00031A6B">
              <w:rPr>
                <w:rFonts w:ascii="Arial" w:hAnsi="Arial" w:cs="Arial"/>
                <w:sz w:val="12"/>
                <w:szCs w:val="12"/>
              </w:rPr>
              <w:t xml:space="preserve"> 5000</w:t>
            </w:r>
            <w:r w:rsidR="00031A6B">
              <w:rPr>
                <w:rFonts w:ascii="Arial" w:hAnsi="Arial" w:cs="Arial"/>
                <w:sz w:val="12"/>
                <w:szCs w:val="12"/>
                <w:lang w:val="en-US"/>
              </w:rPr>
              <w:t>K</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254857" w:rsidRPr="00AE4F5C" w:rsidRDefault="00254857" w:rsidP="000B312E">
            <w:pPr>
              <w:spacing w:after="0" w:line="240" w:lineRule="auto"/>
              <w:rPr>
                <w:rFonts w:ascii="Arial" w:hAnsi="Arial" w:cs="Arial"/>
                <w:sz w:val="12"/>
                <w:szCs w:val="12"/>
                <w:lang w:val="en-US"/>
              </w:rPr>
            </w:pPr>
            <w:r w:rsidRPr="00AE4F5C">
              <w:rPr>
                <w:rFonts w:ascii="Arial" w:hAnsi="Arial" w:cs="Arial"/>
                <w:sz w:val="12"/>
                <w:szCs w:val="12"/>
              </w:rPr>
              <w:t>5000</w:t>
            </w:r>
            <w:r w:rsidR="00AE4F5C" w:rsidRPr="00AE4F5C">
              <w:rPr>
                <w:rFonts w:ascii="Arial" w:hAnsi="Arial" w:cs="Arial"/>
                <w:sz w:val="12"/>
                <w:szCs w:val="12"/>
              </w:rPr>
              <w:t>-</w:t>
            </w:r>
            <w:r w:rsidRPr="00AE4F5C">
              <w:rPr>
                <w:rFonts w:ascii="Arial" w:hAnsi="Arial" w:cs="Arial"/>
                <w:sz w:val="12"/>
                <w:szCs w:val="12"/>
                <w:lang w:val="en-US"/>
              </w:rPr>
              <w:t>5300</w:t>
            </w:r>
          </w:p>
        </w:tc>
        <w:tc>
          <w:tcPr>
            <w:tcW w:w="493" w:type="pct"/>
            <w:tcMar>
              <w:top w:w="57" w:type="dxa"/>
              <w:left w:w="57" w:type="dxa"/>
              <w:bottom w:w="57" w:type="dxa"/>
              <w:right w:w="57" w:type="dxa"/>
            </w:tcMar>
          </w:tcPr>
          <w:p w:rsidR="00254857" w:rsidRPr="00AE4F5C" w:rsidRDefault="00031A6B" w:rsidP="000B312E">
            <w:pPr>
              <w:spacing w:after="0" w:line="240" w:lineRule="auto"/>
              <w:rPr>
                <w:rFonts w:ascii="Arial" w:hAnsi="Arial" w:cs="Arial"/>
                <w:sz w:val="12"/>
                <w:szCs w:val="12"/>
              </w:rPr>
            </w:pPr>
            <w:r>
              <w:rPr>
                <w:rFonts w:ascii="Arial" w:hAnsi="Arial" w:cs="Arial"/>
                <w:sz w:val="12"/>
                <w:szCs w:val="12"/>
              </w:rPr>
              <w:t>4500</w:t>
            </w:r>
          </w:p>
        </w:tc>
        <w:tc>
          <w:tcPr>
            <w:tcW w:w="493" w:type="pct"/>
            <w:tcMar>
              <w:top w:w="57" w:type="dxa"/>
              <w:left w:w="57" w:type="dxa"/>
              <w:bottom w:w="57" w:type="dxa"/>
              <w:right w:w="57" w:type="dxa"/>
            </w:tcMar>
          </w:tcPr>
          <w:p w:rsidR="00254857" w:rsidRPr="00AE4F5C" w:rsidRDefault="00254857" w:rsidP="00AE4F5C">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254857" w:rsidRPr="00AE4F5C" w:rsidRDefault="00254857" w:rsidP="00AE4F5C">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254857" w:rsidRPr="00AE4F5C" w:rsidRDefault="00254857" w:rsidP="00F01AC0">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254857" w:rsidRPr="00AE4F5C" w:rsidRDefault="00D73C1F" w:rsidP="000B312E">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254857" w:rsidRPr="00AE4F5C" w:rsidRDefault="00254857" w:rsidP="000B312E">
            <w:pPr>
              <w:spacing w:after="0" w:line="240" w:lineRule="auto"/>
              <w:rPr>
                <w:rFonts w:ascii="Arial" w:hAnsi="Arial" w:cs="Arial"/>
                <w:sz w:val="12"/>
                <w:szCs w:val="12"/>
              </w:rPr>
            </w:pPr>
            <w:r w:rsidRPr="00AE4F5C">
              <w:rPr>
                <w:rFonts w:ascii="Arial" w:hAnsi="Arial" w:cs="Arial"/>
                <w:sz w:val="12"/>
                <w:szCs w:val="12"/>
              </w:rPr>
              <w:t>Опаловый лист поликарбоната</w:t>
            </w:r>
          </w:p>
        </w:tc>
      </w:tr>
      <w:tr w:rsidR="00AE4F5C" w:rsidRPr="00AE4F5C" w:rsidTr="00AE4F5C">
        <w:trPr>
          <w:cantSplit/>
          <w:trHeight w:val="227"/>
        </w:trPr>
        <w:tc>
          <w:tcPr>
            <w:tcW w:w="688" w:type="pct"/>
            <w:tcMar>
              <w:top w:w="57" w:type="dxa"/>
              <w:left w:w="57" w:type="dxa"/>
              <w:bottom w:w="57" w:type="dxa"/>
              <w:right w:w="57" w:type="dxa"/>
            </w:tcMar>
          </w:tcPr>
          <w:p w:rsidR="00AE4F5C" w:rsidRPr="00AE4F5C" w:rsidRDefault="00AE4F5C" w:rsidP="00CB048C">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sidR="00031A6B">
              <w:rPr>
                <w:rFonts w:ascii="Arial" w:hAnsi="Arial" w:cs="Arial"/>
                <w:sz w:val="12"/>
                <w:szCs w:val="12"/>
                <w:lang w:val="en-US"/>
              </w:rPr>
              <w:t xml:space="preserve"> 5000K</w:t>
            </w:r>
          </w:p>
        </w:tc>
        <w:tc>
          <w:tcPr>
            <w:tcW w:w="493" w:type="pct"/>
            <w:tcMar>
              <w:top w:w="57" w:type="dxa"/>
              <w:left w:w="57" w:type="dxa"/>
              <w:bottom w:w="57" w:type="dxa"/>
              <w:right w:w="57" w:type="dxa"/>
            </w:tcMar>
          </w:tcPr>
          <w:p w:rsidR="00AE4F5C" w:rsidRPr="00AE4F5C" w:rsidRDefault="00AE4F5C" w:rsidP="000B312E">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AE4F5C" w:rsidRPr="00AE4F5C" w:rsidRDefault="00AE4F5C"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AE4F5C" w:rsidRPr="00031A6B" w:rsidRDefault="00031A6B" w:rsidP="00254857">
            <w:pPr>
              <w:spacing w:after="0" w:line="240" w:lineRule="auto"/>
              <w:rPr>
                <w:rFonts w:ascii="Arial" w:eastAsia="Calibri" w:hAnsi="Arial" w:cs="Arial"/>
                <w:sz w:val="12"/>
                <w:szCs w:val="12"/>
              </w:rPr>
            </w:pPr>
            <w:r>
              <w:rPr>
                <w:rFonts w:ascii="Arial" w:hAnsi="Arial" w:cs="Arial"/>
                <w:sz w:val="12"/>
                <w:szCs w:val="12"/>
              </w:rPr>
              <w:t>3800</w:t>
            </w:r>
          </w:p>
        </w:tc>
        <w:tc>
          <w:tcPr>
            <w:tcW w:w="493" w:type="pct"/>
            <w:tcMar>
              <w:top w:w="57" w:type="dxa"/>
              <w:left w:w="57" w:type="dxa"/>
              <w:bottom w:w="57" w:type="dxa"/>
              <w:right w:w="57" w:type="dxa"/>
            </w:tcMar>
          </w:tcPr>
          <w:p w:rsidR="00AE4F5C" w:rsidRPr="00AE4F5C" w:rsidRDefault="00AE4F5C"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AE4F5C" w:rsidRPr="00AE4F5C" w:rsidRDefault="00AE4F5C"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AE4F5C" w:rsidRPr="00AE4F5C" w:rsidRDefault="00AE4F5C"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AE4F5C" w:rsidRPr="00AE4F5C" w:rsidRDefault="00AE4F5C" w:rsidP="000B312E">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AE4F5C" w:rsidRPr="00AE4F5C" w:rsidRDefault="00AE4F5C" w:rsidP="000B312E">
            <w:pPr>
              <w:spacing w:after="0" w:line="240" w:lineRule="auto"/>
              <w:rPr>
                <w:rFonts w:ascii="Arial" w:hAnsi="Arial" w:cs="Arial"/>
                <w:sz w:val="12"/>
                <w:szCs w:val="12"/>
              </w:rPr>
            </w:pPr>
            <w:r w:rsidRPr="00AE4F5C">
              <w:rPr>
                <w:rFonts w:ascii="Arial" w:hAnsi="Arial" w:cs="Arial"/>
                <w:sz w:val="12"/>
                <w:szCs w:val="12"/>
              </w:rPr>
              <w:t>Опаловый лист поликарбоната</w:t>
            </w:r>
          </w:p>
        </w:tc>
      </w:tr>
      <w:tr w:rsidR="00031A6B" w:rsidRPr="00AE4F5C" w:rsidTr="00AE4F5C">
        <w:trPr>
          <w:cantSplit/>
          <w:trHeight w:val="227"/>
        </w:trPr>
        <w:tc>
          <w:tcPr>
            <w:tcW w:w="688" w:type="pct"/>
            <w:tcMar>
              <w:top w:w="57" w:type="dxa"/>
              <w:left w:w="57" w:type="dxa"/>
              <w:bottom w:w="57" w:type="dxa"/>
              <w:right w:w="57" w:type="dxa"/>
            </w:tcMar>
          </w:tcPr>
          <w:p w:rsidR="00031A6B" w:rsidRPr="00031A6B" w:rsidRDefault="00031A6B" w:rsidP="00271EAE">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w:t>
            </w:r>
            <w:r>
              <w:rPr>
                <w:rFonts w:ascii="Arial" w:hAnsi="Arial" w:cs="Arial"/>
                <w:sz w:val="12"/>
                <w:szCs w:val="12"/>
                <w:lang w:val="en-US"/>
              </w:rPr>
              <w:t>4</w:t>
            </w:r>
            <w:r>
              <w:rPr>
                <w:rFonts w:ascii="Arial" w:hAnsi="Arial" w:cs="Arial"/>
                <w:sz w:val="12"/>
                <w:szCs w:val="12"/>
              </w:rPr>
              <w:t>000</w:t>
            </w:r>
            <w:r>
              <w:rPr>
                <w:rFonts w:ascii="Arial" w:hAnsi="Arial" w:cs="Arial"/>
                <w:sz w:val="12"/>
                <w:szCs w:val="12"/>
                <w:lang w:val="en-US"/>
              </w:rPr>
              <w:t>K</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lang w:val="en-US"/>
              </w:rPr>
            </w:pPr>
            <w:r>
              <w:rPr>
                <w:rFonts w:ascii="Arial" w:hAnsi="Arial" w:cs="Arial"/>
                <w:sz w:val="12"/>
                <w:szCs w:val="12"/>
                <w:lang w:val="en-US"/>
              </w:rPr>
              <w:t>4</w:t>
            </w:r>
            <w:r w:rsidRPr="00AE4F5C">
              <w:rPr>
                <w:rFonts w:ascii="Arial" w:hAnsi="Arial" w:cs="Arial"/>
                <w:sz w:val="12"/>
                <w:szCs w:val="12"/>
              </w:rPr>
              <w:t>000</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rPr>
            </w:pPr>
            <w:r>
              <w:rPr>
                <w:rFonts w:ascii="Arial" w:hAnsi="Arial" w:cs="Arial"/>
                <w:sz w:val="12"/>
                <w:szCs w:val="12"/>
              </w:rPr>
              <w:t>4</w:t>
            </w:r>
            <w:r>
              <w:rPr>
                <w:rFonts w:ascii="Arial" w:hAnsi="Arial" w:cs="Arial"/>
                <w:sz w:val="12"/>
                <w:szCs w:val="12"/>
                <w:lang w:val="en-US"/>
              </w:rPr>
              <w:t>2</w:t>
            </w:r>
            <w:r>
              <w:rPr>
                <w:rFonts w:ascii="Arial" w:hAnsi="Arial" w:cs="Arial"/>
                <w:sz w:val="12"/>
                <w:szCs w:val="12"/>
              </w:rPr>
              <w:t>00</w:t>
            </w:r>
          </w:p>
        </w:tc>
        <w:tc>
          <w:tcPr>
            <w:tcW w:w="493" w:type="pct"/>
            <w:tcMar>
              <w:top w:w="57" w:type="dxa"/>
              <w:left w:w="57" w:type="dxa"/>
              <w:bottom w:w="57" w:type="dxa"/>
              <w:right w:w="57" w:type="dxa"/>
            </w:tcMar>
          </w:tcPr>
          <w:p w:rsidR="00031A6B" w:rsidRPr="00AE4F5C" w:rsidRDefault="00207C65" w:rsidP="00271EAE">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031A6B" w:rsidRPr="00207C65" w:rsidRDefault="00031A6B"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031A6B" w:rsidRPr="00AE4F5C" w:rsidRDefault="00031A6B" w:rsidP="00271EAE">
            <w:pPr>
              <w:spacing w:after="0" w:line="240" w:lineRule="auto"/>
              <w:rPr>
                <w:rFonts w:ascii="Arial" w:hAnsi="Arial" w:cs="Arial"/>
                <w:sz w:val="12"/>
                <w:szCs w:val="12"/>
              </w:rPr>
            </w:pPr>
            <w:r w:rsidRPr="00AE4F5C">
              <w:rPr>
                <w:rFonts w:ascii="Arial" w:hAnsi="Arial" w:cs="Arial"/>
                <w:sz w:val="12"/>
                <w:szCs w:val="12"/>
              </w:rPr>
              <w:t>Опаловый лист поликарбоната</w:t>
            </w:r>
          </w:p>
        </w:tc>
      </w:tr>
      <w:tr w:rsidR="00031A6B" w:rsidRPr="00AE4F5C" w:rsidTr="00AE4F5C">
        <w:trPr>
          <w:cantSplit/>
          <w:trHeight w:val="227"/>
        </w:trPr>
        <w:tc>
          <w:tcPr>
            <w:tcW w:w="688"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4000K</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lang w:val="en-US"/>
              </w:rPr>
            </w:pPr>
            <w:r>
              <w:rPr>
                <w:rFonts w:ascii="Arial" w:hAnsi="Arial" w:cs="Arial"/>
                <w:sz w:val="12"/>
                <w:szCs w:val="12"/>
                <w:lang w:val="en-US"/>
              </w:rPr>
              <w:t>4</w:t>
            </w:r>
            <w:r>
              <w:rPr>
                <w:rFonts w:ascii="Arial" w:hAnsi="Arial" w:cs="Arial"/>
                <w:sz w:val="12"/>
                <w:szCs w:val="12"/>
              </w:rPr>
              <w:t>000</w:t>
            </w:r>
          </w:p>
        </w:tc>
        <w:tc>
          <w:tcPr>
            <w:tcW w:w="493" w:type="pct"/>
            <w:tcMar>
              <w:top w:w="57" w:type="dxa"/>
              <w:left w:w="57" w:type="dxa"/>
              <w:bottom w:w="57" w:type="dxa"/>
              <w:right w:w="57" w:type="dxa"/>
            </w:tcMar>
          </w:tcPr>
          <w:p w:rsidR="00031A6B" w:rsidRPr="00031A6B" w:rsidRDefault="00031A6B" w:rsidP="00271EAE">
            <w:pPr>
              <w:spacing w:after="0" w:line="240" w:lineRule="auto"/>
              <w:rPr>
                <w:rFonts w:ascii="Arial" w:eastAsia="Calibri" w:hAnsi="Arial" w:cs="Arial"/>
                <w:sz w:val="12"/>
                <w:szCs w:val="12"/>
              </w:rPr>
            </w:pPr>
            <w:r>
              <w:rPr>
                <w:rFonts w:ascii="Arial" w:hAnsi="Arial" w:cs="Arial"/>
                <w:sz w:val="12"/>
                <w:szCs w:val="12"/>
              </w:rPr>
              <w:t>3</w:t>
            </w:r>
            <w:r>
              <w:rPr>
                <w:rFonts w:ascii="Arial" w:hAnsi="Arial" w:cs="Arial"/>
                <w:sz w:val="12"/>
                <w:szCs w:val="12"/>
                <w:lang w:val="en-US"/>
              </w:rPr>
              <w:t>6</w:t>
            </w:r>
            <w:r>
              <w:rPr>
                <w:rFonts w:ascii="Arial" w:hAnsi="Arial" w:cs="Arial"/>
                <w:sz w:val="12"/>
                <w:szCs w:val="12"/>
              </w:rPr>
              <w:t>00</w:t>
            </w:r>
          </w:p>
        </w:tc>
        <w:tc>
          <w:tcPr>
            <w:tcW w:w="493" w:type="pct"/>
            <w:tcMar>
              <w:top w:w="57" w:type="dxa"/>
              <w:left w:w="57" w:type="dxa"/>
              <w:bottom w:w="57" w:type="dxa"/>
              <w:right w:w="57" w:type="dxa"/>
            </w:tcMar>
          </w:tcPr>
          <w:p w:rsidR="00031A6B" w:rsidRPr="00AE4F5C" w:rsidRDefault="00207C65" w:rsidP="00271EAE">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031A6B" w:rsidRPr="00207C65" w:rsidRDefault="00031A6B"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031A6B" w:rsidRPr="00AE4F5C" w:rsidRDefault="00031A6B" w:rsidP="00271EAE">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031A6B" w:rsidRPr="00AE4F5C" w:rsidRDefault="00031A6B" w:rsidP="00271EAE">
            <w:pPr>
              <w:spacing w:after="0" w:line="240" w:lineRule="auto"/>
              <w:rPr>
                <w:rFonts w:ascii="Arial" w:hAnsi="Arial" w:cs="Arial"/>
                <w:sz w:val="12"/>
                <w:szCs w:val="12"/>
              </w:rPr>
            </w:pPr>
            <w:r w:rsidRPr="00AE4F5C">
              <w:rPr>
                <w:rFonts w:ascii="Arial" w:hAnsi="Arial" w:cs="Arial"/>
                <w:sz w:val="12"/>
                <w:szCs w:val="12"/>
              </w:rPr>
              <w:t>Опаловый лист поликарбоната</w:t>
            </w:r>
          </w:p>
        </w:tc>
      </w:tr>
    </w:tbl>
    <w:p w:rsidR="00E60D8D" w:rsidRPr="00AE4F5C" w:rsidRDefault="00E60D8D" w:rsidP="00E60D8D">
      <w:pPr>
        <w:spacing w:after="0" w:line="240" w:lineRule="auto"/>
        <w:rPr>
          <w:rFonts w:ascii="Arial" w:hAnsi="Arial" w:cs="Arial"/>
          <w:noProof/>
          <w:sz w:val="12"/>
          <w:szCs w:val="12"/>
          <w:lang w:val="en-US"/>
        </w:rPr>
      </w:pPr>
    </w:p>
    <w:p w:rsidR="00E60D8D" w:rsidRPr="00AE4F5C" w:rsidRDefault="00E60D8D" w:rsidP="00E60D8D">
      <w:pPr>
        <w:tabs>
          <w:tab w:val="left" w:pos="4553"/>
        </w:tabs>
        <w:spacing w:after="0" w:line="240" w:lineRule="auto"/>
        <w:rPr>
          <w:rFonts w:ascii="Arial" w:hAnsi="Arial" w:cs="Arial"/>
          <w:sz w:val="12"/>
          <w:szCs w:val="12"/>
        </w:rPr>
      </w:pPr>
    </w:p>
    <w:p w:rsidR="00E60D8D" w:rsidRPr="00AE4F5C" w:rsidRDefault="001D3217" w:rsidP="00E60D8D">
      <w:pPr>
        <w:tabs>
          <w:tab w:val="left" w:pos="4553"/>
        </w:tabs>
        <w:spacing w:after="0" w:line="240" w:lineRule="auto"/>
        <w:rPr>
          <w:rFonts w:ascii="Arial" w:hAnsi="Arial" w:cs="Arial"/>
          <w:sz w:val="12"/>
          <w:szCs w:val="12"/>
          <w:lang w:val="uk-UA"/>
        </w:rPr>
      </w:pPr>
      <w:r w:rsidRPr="00AE4F5C">
        <w:rPr>
          <w:rFonts w:ascii="Arial" w:hAnsi="Arial" w:cs="Arial"/>
          <w:noProof/>
          <w:sz w:val="12"/>
          <w:szCs w:val="12"/>
        </w:rPr>
        <w:drawing>
          <wp:inline distT="0" distB="0" distL="0" distR="0" wp14:anchorId="73C95E44" wp14:editId="0F3244A0">
            <wp:extent cx="238760" cy="184150"/>
            <wp:effectExtent l="19050" t="0" r="8890" b="0"/>
            <wp:docPr id="20" name="Рисунок 2" descr="C:\Users\matvey\Desktop\РАБОТА\ВЕРСТКА ПАСПОРТОВ\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vey\Desktop\РАБОТА\ВЕРСТКА ПАСПОРТОВ\English.jpg"/>
                    <pic:cNvPicPr>
                      <a:picLocks noChangeAspect="1" noChangeArrowheads="1"/>
                    </pic:cNvPicPr>
                  </pic:nvPicPr>
                  <pic:blipFill>
                    <a:blip r:embed="rId10"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p>
    <w:p w:rsidR="00E60D8D" w:rsidRPr="00AE4F5C" w:rsidRDefault="00E60D8D" w:rsidP="00E60D8D">
      <w:pPr>
        <w:tabs>
          <w:tab w:val="left" w:pos="4553"/>
        </w:tabs>
        <w:spacing w:after="0" w:line="240" w:lineRule="auto"/>
        <w:rPr>
          <w:rFonts w:ascii="Arial" w:hAnsi="Arial" w:cs="Arial"/>
          <w:sz w:val="12"/>
          <w:szCs w:val="12"/>
          <w:lang w:val="uk-UA"/>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484"/>
        <w:gridCol w:w="1484"/>
        <w:gridCol w:w="1484"/>
        <w:gridCol w:w="1485"/>
        <w:gridCol w:w="1485"/>
        <w:gridCol w:w="1485"/>
        <w:gridCol w:w="1485"/>
        <w:gridCol w:w="2593"/>
      </w:tblGrid>
      <w:tr w:rsidR="00AE4F5C" w:rsidRPr="00AE4F5C" w:rsidTr="00D73C1F">
        <w:trPr>
          <w:cantSplit/>
          <w:trHeight w:val="227"/>
        </w:trPr>
        <w:tc>
          <w:tcPr>
            <w:tcW w:w="688" w:type="pct"/>
            <w:tcMar>
              <w:top w:w="57" w:type="dxa"/>
              <w:left w:w="57" w:type="dxa"/>
              <w:bottom w:w="57" w:type="dxa"/>
              <w:right w:w="57" w:type="dxa"/>
            </w:tcMar>
          </w:tcPr>
          <w:p w:rsidR="00AE4F5C" w:rsidRPr="00AE4F5C" w:rsidRDefault="00AE4F5C" w:rsidP="00AE4F5C">
            <w:pPr>
              <w:tabs>
                <w:tab w:val="left" w:pos="181"/>
              </w:tabs>
              <w:spacing w:after="0" w:line="240" w:lineRule="auto"/>
              <w:rPr>
                <w:rFonts w:ascii="Arial" w:hAnsi="Arial" w:cs="Arial"/>
                <w:b/>
                <w:color w:val="000000"/>
                <w:sz w:val="12"/>
                <w:szCs w:val="12"/>
                <w:lang w:val="en-US"/>
              </w:rPr>
            </w:pPr>
            <w:r>
              <w:rPr>
                <w:rFonts w:ascii="Arial" w:hAnsi="Arial" w:cs="Arial"/>
                <w:b/>
                <w:color w:val="000000"/>
                <w:sz w:val="12"/>
                <w:szCs w:val="12"/>
                <w:lang w:val="en-US"/>
              </w:rPr>
              <w:t>Luminaire name</w:t>
            </w:r>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Active power</w:t>
            </w:r>
            <w:r w:rsidRPr="00AE4F5C">
              <w:rPr>
                <w:rFonts w:ascii="Arial" w:hAnsi="Arial" w:cs="Arial"/>
                <w:b/>
                <w:sz w:val="12"/>
                <w:szCs w:val="12"/>
              </w:rPr>
              <w:t xml:space="preserve">, </w:t>
            </w:r>
            <w:r w:rsidRPr="00AE4F5C">
              <w:rPr>
                <w:rFonts w:ascii="Arial" w:hAnsi="Arial" w:cs="Arial"/>
                <w:b/>
                <w:sz w:val="12"/>
                <w:szCs w:val="12"/>
                <w:lang w:val="en-US"/>
              </w:rPr>
              <w:t>W</w:t>
            </w:r>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Color temperature</w:t>
            </w:r>
            <w:r w:rsidRPr="00AE4F5C">
              <w:rPr>
                <w:rFonts w:ascii="Arial" w:hAnsi="Arial" w:cs="Arial"/>
                <w:b/>
                <w:sz w:val="12"/>
                <w:szCs w:val="12"/>
              </w:rPr>
              <w:t xml:space="preserve">, </w:t>
            </w:r>
            <w:r w:rsidRPr="00AE4F5C">
              <w:rPr>
                <w:rFonts w:ascii="Arial" w:hAnsi="Arial" w:cs="Arial"/>
                <w:b/>
                <w:sz w:val="12"/>
                <w:szCs w:val="12"/>
                <w:lang w:val="en-US"/>
              </w:rPr>
              <w:t>K</w:t>
            </w:r>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Light flux</w:t>
            </w:r>
            <w:r w:rsidRPr="00AE4F5C">
              <w:rPr>
                <w:rFonts w:ascii="Arial" w:hAnsi="Arial" w:cs="Arial"/>
                <w:b/>
                <w:sz w:val="12"/>
                <w:szCs w:val="12"/>
              </w:rPr>
              <w:t xml:space="preserve">, </w:t>
            </w:r>
            <w:r w:rsidRPr="00AE4F5C">
              <w:rPr>
                <w:rFonts w:ascii="Arial" w:hAnsi="Arial" w:cs="Arial"/>
                <w:b/>
                <w:sz w:val="12"/>
                <w:szCs w:val="12"/>
                <w:lang w:val="en-US"/>
              </w:rPr>
              <w:t>lm</w:t>
            </w:r>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lang w:val="en-US"/>
              </w:rPr>
            </w:pPr>
            <w:r w:rsidRPr="00AE4F5C">
              <w:rPr>
                <w:rFonts w:ascii="Arial" w:hAnsi="Arial" w:cs="Arial"/>
                <w:b/>
                <w:sz w:val="12"/>
                <w:szCs w:val="12"/>
                <w:lang w:val="en-US"/>
              </w:rPr>
              <w:t>Color rendering index, minimum, Ra</w:t>
            </w:r>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Power Factor</w:t>
            </w:r>
            <w:r w:rsidRPr="00AE4F5C">
              <w:rPr>
                <w:rFonts w:ascii="Arial" w:hAnsi="Arial" w:cs="Arial"/>
                <w:b/>
                <w:sz w:val="12"/>
                <w:szCs w:val="12"/>
              </w:rPr>
              <w:t xml:space="preserve"> </w:t>
            </w:r>
            <w:r w:rsidRPr="00AE4F5C">
              <w:rPr>
                <w:rFonts w:ascii="Arial" w:hAnsi="Arial" w:cs="Arial"/>
                <w:b/>
                <w:sz w:val="12"/>
                <w:szCs w:val="12"/>
                <w:lang w:val="en-US"/>
              </w:rPr>
              <w:t>not less</w:t>
            </w:r>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Dimensions</w:t>
            </w:r>
            <w:r w:rsidRPr="00AE4F5C">
              <w:rPr>
                <w:rFonts w:ascii="Arial" w:hAnsi="Arial" w:cs="Arial"/>
                <w:b/>
                <w:sz w:val="12"/>
                <w:szCs w:val="12"/>
              </w:rPr>
              <w:t xml:space="preserve">, </w:t>
            </w:r>
            <w:r w:rsidRPr="00AE4F5C">
              <w:rPr>
                <w:rFonts w:ascii="Arial" w:hAnsi="Arial" w:cs="Arial"/>
                <w:b/>
                <w:sz w:val="12"/>
                <w:szCs w:val="12"/>
                <w:lang w:val="en-US"/>
              </w:rPr>
              <w:t>mm</w:t>
            </w:r>
            <w:r w:rsidRPr="00AE4F5C">
              <w:rPr>
                <w:rFonts w:ascii="Arial" w:hAnsi="Arial" w:cs="Arial"/>
                <w:b/>
                <w:sz w:val="12"/>
                <w:szCs w:val="12"/>
              </w:rPr>
              <w:t xml:space="preserve">, </w:t>
            </w:r>
            <w:proofErr w:type="spellStart"/>
            <w:r w:rsidRPr="00AE4F5C">
              <w:rPr>
                <w:rFonts w:ascii="Arial" w:hAnsi="Arial" w:cs="Arial"/>
                <w:b/>
                <w:sz w:val="12"/>
                <w:szCs w:val="12"/>
                <w:lang w:val="en-US"/>
              </w:rPr>
              <w:t>AxBxC</w:t>
            </w:r>
            <w:proofErr w:type="spellEnd"/>
          </w:p>
        </w:tc>
        <w:tc>
          <w:tcPr>
            <w:tcW w:w="493" w:type="pct"/>
            <w:tcMar>
              <w:top w:w="57" w:type="dxa"/>
              <w:left w:w="57" w:type="dxa"/>
              <w:bottom w:w="57" w:type="dxa"/>
              <w:right w:w="57" w:type="dxa"/>
            </w:tcMar>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Weight</w:t>
            </w:r>
            <w:r w:rsidRPr="00AE4F5C">
              <w:rPr>
                <w:rFonts w:ascii="Arial" w:hAnsi="Arial" w:cs="Arial"/>
                <w:b/>
                <w:sz w:val="12"/>
                <w:szCs w:val="12"/>
              </w:rPr>
              <w:t xml:space="preserve">, </w:t>
            </w:r>
            <w:r w:rsidRPr="00AE4F5C">
              <w:rPr>
                <w:rFonts w:ascii="Arial" w:hAnsi="Arial" w:cs="Arial"/>
                <w:b/>
                <w:sz w:val="12"/>
                <w:szCs w:val="12"/>
                <w:lang w:val="en-US"/>
              </w:rPr>
              <w:t>kg</w:t>
            </w:r>
            <w:r w:rsidRPr="00AE4F5C">
              <w:rPr>
                <w:rFonts w:ascii="Arial" w:hAnsi="Arial" w:cs="Arial"/>
                <w:b/>
                <w:sz w:val="12"/>
                <w:szCs w:val="12"/>
              </w:rPr>
              <w:t xml:space="preserve">, </w:t>
            </w:r>
            <w:r w:rsidRPr="00AE4F5C">
              <w:rPr>
                <w:rFonts w:ascii="Arial" w:hAnsi="Arial" w:cs="Arial"/>
                <w:b/>
                <w:sz w:val="12"/>
                <w:szCs w:val="12"/>
                <w:lang w:val="en-US"/>
              </w:rPr>
              <w:t>not over</w:t>
            </w:r>
          </w:p>
        </w:tc>
        <w:tc>
          <w:tcPr>
            <w:tcW w:w="861" w:type="pct"/>
          </w:tcPr>
          <w:p w:rsidR="00AE4F5C" w:rsidRPr="00AE4F5C" w:rsidRDefault="00AE4F5C" w:rsidP="00E60D8D">
            <w:pPr>
              <w:spacing w:after="0" w:line="240" w:lineRule="auto"/>
              <w:rPr>
                <w:rFonts w:ascii="Arial" w:hAnsi="Arial" w:cs="Arial"/>
                <w:b/>
                <w:sz w:val="12"/>
                <w:szCs w:val="12"/>
              </w:rPr>
            </w:pPr>
            <w:r w:rsidRPr="00AE4F5C">
              <w:rPr>
                <w:rFonts w:ascii="Arial" w:hAnsi="Arial" w:cs="Arial"/>
                <w:b/>
                <w:sz w:val="12"/>
                <w:szCs w:val="12"/>
                <w:lang w:val="en-US"/>
              </w:rPr>
              <w:t>Type</w:t>
            </w:r>
            <w:r w:rsidRPr="00AE4F5C">
              <w:rPr>
                <w:rFonts w:ascii="Arial" w:hAnsi="Arial" w:cs="Arial"/>
                <w:b/>
                <w:sz w:val="12"/>
                <w:szCs w:val="12"/>
              </w:rPr>
              <w:t xml:space="preserve"> </w:t>
            </w:r>
            <w:r w:rsidRPr="00AE4F5C">
              <w:rPr>
                <w:rFonts w:ascii="Arial" w:hAnsi="Arial" w:cs="Arial"/>
                <w:b/>
                <w:sz w:val="12"/>
                <w:szCs w:val="12"/>
                <w:lang w:val="en-US"/>
              </w:rPr>
              <w:t>of diffuser</w:t>
            </w:r>
          </w:p>
        </w:tc>
      </w:tr>
      <w:tr w:rsidR="00FC6FF4" w:rsidRPr="00AE4F5C" w:rsidTr="00D73C1F">
        <w:trPr>
          <w:cantSplit/>
          <w:trHeight w:val="227"/>
        </w:trPr>
        <w:tc>
          <w:tcPr>
            <w:tcW w:w="688" w:type="pct"/>
            <w:tcMar>
              <w:top w:w="57" w:type="dxa"/>
              <w:left w:w="57" w:type="dxa"/>
              <w:bottom w:w="57" w:type="dxa"/>
              <w:right w:w="57" w:type="dxa"/>
            </w:tcMar>
          </w:tcPr>
          <w:p w:rsidR="00FC6FF4" w:rsidRPr="00031A6B" w:rsidRDefault="00FC6FF4" w:rsidP="009D715B">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5000</w:t>
            </w:r>
            <w:r>
              <w:rPr>
                <w:rFonts w:ascii="Arial" w:hAnsi="Arial" w:cs="Arial"/>
                <w:sz w:val="12"/>
                <w:szCs w:val="12"/>
                <w:lang w:val="en-US"/>
              </w:rPr>
              <w:t>K</w:t>
            </w:r>
          </w:p>
        </w:tc>
        <w:tc>
          <w:tcPr>
            <w:tcW w:w="493" w:type="pct"/>
            <w:tcMar>
              <w:top w:w="57" w:type="dxa"/>
              <w:left w:w="57" w:type="dxa"/>
              <w:bottom w:w="57" w:type="dxa"/>
              <w:right w:w="57" w:type="dxa"/>
            </w:tcMar>
          </w:tcPr>
          <w:p w:rsidR="00FC6FF4" w:rsidRPr="00AE4F5C" w:rsidRDefault="00FC6FF4" w:rsidP="00F7256A">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FC6FF4" w:rsidRPr="00AE4F5C" w:rsidRDefault="00FC6FF4"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FC6FF4" w:rsidRPr="00AE4F5C" w:rsidRDefault="00FC6FF4" w:rsidP="009D715B">
            <w:pPr>
              <w:spacing w:after="0" w:line="240" w:lineRule="auto"/>
              <w:rPr>
                <w:rFonts w:ascii="Arial" w:hAnsi="Arial" w:cs="Arial"/>
                <w:sz w:val="12"/>
                <w:szCs w:val="12"/>
              </w:rPr>
            </w:pPr>
            <w:r>
              <w:rPr>
                <w:rFonts w:ascii="Arial" w:hAnsi="Arial" w:cs="Arial"/>
                <w:sz w:val="12"/>
                <w:szCs w:val="12"/>
              </w:rPr>
              <w:t>4500</w:t>
            </w:r>
          </w:p>
        </w:tc>
        <w:tc>
          <w:tcPr>
            <w:tcW w:w="493" w:type="pct"/>
            <w:tcMar>
              <w:top w:w="57" w:type="dxa"/>
              <w:left w:w="57" w:type="dxa"/>
              <w:bottom w:w="57" w:type="dxa"/>
              <w:right w:w="57" w:type="dxa"/>
            </w:tcMar>
          </w:tcPr>
          <w:p w:rsidR="00FC6FF4" w:rsidRPr="00AE4F5C" w:rsidRDefault="00FC6FF4"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FC6FF4" w:rsidRPr="00AE4F5C" w:rsidRDefault="00FC6FF4"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FC6FF4" w:rsidRPr="00AE4F5C" w:rsidRDefault="00FC6FF4"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FC6FF4" w:rsidRPr="00AE4F5C" w:rsidRDefault="00FC6FF4" w:rsidP="00C21016">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FC6FF4" w:rsidRPr="00AE4F5C" w:rsidRDefault="00FC6FF4" w:rsidP="00E60D8D">
            <w:pPr>
              <w:spacing w:after="0" w:line="240" w:lineRule="auto"/>
              <w:rPr>
                <w:rFonts w:ascii="Arial" w:hAnsi="Arial" w:cs="Arial"/>
                <w:sz w:val="12"/>
                <w:szCs w:val="12"/>
                <w:lang w:val="en-US"/>
              </w:rPr>
            </w:pPr>
            <w:r w:rsidRPr="00AE4F5C">
              <w:rPr>
                <w:rFonts w:ascii="Arial" w:hAnsi="Arial" w:cs="Arial"/>
                <w:sz w:val="12"/>
                <w:szCs w:val="12"/>
                <w:lang w:val="en-US"/>
              </w:rPr>
              <w:t>Opal polycarbonate sheet</w:t>
            </w:r>
          </w:p>
        </w:tc>
      </w:tr>
      <w:tr w:rsidR="00FC6FF4" w:rsidRPr="00AE4F5C" w:rsidTr="00D73C1F">
        <w:trPr>
          <w:cantSplit/>
          <w:trHeight w:val="227"/>
        </w:trPr>
        <w:tc>
          <w:tcPr>
            <w:tcW w:w="688" w:type="pct"/>
            <w:tcMar>
              <w:top w:w="57" w:type="dxa"/>
              <w:left w:w="57" w:type="dxa"/>
              <w:bottom w:w="57" w:type="dxa"/>
              <w:right w:w="57" w:type="dxa"/>
            </w:tcMar>
          </w:tcPr>
          <w:p w:rsidR="00FC6FF4" w:rsidRPr="00AE4F5C" w:rsidRDefault="00FC6FF4" w:rsidP="009D715B">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5000K</w:t>
            </w:r>
          </w:p>
        </w:tc>
        <w:tc>
          <w:tcPr>
            <w:tcW w:w="493" w:type="pct"/>
            <w:tcMar>
              <w:top w:w="57" w:type="dxa"/>
              <w:left w:w="57" w:type="dxa"/>
              <w:bottom w:w="57" w:type="dxa"/>
              <w:right w:w="57" w:type="dxa"/>
            </w:tcMar>
          </w:tcPr>
          <w:p w:rsidR="00FC6FF4" w:rsidRPr="00AE4F5C" w:rsidRDefault="00FC6FF4" w:rsidP="00F7256A">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FC6FF4" w:rsidRPr="00AE4F5C" w:rsidRDefault="00FC6FF4"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FC6FF4" w:rsidRPr="00031A6B" w:rsidRDefault="00FC6FF4" w:rsidP="009D715B">
            <w:pPr>
              <w:spacing w:after="0" w:line="240" w:lineRule="auto"/>
              <w:rPr>
                <w:rFonts w:ascii="Arial" w:eastAsia="Calibri" w:hAnsi="Arial" w:cs="Arial"/>
                <w:sz w:val="12"/>
                <w:szCs w:val="12"/>
              </w:rPr>
            </w:pPr>
            <w:r>
              <w:rPr>
                <w:rFonts w:ascii="Arial" w:hAnsi="Arial" w:cs="Arial"/>
                <w:sz w:val="12"/>
                <w:szCs w:val="12"/>
              </w:rPr>
              <w:t>3800</w:t>
            </w:r>
          </w:p>
        </w:tc>
        <w:tc>
          <w:tcPr>
            <w:tcW w:w="493" w:type="pct"/>
            <w:tcMar>
              <w:top w:w="57" w:type="dxa"/>
              <w:left w:w="57" w:type="dxa"/>
              <w:bottom w:w="57" w:type="dxa"/>
              <w:right w:w="57" w:type="dxa"/>
            </w:tcMar>
          </w:tcPr>
          <w:p w:rsidR="00FC6FF4" w:rsidRPr="00AE4F5C" w:rsidRDefault="00FC6FF4"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FC6FF4" w:rsidRPr="00AE4F5C" w:rsidRDefault="00FC6FF4"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FC6FF4" w:rsidRPr="00AE4F5C" w:rsidRDefault="00FC6FF4"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FC6FF4" w:rsidRPr="00AE4F5C" w:rsidRDefault="00FC6FF4" w:rsidP="00C21016">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FC6FF4" w:rsidRPr="00AE4F5C" w:rsidRDefault="00FC6FF4" w:rsidP="00E60D8D">
            <w:pPr>
              <w:spacing w:after="0" w:line="240" w:lineRule="auto"/>
              <w:rPr>
                <w:rFonts w:ascii="Arial" w:hAnsi="Arial" w:cs="Arial"/>
                <w:sz w:val="12"/>
                <w:szCs w:val="12"/>
                <w:lang w:val="en-US"/>
              </w:rPr>
            </w:pPr>
            <w:r w:rsidRPr="00AE4F5C">
              <w:rPr>
                <w:rFonts w:ascii="Arial" w:hAnsi="Arial" w:cs="Arial"/>
                <w:sz w:val="12"/>
                <w:szCs w:val="12"/>
                <w:lang w:val="en-US"/>
              </w:rPr>
              <w:t>Opal polycarbonate sheet</w:t>
            </w:r>
          </w:p>
        </w:tc>
      </w:tr>
      <w:tr w:rsidR="00271EAE" w:rsidRPr="00AE4F5C" w:rsidTr="00D73C1F">
        <w:trPr>
          <w:cantSplit/>
          <w:trHeight w:val="227"/>
        </w:trPr>
        <w:tc>
          <w:tcPr>
            <w:tcW w:w="688" w:type="pct"/>
            <w:tcMar>
              <w:top w:w="57" w:type="dxa"/>
              <w:left w:w="57" w:type="dxa"/>
              <w:bottom w:w="57" w:type="dxa"/>
              <w:right w:w="57" w:type="dxa"/>
            </w:tcMar>
          </w:tcPr>
          <w:p w:rsidR="00271EAE" w:rsidRPr="00031A6B" w:rsidRDefault="00271EAE" w:rsidP="00271EAE">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w:t>
            </w:r>
            <w:r>
              <w:rPr>
                <w:rFonts w:ascii="Arial" w:hAnsi="Arial" w:cs="Arial"/>
                <w:sz w:val="12"/>
                <w:szCs w:val="12"/>
                <w:lang w:val="en-US"/>
              </w:rPr>
              <w:t>4</w:t>
            </w:r>
            <w:r>
              <w:rPr>
                <w:rFonts w:ascii="Arial" w:hAnsi="Arial" w:cs="Arial"/>
                <w:sz w:val="12"/>
                <w:szCs w:val="12"/>
              </w:rPr>
              <w:t>000</w:t>
            </w:r>
            <w:r>
              <w:rPr>
                <w:rFonts w:ascii="Arial" w:hAnsi="Arial" w:cs="Arial"/>
                <w:sz w:val="12"/>
                <w:szCs w:val="12"/>
                <w:lang w:val="en-US"/>
              </w:rPr>
              <w:t>K</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lang w:val="en-US"/>
              </w:rPr>
            </w:pPr>
            <w:r>
              <w:rPr>
                <w:rFonts w:ascii="Arial" w:hAnsi="Arial" w:cs="Arial"/>
                <w:sz w:val="12"/>
                <w:szCs w:val="12"/>
                <w:lang w:val="en-US"/>
              </w:rPr>
              <w:t>4</w:t>
            </w:r>
            <w:r w:rsidRPr="00AE4F5C">
              <w:rPr>
                <w:rFonts w:ascii="Arial" w:hAnsi="Arial" w:cs="Arial"/>
                <w:sz w:val="12"/>
                <w:szCs w:val="12"/>
              </w:rPr>
              <w:t>000</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rPr>
            </w:pPr>
            <w:r>
              <w:rPr>
                <w:rFonts w:ascii="Arial" w:hAnsi="Arial" w:cs="Arial"/>
                <w:sz w:val="12"/>
                <w:szCs w:val="12"/>
              </w:rPr>
              <w:t>4</w:t>
            </w:r>
            <w:r>
              <w:rPr>
                <w:rFonts w:ascii="Arial" w:hAnsi="Arial" w:cs="Arial"/>
                <w:sz w:val="12"/>
                <w:szCs w:val="12"/>
                <w:lang w:val="en-US"/>
              </w:rPr>
              <w:t>2</w:t>
            </w:r>
            <w:r>
              <w:rPr>
                <w:rFonts w:ascii="Arial" w:hAnsi="Arial" w:cs="Arial"/>
                <w:sz w:val="12"/>
                <w:szCs w:val="12"/>
              </w:rPr>
              <w:t>00</w:t>
            </w:r>
          </w:p>
        </w:tc>
        <w:tc>
          <w:tcPr>
            <w:tcW w:w="493" w:type="pct"/>
            <w:tcMar>
              <w:top w:w="57" w:type="dxa"/>
              <w:left w:w="57" w:type="dxa"/>
              <w:bottom w:w="57" w:type="dxa"/>
              <w:right w:w="57" w:type="dxa"/>
            </w:tcMar>
          </w:tcPr>
          <w:p w:rsidR="00271EAE" w:rsidRPr="00AE4F5C" w:rsidRDefault="00207C65" w:rsidP="00271EAE">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271EAE" w:rsidRPr="00207C65" w:rsidRDefault="00271EAE"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271EAE" w:rsidRPr="00AE4F5C" w:rsidRDefault="00FC6FF4" w:rsidP="00E60D8D">
            <w:pPr>
              <w:spacing w:after="0" w:line="240" w:lineRule="auto"/>
              <w:rPr>
                <w:rFonts w:ascii="Arial" w:hAnsi="Arial" w:cs="Arial"/>
                <w:sz w:val="12"/>
                <w:szCs w:val="12"/>
                <w:lang w:val="en-US"/>
              </w:rPr>
            </w:pPr>
            <w:r w:rsidRPr="00AE4F5C">
              <w:rPr>
                <w:rFonts w:ascii="Arial" w:hAnsi="Arial" w:cs="Arial"/>
                <w:sz w:val="12"/>
                <w:szCs w:val="12"/>
                <w:lang w:val="en-US"/>
              </w:rPr>
              <w:t>Opal polycarbonate sheet</w:t>
            </w:r>
          </w:p>
        </w:tc>
      </w:tr>
      <w:tr w:rsidR="00271EAE" w:rsidRPr="00AE4F5C" w:rsidTr="00D73C1F">
        <w:trPr>
          <w:cantSplit/>
          <w:trHeight w:val="227"/>
        </w:trPr>
        <w:tc>
          <w:tcPr>
            <w:tcW w:w="688"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4000K</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lang w:val="en-US"/>
              </w:rPr>
            </w:pPr>
            <w:r>
              <w:rPr>
                <w:rFonts w:ascii="Arial" w:hAnsi="Arial" w:cs="Arial"/>
                <w:sz w:val="12"/>
                <w:szCs w:val="12"/>
                <w:lang w:val="en-US"/>
              </w:rPr>
              <w:t>4</w:t>
            </w:r>
            <w:r>
              <w:rPr>
                <w:rFonts w:ascii="Arial" w:hAnsi="Arial" w:cs="Arial"/>
                <w:sz w:val="12"/>
                <w:szCs w:val="12"/>
              </w:rPr>
              <w:t>000</w:t>
            </w:r>
          </w:p>
        </w:tc>
        <w:tc>
          <w:tcPr>
            <w:tcW w:w="493" w:type="pct"/>
            <w:tcMar>
              <w:top w:w="57" w:type="dxa"/>
              <w:left w:w="57" w:type="dxa"/>
              <w:bottom w:w="57" w:type="dxa"/>
              <w:right w:w="57" w:type="dxa"/>
            </w:tcMar>
          </w:tcPr>
          <w:p w:rsidR="00271EAE" w:rsidRPr="00031A6B" w:rsidRDefault="00271EAE" w:rsidP="00271EAE">
            <w:pPr>
              <w:spacing w:after="0" w:line="240" w:lineRule="auto"/>
              <w:rPr>
                <w:rFonts w:ascii="Arial" w:eastAsia="Calibri" w:hAnsi="Arial" w:cs="Arial"/>
                <w:sz w:val="12"/>
                <w:szCs w:val="12"/>
              </w:rPr>
            </w:pPr>
            <w:r>
              <w:rPr>
                <w:rFonts w:ascii="Arial" w:hAnsi="Arial" w:cs="Arial"/>
                <w:sz w:val="12"/>
                <w:szCs w:val="12"/>
              </w:rPr>
              <w:t>3</w:t>
            </w:r>
            <w:r>
              <w:rPr>
                <w:rFonts w:ascii="Arial" w:hAnsi="Arial" w:cs="Arial"/>
                <w:sz w:val="12"/>
                <w:szCs w:val="12"/>
                <w:lang w:val="en-US"/>
              </w:rPr>
              <w:t>6</w:t>
            </w:r>
            <w:r>
              <w:rPr>
                <w:rFonts w:ascii="Arial" w:hAnsi="Arial" w:cs="Arial"/>
                <w:sz w:val="12"/>
                <w:szCs w:val="12"/>
              </w:rPr>
              <w:t>00</w:t>
            </w:r>
          </w:p>
        </w:tc>
        <w:tc>
          <w:tcPr>
            <w:tcW w:w="493" w:type="pct"/>
            <w:tcMar>
              <w:top w:w="57" w:type="dxa"/>
              <w:left w:w="57" w:type="dxa"/>
              <w:bottom w:w="57" w:type="dxa"/>
              <w:right w:w="57" w:type="dxa"/>
            </w:tcMar>
          </w:tcPr>
          <w:p w:rsidR="00271EAE" w:rsidRPr="00AE4F5C" w:rsidRDefault="00207C65" w:rsidP="00271EAE">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271EAE" w:rsidRPr="00207C65" w:rsidRDefault="00271EAE"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271EAE" w:rsidRPr="00AE4F5C" w:rsidRDefault="00271EAE" w:rsidP="00271EAE">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271EAE" w:rsidRPr="00AE4F5C" w:rsidRDefault="00FC6FF4" w:rsidP="00E60D8D">
            <w:pPr>
              <w:spacing w:after="0" w:line="240" w:lineRule="auto"/>
              <w:rPr>
                <w:rFonts w:ascii="Arial" w:hAnsi="Arial" w:cs="Arial"/>
                <w:sz w:val="12"/>
                <w:szCs w:val="12"/>
                <w:lang w:val="en-US"/>
              </w:rPr>
            </w:pPr>
            <w:r w:rsidRPr="00AE4F5C">
              <w:rPr>
                <w:rFonts w:ascii="Arial" w:hAnsi="Arial" w:cs="Arial"/>
                <w:sz w:val="12"/>
                <w:szCs w:val="12"/>
                <w:lang w:val="en-US"/>
              </w:rPr>
              <w:t>Opal polycarbonate sheet</w:t>
            </w:r>
          </w:p>
        </w:tc>
      </w:tr>
    </w:tbl>
    <w:p w:rsidR="00E60D8D" w:rsidRPr="00AE4F5C" w:rsidRDefault="00E60D8D" w:rsidP="00E60D8D">
      <w:pPr>
        <w:tabs>
          <w:tab w:val="left" w:pos="4553"/>
        </w:tabs>
        <w:spacing w:after="0" w:line="240" w:lineRule="auto"/>
        <w:rPr>
          <w:rFonts w:ascii="Arial" w:hAnsi="Arial" w:cs="Arial"/>
          <w:sz w:val="12"/>
          <w:szCs w:val="12"/>
          <w:lang w:val="en-US"/>
        </w:rPr>
      </w:pPr>
    </w:p>
    <w:p w:rsidR="00E60D8D" w:rsidRPr="00AE4F5C" w:rsidRDefault="00E60D8D" w:rsidP="00E60D8D">
      <w:pPr>
        <w:tabs>
          <w:tab w:val="left" w:pos="4553"/>
        </w:tabs>
        <w:spacing w:after="0" w:line="240" w:lineRule="auto"/>
        <w:rPr>
          <w:rFonts w:ascii="Arial" w:hAnsi="Arial" w:cs="Arial"/>
          <w:sz w:val="12"/>
          <w:szCs w:val="12"/>
          <w:lang w:val="uk-UA"/>
        </w:rPr>
      </w:pPr>
    </w:p>
    <w:p w:rsidR="00E60D8D" w:rsidRPr="00AE4F5C" w:rsidRDefault="00E60D8D" w:rsidP="00E60D8D">
      <w:pPr>
        <w:tabs>
          <w:tab w:val="left" w:pos="4553"/>
        </w:tabs>
        <w:spacing w:after="0" w:line="240" w:lineRule="auto"/>
        <w:rPr>
          <w:rFonts w:ascii="Arial" w:hAnsi="Arial" w:cs="Arial"/>
          <w:sz w:val="12"/>
          <w:szCs w:val="12"/>
          <w:lang w:val="uk-UA"/>
        </w:rPr>
      </w:pPr>
      <w:r w:rsidRPr="00AE4F5C">
        <w:rPr>
          <w:rFonts w:ascii="Arial" w:hAnsi="Arial" w:cs="Arial"/>
          <w:noProof/>
          <w:sz w:val="12"/>
          <w:szCs w:val="12"/>
        </w:rPr>
        <w:drawing>
          <wp:inline distT="0" distB="0" distL="0" distR="0" wp14:anchorId="167F7396" wp14:editId="32820395">
            <wp:extent cx="241300" cy="182880"/>
            <wp:effectExtent l="19050" t="0" r="6350" b="0"/>
            <wp:docPr id="12" name="Рисунок 18" descr="C:\Users\rodina\Desktop\ДОП САЙТ\ПАСПОРТА\Kaz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rodina\Desktop\ДОП САЙТ\ПАСПОРТА\Kaz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182880"/>
                    </a:xfrm>
                    <a:prstGeom prst="rect">
                      <a:avLst/>
                    </a:prstGeom>
                    <a:noFill/>
                    <a:ln>
                      <a:noFill/>
                    </a:ln>
                  </pic:spPr>
                </pic:pic>
              </a:graphicData>
            </a:graphic>
          </wp:inline>
        </w:drawing>
      </w:r>
    </w:p>
    <w:p w:rsidR="00E60D8D" w:rsidRPr="00AE4F5C" w:rsidRDefault="00E60D8D" w:rsidP="00E60D8D">
      <w:pPr>
        <w:tabs>
          <w:tab w:val="left" w:pos="4553"/>
        </w:tabs>
        <w:spacing w:after="0" w:line="240" w:lineRule="auto"/>
        <w:rPr>
          <w:rFonts w:ascii="Arial" w:hAnsi="Arial" w:cs="Arial"/>
          <w:sz w:val="12"/>
          <w:szCs w:val="12"/>
          <w:lang w:val="en-US"/>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484"/>
        <w:gridCol w:w="1484"/>
        <w:gridCol w:w="1484"/>
        <w:gridCol w:w="1485"/>
        <w:gridCol w:w="1485"/>
        <w:gridCol w:w="1485"/>
        <w:gridCol w:w="1485"/>
        <w:gridCol w:w="2593"/>
      </w:tblGrid>
      <w:tr w:rsidR="00254857" w:rsidRPr="00AE4F5C" w:rsidTr="00D73C1F">
        <w:trPr>
          <w:cantSplit/>
          <w:trHeight w:val="227"/>
          <w:tblHeader/>
        </w:trPr>
        <w:tc>
          <w:tcPr>
            <w:tcW w:w="688" w:type="pct"/>
            <w:tcMar>
              <w:top w:w="57" w:type="dxa"/>
              <w:left w:w="57" w:type="dxa"/>
              <w:bottom w:w="57" w:type="dxa"/>
              <w:right w:w="57" w:type="dxa"/>
            </w:tcMar>
          </w:tcPr>
          <w:p w:rsidR="00254857" w:rsidRPr="00AE4F5C" w:rsidRDefault="00B500AA" w:rsidP="00E60D8D">
            <w:pPr>
              <w:spacing w:after="0" w:line="240" w:lineRule="auto"/>
              <w:rPr>
                <w:rFonts w:ascii="Arial" w:hAnsi="Arial" w:cs="Arial"/>
                <w:b/>
                <w:sz w:val="12"/>
                <w:szCs w:val="12"/>
              </w:rPr>
            </w:pPr>
            <w:r>
              <w:rPr>
                <w:rFonts w:ascii="Arial" w:hAnsi="Arial" w:cs="Arial"/>
                <w:b/>
                <w:sz w:val="12"/>
                <w:szCs w:val="12"/>
              </w:rPr>
              <w:t>Артикул</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r w:rsidRPr="00AE4F5C">
              <w:rPr>
                <w:rFonts w:ascii="Arial" w:hAnsi="Arial" w:cs="Arial"/>
                <w:b/>
                <w:sz w:val="12"/>
                <w:szCs w:val="12"/>
                <w:lang w:val="kk-KZ"/>
              </w:rPr>
              <w:t>Белсенді алымдылық</w:t>
            </w:r>
            <w:r w:rsidRPr="00AE4F5C">
              <w:rPr>
                <w:rFonts w:ascii="Arial" w:hAnsi="Arial" w:cs="Arial"/>
                <w:b/>
                <w:sz w:val="12"/>
                <w:szCs w:val="12"/>
              </w:rPr>
              <w:t>, Вт</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r w:rsidRPr="00AE4F5C">
              <w:rPr>
                <w:rFonts w:ascii="Arial" w:hAnsi="Arial" w:cs="Arial"/>
                <w:b/>
                <w:sz w:val="12"/>
                <w:szCs w:val="12"/>
                <w:lang w:val="kk-KZ"/>
              </w:rPr>
              <w:t>Түстік температурасы</w:t>
            </w:r>
            <w:r w:rsidRPr="00AE4F5C">
              <w:rPr>
                <w:rFonts w:ascii="Arial" w:hAnsi="Arial" w:cs="Arial"/>
                <w:b/>
                <w:sz w:val="12"/>
                <w:szCs w:val="12"/>
              </w:rPr>
              <w:t xml:space="preserve"> К</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lang w:val="en-US"/>
              </w:rPr>
            </w:pPr>
            <w:r w:rsidRPr="00AE4F5C">
              <w:rPr>
                <w:rFonts w:ascii="Arial" w:hAnsi="Arial" w:cs="Arial"/>
                <w:b/>
                <w:sz w:val="12"/>
                <w:szCs w:val="12"/>
                <w:lang w:val="kk-KZ"/>
              </w:rPr>
              <w:t>Жарық ағыны</w:t>
            </w:r>
            <w:r w:rsidRPr="00AE4F5C">
              <w:rPr>
                <w:rFonts w:ascii="Arial" w:hAnsi="Arial" w:cs="Arial"/>
                <w:b/>
                <w:sz w:val="12"/>
                <w:szCs w:val="12"/>
              </w:rPr>
              <w:t>,</w:t>
            </w:r>
            <w:r w:rsidRPr="00AE4F5C">
              <w:rPr>
                <w:rFonts w:ascii="Arial" w:hAnsi="Arial" w:cs="Arial"/>
                <w:b/>
                <w:sz w:val="12"/>
                <w:szCs w:val="12"/>
                <w:lang w:val="en-US"/>
              </w:rPr>
              <w:t xml:space="preserve"> </w:t>
            </w:r>
            <w:r w:rsidRPr="00AE4F5C">
              <w:rPr>
                <w:rFonts w:ascii="Arial" w:hAnsi="Arial" w:cs="Arial"/>
                <w:b/>
                <w:sz w:val="12"/>
                <w:szCs w:val="12"/>
              </w:rPr>
              <w:t>люмен</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r w:rsidRPr="00AE4F5C">
              <w:rPr>
                <w:rFonts w:ascii="Arial" w:hAnsi="Arial" w:cs="Arial"/>
                <w:b/>
                <w:sz w:val="12"/>
                <w:szCs w:val="12"/>
                <w:lang w:val="kk-KZ"/>
              </w:rPr>
              <w:t>Түс жеткізу индексі</w:t>
            </w:r>
            <w:r w:rsidRPr="00AE4F5C">
              <w:rPr>
                <w:rFonts w:ascii="Arial" w:hAnsi="Arial" w:cs="Arial"/>
                <w:b/>
                <w:sz w:val="12"/>
                <w:szCs w:val="12"/>
              </w:rPr>
              <w:t xml:space="preserve">, </w:t>
            </w:r>
            <w:r w:rsidRPr="00AE4F5C">
              <w:rPr>
                <w:rFonts w:ascii="Arial" w:hAnsi="Arial" w:cs="Arial"/>
                <w:b/>
                <w:sz w:val="12"/>
                <w:szCs w:val="12"/>
                <w:lang w:val="en-US"/>
              </w:rPr>
              <w:t>Ra</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lang w:val="kk-KZ"/>
              </w:rPr>
            </w:pPr>
            <w:r w:rsidRPr="00AE4F5C">
              <w:rPr>
                <w:rFonts w:ascii="Arial" w:hAnsi="Arial" w:cs="Arial"/>
                <w:b/>
                <w:sz w:val="12"/>
                <w:szCs w:val="12"/>
                <w:lang w:val="kk-KZ"/>
              </w:rPr>
              <w:t>Қуат коэффи-циенті</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r w:rsidRPr="00AE4F5C">
              <w:rPr>
                <w:rFonts w:ascii="Arial" w:hAnsi="Arial" w:cs="Arial"/>
                <w:b/>
                <w:sz w:val="12"/>
                <w:szCs w:val="12"/>
              </w:rPr>
              <w:t>Габарит</w:t>
            </w:r>
            <w:r w:rsidRPr="00AE4F5C">
              <w:rPr>
                <w:rFonts w:ascii="Arial" w:hAnsi="Arial" w:cs="Arial"/>
                <w:b/>
                <w:sz w:val="12"/>
                <w:szCs w:val="12"/>
                <w:lang w:val="kk-KZ"/>
              </w:rPr>
              <w:t>тер</w:t>
            </w:r>
            <w:r w:rsidRPr="00AE4F5C">
              <w:rPr>
                <w:rFonts w:ascii="Arial" w:hAnsi="Arial" w:cs="Arial"/>
                <w:b/>
                <w:sz w:val="12"/>
                <w:szCs w:val="12"/>
              </w:rPr>
              <w:t>,</w:t>
            </w:r>
            <w:r w:rsidRPr="00AE4F5C">
              <w:rPr>
                <w:rFonts w:ascii="Arial" w:hAnsi="Arial" w:cs="Arial"/>
                <w:b/>
                <w:sz w:val="12"/>
                <w:szCs w:val="12"/>
                <w:lang w:val="en-US"/>
              </w:rPr>
              <w:t xml:space="preserve"> </w:t>
            </w:r>
            <w:r w:rsidRPr="00AE4F5C">
              <w:rPr>
                <w:rFonts w:ascii="Arial" w:hAnsi="Arial" w:cs="Arial"/>
                <w:b/>
                <w:sz w:val="12"/>
                <w:szCs w:val="12"/>
              </w:rPr>
              <w:t>мм</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lang w:val="kk-KZ"/>
              </w:rPr>
            </w:pPr>
            <w:r w:rsidRPr="00AE4F5C">
              <w:rPr>
                <w:rFonts w:ascii="Arial" w:hAnsi="Arial" w:cs="Arial"/>
                <w:b/>
                <w:sz w:val="12"/>
                <w:szCs w:val="12"/>
                <w:lang w:val="kk-KZ"/>
              </w:rPr>
              <w:t>Салмағы, кг</w:t>
            </w:r>
          </w:p>
        </w:tc>
        <w:tc>
          <w:tcPr>
            <w:tcW w:w="861" w:type="pct"/>
          </w:tcPr>
          <w:p w:rsidR="00254857" w:rsidRPr="00AE4F5C" w:rsidRDefault="00254857" w:rsidP="00E60D8D">
            <w:pPr>
              <w:spacing w:after="0" w:line="240" w:lineRule="auto"/>
              <w:rPr>
                <w:rFonts w:ascii="Arial" w:hAnsi="Arial" w:cs="Arial"/>
                <w:b/>
                <w:sz w:val="12"/>
                <w:szCs w:val="12"/>
                <w:lang w:val="kk-KZ"/>
              </w:rPr>
            </w:pPr>
            <w:r w:rsidRPr="00AE4F5C">
              <w:rPr>
                <w:rFonts w:ascii="Arial" w:hAnsi="Arial" w:cs="Arial"/>
                <w:b/>
                <w:sz w:val="12"/>
                <w:szCs w:val="12"/>
                <w:lang w:val="kk-KZ"/>
              </w:rPr>
              <w:t>Шашыратқыш түрі</w:t>
            </w:r>
          </w:p>
        </w:tc>
      </w:tr>
      <w:tr w:rsidR="00CF0D51" w:rsidRPr="00AE4F5C" w:rsidTr="00D73C1F">
        <w:trPr>
          <w:cantSplit/>
          <w:trHeight w:val="227"/>
        </w:trPr>
        <w:tc>
          <w:tcPr>
            <w:tcW w:w="688" w:type="pct"/>
            <w:tcMar>
              <w:top w:w="57" w:type="dxa"/>
              <w:left w:w="57" w:type="dxa"/>
              <w:bottom w:w="57" w:type="dxa"/>
              <w:right w:w="57" w:type="dxa"/>
            </w:tcMar>
          </w:tcPr>
          <w:p w:rsidR="00CF0D51" w:rsidRPr="00031A6B"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5000</w:t>
            </w:r>
            <w:r>
              <w:rPr>
                <w:rFonts w:ascii="Arial" w:hAnsi="Arial" w:cs="Arial"/>
                <w:sz w:val="12"/>
                <w:szCs w:val="12"/>
                <w:lang w:val="en-US"/>
              </w:rPr>
              <w:t>K</w:t>
            </w:r>
          </w:p>
        </w:tc>
        <w:tc>
          <w:tcPr>
            <w:tcW w:w="493" w:type="pct"/>
            <w:tcMar>
              <w:top w:w="57" w:type="dxa"/>
              <w:left w:w="57" w:type="dxa"/>
              <w:bottom w:w="57" w:type="dxa"/>
              <w:right w:w="57" w:type="dxa"/>
            </w:tcMar>
          </w:tcPr>
          <w:p w:rsidR="00CF0D51" w:rsidRPr="00AE4F5C" w:rsidRDefault="00CF0D51" w:rsidP="00F7256A">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CF0D51" w:rsidRPr="00AE4F5C" w:rsidRDefault="00CF0D51"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rPr>
            </w:pPr>
            <w:r>
              <w:rPr>
                <w:rFonts w:ascii="Arial" w:hAnsi="Arial" w:cs="Arial"/>
                <w:sz w:val="12"/>
                <w:szCs w:val="12"/>
              </w:rPr>
              <w:t>4500</w:t>
            </w:r>
          </w:p>
        </w:tc>
        <w:tc>
          <w:tcPr>
            <w:tcW w:w="493" w:type="pct"/>
            <w:tcMar>
              <w:top w:w="57" w:type="dxa"/>
              <w:left w:w="57" w:type="dxa"/>
              <w:bottom w:w="57" w:type="dxa"/>
              <w:right w:w="57" w:type="dxa"/>
            </w:tcMar>
          </w:tcPr>
          <w:p w:rsidR="00CF0D51" w:rsidRPr="00AE4F5C" w:rsidRDefault="00CF0D51"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CF0D51" w:rsidRPr="00AE4F5C" w:rsidRDefault="00CF0D51"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CF0D51" w:rsidRPr="00AE4F5C" w:rsidRDefault="00CF0D51"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CF0D51" w:rsidRPr="00AE4F5C" w:rsidRDefault="00CF0D51" w:rsidP="00C21016">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CF0D51" w:rsidRPr="00AE4F5C" w:rsidRDefault="00CF0D51" w:rsidP="00E60D8D">
            <w:pPr>
              <w:spacing w:after="0" w:line="240" w:lineRule="auto"/>
              <w:rPr>
                <w:rFonts w:ascii="Arial" w:hAnsi="Arial" w:cs="Arial"/>
                <w:sz w:val="12"/>
                <w:szCs w:val="12"/>
              </w:rPr>
            </w:pPr>
            <w:r w:rsidRPr="00AE4F5C">
              <w:rPr>
                <w:rFonts w:ascii="Arial" w:hAnsi="Arial" w:cs="Arial"/>
                <w:sz w:val="12"/>
                <w:szCs w:val="12"/>
                <w:lang w:val="kk-KZ"/>
              </w:rPr>
              <w:t>Поликарбонаттың опаловый парағы</w:t>
            </w:r>
          </w:p>
        </w:tc>
      </w:tr>
      <w:tr w:rsidR="00CF0D51" w:rsidRPr="00AE4F5C" w:rsidTr="00D73C1F">
        <w:trPr>
          <w:cantSplit/>
          <w:trHeight w:val="227"/>
        </w:trPr>
        <w:tc>
          <w:tcPr>
            <w:tcW w:w="688"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5000K</w:t>
            </w:r>
          </w:p>
        </w:tc>
        <w:tc>
          <w:tcPr>
            <w:tcW w:w="493" w:type="pct"/>
            <w:tcMar>
              <w:top w:w="57" w:type="dxa"/>
              <w:left w:w="57" w:type="dxa"/>
              <w:bottom w:w="57" w:type="dxa"/>
              <w:right w:w="57" w:type="dxa"/>
            </w:tcMar>
          </w:tcPr>
          <w:p w:rsidR="00CF0D51" w:rsidRPr="00AE4F5C" w:rsidRDefault="00CF0D51" w:rsidP="00F7256A">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CF0D51" w:rsidRPr="00AE4F5C" w:rsidRDefault="00CF0D51"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CF0D51" w:rsidRPr="00031A6B" w:rsidRDefault="00CF0D51" w:rsidP="009D715B">
            <w:pPr>
              <w:spacing w:after="0" w:line="240" w:lineRule="auto"/>
              <w:rPr>
                <w:rFonts w:ascii="Arial" w:eastAsia="Calibri" w:hAnsi="Arial" w:cs="Arial"/>
                <w:sz w:val="12"/>
                <w:szCs w:val="12"/>
              </w:rPr>
            </w:pPr>
            <w:r>
              <w:rPr>
                <w:rFonts w:ascii="Arial" w:hAnsi="Arial" w:cs="Arial"/>
                <w:sz w:val="12"/>
                <w:szCs w:val="12"/>
              </w:rPr>
              <w:t>3800</w:t>
            </w:r>
          </w:p>
        </w:tc>
        <w:tc>
          <w:tcPr>
            <w:tcW w:w="493" w:type="pct"/>
            <w:tcMar>
              <w:top w:w="57" w:type="dxa"/>
              <w:left w:w="57" w:type="dxa"/>
              <w:bottom w:w="57" w:type="dxa"/>
              <w:right w:w="57" w:type="dxa"/>
            </w:tcMar>
          </w:tcPr>
          <w:p w:rsidR="00CF0D51" w:rsidRPr="00AE4F5C" w:rsidRDefault="00CF0D51"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CF0D51" w:rsidRPr="00AE4F5C" w:rsidRDefault="00CF0D51"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CF0D51" w:rsidRPr="00AE4F5C" w:rsidRDefault="00CF0D51"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CF0D51" w:rsidRPr="00AE4F5C" w:rsidRDefault="00CF0D51" w:rsidP="00C21016">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CF0D51" w:rsidRPr="00AE4F5C" w:rsidRDefault="00CF0D51" w:rsidP="00E60D8D">
            <w:pPr>
              <w:spacing w:after="0" w:line="240" w:lineRule="auto"/>
              <w:rPr>
                <w:rFonts w:ascii="Arial" w:hAnsi="Arial" w:cs="Arial"/>
                <w:sz w:val="12"/>
                <w:szCs w:val="12"/>
              </w:rPr>
            </w:pPr>
            <w:r w:rsidRPr="00AE4F5C">
              <w:rPr>
                <w:rFonts w:ascii="Arial" w:hAnsi="Arial" w:cs="Arial"/>
                <w:sz w:val="12"/>
                <w:szCs w:val="12"/>
                <w:lang w:val="kk-KZ"/>
              </w:rPr>
              <w:t>Поликарбонаттың опаловый парағы</w:t>
            </w:r>
          </w:p>
        </w:tc>
      </w:tr>
      <w:tr w:rsidR="00CF0D51" w:rsidRPr="00AE4F5C" w:rsidTr="00D73C1F">
        <w:trPr>
          <w:cantSplit/>
          <w:trHeight w:val="227"/>
        </w:trPr>
        <w:tc>
          <w:tcPr>
            <w:tcW w:w="688" w:type="pct"/>
            <w:tcMar>
              <w:top w:w="57" w:type="dxa"/>
              <w:left w:w="57" w:type="dxa"/>
              <w:bottom w:w="57" w:type="dxa"/>
              <w:right w:w="57" w:type="dxa"/>
            </w:tcMar>
          </w:tcPr>
          <w:p w:rsidR="00CF0D51" w:rsidRPr="00031A6B"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w:t>
            </w:r>
            <w:r>
              <w:rPr>
                <w:rFonts w:ascii="Arial" w:hAnsi="Arial" w:cs="Arial"/>
                <w:sz w:val="12"/>
                <w:szCs w:val="12"/>
                <w:lang w:val="en-US"/>
              </w:rPr>
              <w:t>4</w:t>
            </w:r>
            <w:r>
              <w:rPr>
                <w:rFonts w:ascii="Arial" w:hAnsi="Arial" w:cs="Arial"/>
                <w:sz w:val="12"/>
                <w:szCs w:val="12"/>
              </w:rPr>
              <w:t>000</w:t>
            </w:r>
            <w:r>
              <w:rPr>
                <w:rFonts w:ascii="Arial" w:hAnsi="Arial" w:cs="Arial"/>
                <w:sz w:val="12"/>
                <w:szCs w:val="12"/>
                <w:lang w:val="en-US"/>
              </w:rPr>
              <w:t>K</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lang w:val="en-US"/>
              </w:rPr>
            </w:pPr>
            <w:r>
              <w:rPr>
                <w:rFonts w:ascii="Arial" w:hAnsi="Arial" w:cs="Arial"/>
                <w:sz w:val="12"/>
                <w:szCs w:val="12"/>
                <w:lang w:val="en-US"/>
              </w:rPr>
              <w:t>4</w:t>
            </w:r>
            <w:r w:rsidRPr="00AE4F5C">
              <w:rPr>
                <w:rFonts w:ascii="Arial" w:hAnsi="Arial" w:cs="Arial"/>
                <w:sz w:val="12"/>
                <w:szCs w:val="12"/>
              </w:rPr>
              <w:t>000</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rPr>
            </w:pPr>
            <w:r>
              <w:rPr>
                <w:rFonts w:ascii="Arial" w:hAnsi="Arial" w:cs="Arial"/>
                <w:sz w:val="12"/>
                <w:szCs w:val="12"/>
              </w:rPr>
              <w:t>4</w:t>
            </w:r>
            <w:r>
              <w:rPr>
                <w:rFonts w:ascii="Arial" w:hAnsi="Arial" w:cs="Arial"/>
                <w:sz w:val="12"/>
                <w:szCs w:val="12"/>
                <w:lang w:val="en-US"/>
              </w:rPr>
              <w:t>2</w:t>
            </w:r>
            <w:r>
              <w:rPr>
                <w:rFonts w:ascii="Arial" w:hAnsi="Arial" w:cs="Arial"/>
                <w:sz w:val="12"/>
                <w:szCs w:val="12"/>
              </w:rPr>
              <w:t>00</w:t>
            </w:r>
          </w:p>
        </w:tc>
        <w:tc>
          <w:tcPr>
            <w:tcW w:w="493" w:type="pct"/>
            <w:tcMar>
              <w:top w:w="57" w:type="dxa"/>
              <w:left w:w="57" w:type="dxa"/>
              <w:bottom w:w="57" w:type="dxa"/>
              <w:right w:w="57" w:type="dxa"/>
            </w:tcMar>
          </w:tcPr>
          <w:p w:rsidR="00CF0D51" w:rsidRPr="00AE4F5C" w:rsidRDefault="00207C65" w:rsidP="009D715B">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CF0D51" w:rsidRPr="00207C65"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CF0D51" w:rsidRPr="00AE4F5C" w:rsidRDefault="00CF0D51" w:rsidP="00E60D8D">
            <w:pPr>
              <w:spacing w:after="0" w:line="240" w:lineRule="auto"/>
              <w:rPr>
                <w:rFonts w:ascii="Arial" w:hAnsi="Arial" w:cs="Arial"/>
                <w:sz w:val="12"/>
                <w:szCs w:val="12"/>
                <w:lang w:val="kk-KZ"/>
              </w:rPr>
            </w:pPr>
            <w:r w:rsidRPr="00AE4F5C">
              <w:rPr>
                <w:rFonts w:ascii="Arial" w:hAnsi="Arial" w:cs="Arial"/>
                <w:sz w:val="12"/>
                <w:szCs w:val="12"/>
                <w:lang w:val="kk-KZ"/>
              </w:rPr>
              <w:t>Поликарбонаттың опаловый парағы</w:t>
            </w:r>
          </w:p>
        </w:tc>
      </w:tr>
      <w:tr w:rsidR="00CF0D51" w:rsidRPr="00AE4F5C" w:rsidTr="00D73C1F">
        <w:trPr>
          <w:cantSplit/>
          <w:trHeight w:val="227"/>
        </w:trPr>
        <w:tc>
          <w:tcPr>
            <w:tcW w:w="688"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4000K</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lang w:val="en-US"/>
              </w:rPr>
            </w:pPr>
            <w:r>
              <w:rPr>
                <w:rFonts w:ascii="Arial" w:hAnsi="Arial" w:cs="Arial"/>
                <w:sz w:val="12"/>
                <w:szCs w:val="12"/>
                <w:lang w:val="en-US"/>
              </w:rPr>
              <w:t>4</w:t>
            </w:r>
            <w:r>
              <w:rPr>
                <w:rFonts w:ascii="Arial" w:hAnsi="Arial" w:cs="Arial"/>
                <w:sz w:val="12"/>
                <w:szCs w:val="12"/>
              </w:rPr>
              <w:t>000</w:t>
            </w:r>
          </w:p>
        </w:tc>
        <w:tc>
          <w:tcPr>
            <w:tcW w:w="493" w:type="pct"/>
            <w:tcMar>
              <w:top w:w="57" w:type="dxa"/>
              <w:left w:w="57" w:type="dxa"/>
              <w:bottom w:w="57" w:type="dxa"/>
              <w:right w:w="57" w:type="dxa"/>
            </w:tcMar>
          </w:tcPr>
          <w:p w:rsidR="00CF0D51" w:rsidRPr="00031A6B" w:rsidRDefault="00CF0D51" w:rsidP="009D715B">
            <w:pPr>
              <w:spacing w:after="0" w:line="240" w:lineRule="auto"/>
              <w:rPr>
                <w:rFonts w:ascii="Arial" w:eastAsia="Calibri" w:hAnsi="Arial" w:cs="Arial"/>
                <w:sz w:val="12"/>
                <w:szCs w:val="12"/>
              </w:rPr>
            </w:pPr>
            <w:r>
              <w:rPr>
                <w:rFonts w:ascii="Arial" w:hAnsi="Arial" w:cs="Arial"/>
                <w:sz w:val="12"/>
                <w:szCs w:val="12"/>
              </w:rPr>
              <w:t>3</w:t>
            </w:r>
            <w:r>
              <w:rPr>
                <w:rFonts w:ascii="Arial" w:hAnsi="Arial" w:cs="Arial"/>
                <w:sz w:val="12"/>
                <w:szCs w:val="12"/>
                <w:lang w:val="en-US"/>
              </w:rPr>
              <w:t>6</w:t>
            </w:r>
            <w:r>
              <w:rPr>
                <w:rFonts w:ascii="Arial" w:hAnsi="Arial" w:cs="Arial"/>
                <w:sz w:val="12"/>
                <w:szCs w:val="12"/>
              </w:rPr>
              <w:t>00</w:t>
            </w:r>
          </w:p>
        </w:tc>
        <w:tc>
          <w:tcPr>
            <w:tcW w:w="493" w:type="pct"/>
            <w:tcMar>
              <w:top w:w="57" w:type="dxa"/>
              <w:left w:w="57" w:type="dxa"/>
              <w:bottom w:w="57" w:type="dxa"/>
              <w:right w:w="57" w:type="dxa"/>
            </w:tcMar>
          </w:tcPr>
          <w:p w:rsidR="00CF0D51" w:rsidRPr="00AE4F5C" w:rsidRDefault="00207C65" w:rsidP="009D715B">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CF0D51" w:rsidRPr="00207C65"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CF0D51" w:rsidRPr="00AE4F5C" w:rsidRDefault="00CF0D51" w:rsidP="009D715B">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CF0D51" w:rsidRPr="00AE4F5C" w:rsidRDefault="00CF0D51" w:rsidP="00E60D8D">
            <w:pPr>
              <w:spacing w:after="0" w:line="240" w:lineRule="auto"/>
              <w:rPr>
                <w:rFonts w:ascii="Arial" w:hAnsi="Arial" w:cs="Arial"/>
                <w:sz w:val="12"/>
                <w:szCs w:val="12"/>
                <w:lang w:val="kk-KZ"/>
              </w:rPr>
            </w:pPr>
            <w:r w:rsidRPr="00AE4F5C">
              <w:rPr>
                <w:rFonts w:ascii="Arial" w:hAnsi="Arial" w:cs="Arial"/>
                <w:sz w:val="12"/>
                <w:szCs w:val="12"/>
                <w:lang w:val="kk-KZ"/>
              </w:rPr>
              <w:t>Поликарбонаттың опаловый парағы</w:t>
            </w:r>
          </w:p>
        </w:tc>
      </w:tr>
    </w:tbl>
    <w:p w:rsidR="00E60D8D" w:rsidRDefault="00E60D8D" w:rsidP="00E60D8D">
      <w:pPr>
        <w:pStyle w:val="af8"/>
        <w:rPr>
          <w:rFonts w:ascii="Arial" w:hAnsi="Arial" w:cs="Arial"/>
          <w:sz w:val="12"/>
          <w:szCs w:val="12"/>
          <w:lang w:val="en-US"/>
        </w:rPr>
      </w:pPr>
    </w:p>
    <w:p w:rsidR="00CF0D51" w:rsidRPr="00CF0D51" w:rsidRDefault="00CF0D51" w:rsidP="00E60D8D">
      <w:pPr>
        <w:pStyle w:val="af8"/>
        <w:rPr>
          <w:rFonts w:ascii="Arial" w:hAnsi="Arial" w:cs="Arial"/>
          <w:sz w:val="12"/>
          <w:szCs w:val="12"/>
          <w:lang w:val="en-US"/>
        </w:rPr>
      </w:pPr>
    </w:p>
    <w:p w:rsidR="00E60D8D" w:rsidRPr="00AE4F5C" w:rsidRDefault="00E60D8D" w:rsidP="00E60D8D">
      <w:pPr>
        <w:pStyle w:val="af8"/>
        <w:rPr>
          <w:rFonts w:ascii="Arial" w:hAnsi="Arial" w:cs="Arial"/>
          <w:sz w:val="12"/>
          <w:szCs w:val="12"/>
          <w:lang w:val="kk-KZ"/>
        </w:rPr>
      </w:pPr>
    </w:p>
    <w:p w:rsidR="00E60D8D" w:rsidRPr="00AE4F5C" w:rsidRDefault="00E60D8D" w:rsidP="00E60D8D">
      <w:pPr>
        <w:tabs>
          <w:tab w:val="left" w:pos="14884"/>
        </w:tabs>
        <w:spacing w:after="0" w:line="240" w:lineRule="auto"/>
        <w:rPr>
          <w:rFonts w:ascii="Arial" w:hAnsi="Arial" w:cs="Arial"/>
          <w:noProof/>
          <w:sz w:val="12"/>
          <w:szCs w:val="12"/>
          <w:lang w:val="en-US"/>
        </w:rPr>
      </w:pPr>
      <w:r w:rsidRPr="00AE4F5C">
        <w:rPr>
          <w:rFonts w:ascii="Arial" w:hAnsi="Arial" w:cs="Arial"/>
          <w:noProof/>
          <w:sz w:val="12"/>
          <w:szCs w:val="12"/>
        </w:rPr>
        <w:lastRenderedPageBreak/>
        <w:drawing>
          <wp:inline distT="0" distB="0" distL="0" distR="0" wp14:anchorId="40D0268C" wp14:editId="0C63A446">
            <wp:extent cx="238760" cy="184150"/>
            <wp:effectExtent l="19050" t="0" r="8890" b="0"/>
            <wp:docPr id="16" name="Рисунок 3" descr="C:\Users\rodina\Desktop\ДОП САЙТ\ПАСПОРТА\Belo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rodina\Desktop\ДОП САЙТ\ПАСПОРТА\Belorussia.png"/>
                    <pic:cNvPicPr>
                      <a:picLocks noChangeAspect="1" noChangeArrowheads="1"/>
                    </pic:cNvPicPr>
                  </pic:nvPicPr>
                  <pic:blipFill>
                    <a:blip r:embed="rId12" cstate="print"/>
                    <a:srcRect/>
                    <a:stretch>
                      <a:fillRect/>
                    </a:stretch>
                  </pic:blipFill>
                  <pic:spPr bwMode="auto">
                    <a:xfrm>
                      <a:off x="0" y="0"/>
                      <a:ext cx="238760" cy="184150"/>
                    </a:xfrm>
                    <a:prstGeom prst="rect">
                      <a:avLst/>
                    </a:prstGeom>
                    <a:noFill/>
                    <a:ln w="9525">
                      <a:noFill/>
                      <a:miter lim="800000"/>
                      <a:headEnd/>
                      <a:tailEnd/>
                    </a:ln>
                  </pic:spPr>
                </pic:pic>
              </a:graphicData>
            </a:graphic>
          </wp:inline>
        </w:drawing>
      </w:r>
    </w:p>
    <w:p w:rsidR="00E60D8D" w:rsidRPr="00AE4F5C" w:rsidRDefault="00E60D8D" w:rsidP="00E60D8D">
      <w:pPr>
        <w:tabs>
          <w:tab w:val="left" w:pos="14884"/>
        </w:tabs>
        <w:spacing w:after="0" w:line="240" w:lineRule="auto"/>
        <w:rPr>
          <w:rFonts w:ascii="Arial" w:hAnsi="Arial" w:cs="Arial"/>
          <w:noProof/>
          <w:sz w:val="12"/>
          <w:szCs w:val="12"/>
          <w:lang w:val="en-US"/>
        </w:rPr>
      </w:pP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484"/>
        <w:gridCol w:w="1484"/>
        <w:gridCol w:w="1484"/>
        <w:gridCol w:w="1485"/>
        <w:gridCol w:w="1485"/>
        <w:gridCol w:w="1485"/>
        <w:gridCol w:w="1485"/>
        <w:gridCol w:w="2593"/>
      </w:tblGrid>
      <w:tr w:rsidR="00254857" w:rsidRPr="00AE4F5C" w:rsidTr="00D73C1F">
        <w:trPr>
          <w:cantSplit/>
          <w:trHeight w:val="227"/>
        </w:trPr>
        <w:tc>
          <w:tcPr>
            <w:tcW w:w="688" w:type="pct"/>
            <w:tcMar>
              <w:top w:w="57" w:type="dxa"/>
              <w:left w:w="57" w:type="dxa"/>
              <w:bottom w:w="57" w:type="dxa"/>
              <w:right w:w="57" w:type="dxa"/>
            </w:tcMar>
          </w:tcPr>
          <w:p w:rsidR="00254857" w:rsidRPr="00AE4F5C" w:rsidRDefault="00B500AA" w:rsidP="00254857">
            <w:pPr>
              <w:spacing w:after="0" w:line="240" w:lineRule="auto"/>
              <w:rPr>
                <w:rFonts w:ascii="Arial" w:hAnsi="Arial" w:cs="Arial"/>
                <w:b/>
                <w:sz w:val="12"/>
                <w:szCs w:val="12"/>
              </w:rPr>
            </w:pPr>
            <w:proofErr w:type="spellStart"/>
            <w:r>
              <w:rPr>
                <w:rFonts w:ascii="Arial" w:hAnsi="Arial" w:cs="Arial"/>
                <w:b/>
                <w:sz w:val="12"/>
                <w:szCs w:val="12"/>
              </w:rPr>
              <w:t>Артыкул</w:t>
            </w:r>
            <w:proofErr w:type="spellEnd"/>
          </w:p>
        </w:tc>
        <w:tc>
          <w:tcPr>
            <w:tcW w:w="493" w:type="pct"/>
            <w:tcMar>
              <w:top w:w="57" w:type="dxa"/>
              <w:left w:w="57" w:type="dxa"/>
              <w:bottom w:w="57" w:type="dxa"/>
              <w:right w:w="57" w:type="dxa"/>
            </w:tcMar>
          </w:tcPr>
          <w:p w:rsidR="00254857" w:rsidRPr="00AE4F5C" w:rsidRDefault="00254857" w:rsidP="00254857">
            <w:pPr>
              <w:spacing w:after="0" w:line="240" w:lineRule="auto"/>
              <w:rPr>
                <w:rFonts w:ascii="Arial" w:hAnsi="Arial" w:cs="Arial"/>
                <w:b/>
                <w:sz w:val="12"/>
                <w:szCs w:val="12"/>
              </w:rPr>
            </w:pPr>
            <w:proofErr w:type="spellStart"/>
            <w:r w:rsidRPr="00AE4F5C">
              <w:rPr>
                <w:rFonts w:ascii="Arial" w:hAnsi="Arial" w:cs="Arial"/>
                <w:b/>
                <w:sz w:val="12"/>
                <w:szCs w:val="12"/>
              </w:rPr>
              <w:t>Актыўная</w:t>
            </w:r>
            <w:proofErr w:type="spellEnd"/>
            <w:r w:rsidRPr="00AE4F5C">
              <w:rPr>
                <w:rFonts w:ascii="Arial" w:hAnsi="Arial" w:cs="Arial"/>
                <w:b/>
                <w:sz w:val="12"/>
                <w:szCs w:val="12"/>
              </w:rPr>
              <w:t xml:space="preserve"> </w:t>
            </w:r>
            <w:proofErr w:type="spellStart"/>
            <w:r w:rsidRPr="00AE4F5C">
              <w:rPr>
                <w:rFonts w:ascii="Arial" w:hAnsi="Arial" w:cs="Arial"/>
                <w:b/>
                <w:sz w:val="12"/>
                <w:szCs w:val="12"/>
              </w:rPr>
              <w:t>магутнасць</w:t>
            </w:r>
            <w:proofErr w:type="spellEnd"/>
            <w:r w:rsidRPr="00AE4F5C">
              <w:rPr>
                <w:rFonts w:ascii="Arial" w:hAnsi="Arial" w:cs="Arial"/>
                <w:b/>
                <w:sz w:val="12"/>
                <w:szCs w:val="12"/>
              </w:rPr>
              <w:t>, Вт</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Колеравая</w:t>
            </w:r>
            <w:proofErr w:type="spellEnd"/>
            <w:r w:rsidRPr="00AE4F5C">
              <w:rPr>
                <w:rFonts w:ascii="Arial" w:hAnsi="Arial" w:cs="Arial"/>
                <w:b/>
                <w:sz w:val="12"/>
                <w:szCs w:val="12"/>
              </w:rPr>
              <w:t xml:space="preserve"> </w:t>
            </w:r>
            <w:proofErr w:type="spellStart"/>
            <w:r w:rsidRPr="00AE4F5C">
              <w:rPr>
                <w:rFonts w:ascii="Arial" w:hAnsi="Arial" w:cs="Arial"/>
                <w:b/>
                <w:sz w:val="12"/>
                <w:szCs w:val="12"/>
              </w:rPr>
              <w:t>тэмпература</w:t>
            </w:r>
            <w:proofErr w:type="spellEnd"/>
            <w:r w:rsidRPr="00AE4F5C">
              <w:rPr>
                <w:rFonts w:ascii="Arial" w:hAnsi="Arial" w:cs="Arial"/>
                <w:b/>
                <w:sz w:val="12"/>
                <w:szCs w:val="12"/>
              </w:rPr>
              <w:t>, К</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Светлавы</w:t>
            </w:r>
            <w:proofErr w:type="spellEnd"/>
            <w:r w:rsidRPr="00AE4F5C">
              <w:rPr>
                <w:rFonts w:ascii="Arial" w:hAnsi="Arial" w:cs="Arial"/>
                <w:b/>
                <w:sz w:val="12"/>
                <w:szCs w:val="12"/>
              </w:rPr>
              <w:t xml:space="preserve"> паток, люмен</w:t>
            </w:r>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Індэкс</w:t>
            </w:r>
            <w:proofErr w:type="spellEnd"/>
            <w:r w:rsidRPr="00AE4F5C">
              <w:rPr>
                <w:rFonts w:ascii="Arial" w:hAnsi="Arial" w:cs="Arial"/>
                <w:b/>
                <w:sz w:val="12"/>
                <w:szCs w:val="12"/>
              </w:rPr>
              <w:t xml:space="preserve"> </w:t>
            </w:r>
            <w:proofErr w:type="spellStart"/>
            <w:r w:rsidRPr="00AE4F5C">
              <w:rPr>
                <w:rFonts w:ascii="Arial" w:hAnsi="Arial" w:cs="Arial"/>
                <w:b/>
                <w:sz w:val="12"/>
                <w:szCs w:val="12"/>
              </w:rPr>
              <w:t>колераперадачы</w:t>
            </w:r>
            <w:proofErr w:type="spellEnd"/>
            <w:r w:rsidRPr="00AE4F5C">
              <w:rPr>
                <w:rFonts w:ascii="Arial" w:hAnsi="Arial" w:cs="Arial"/>
                <w:b/>
                <w:sz w:val="12"/>
                <w:szCs w:val="12"/>
              </w:rPr>
              <w:t xml:space="preserve">, не </w:t>
            </w:r>
            <w:proofErr w:type="spellStart"/>
            <w:r w:rsidRPr="00AE4F5C">
              <w:rPr>
                <w:rFonts w:ascii="Arial" w:hAnsi="Arial" w:cs="Arial"/>
                <w:b/>
                <w:sz w:val="12"/>
                <w:szCs w:val="12"/>
              </w:rPr>
              <w:t>менш</w:t>
            </w:r>
            <w:proofErr w:type="spellEnd"/>
            <w:r w:rsidRPr="00AE4F5C">
              <w:rPr>
                <w:rFonts w:ascii="Arial" w:hAnsi="Arial" w:cs="Arial"/>
                <w:b/>
                <w:sz w:val="12"/>
                <w:szCs w:val="12"/>
              </w:rPr>
              <w:t xml:space="preserve"> за, </w:t>
            </w:r>
            <w:proofErr w:type="spellStart"/>
            <w:r w:rsidRPr="00AE4F5C">
              <w:rPr>
                <w:rFonts w:ascii="Arial" w:hAnsi="Arial" w:cs="Arial"/>
                <w:b/>
                <w:sz w:val="12"/>
                <w:szCs w:val="12"/>
              </w:rPr>
              <w:t>Ra</w:t>
            </w:r>
            <w:proofErr w:type="spellEnd"/>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Каэфіцыент</w:t>
            </w:r>
            <w:proofErr w:type="spellEnd"/>
            <w:r w:rsidRPr="00AE4F5C">
              <w:rPr>
                <w:rFonts w:ascii="Arial" w:hAnsi="Arial" w:cs="Arial"/>
                <w:b/>
                <w:sz w:val="12"/>
                <w:szCs w:val="12"/>
              </w:rPr>
              <w:t xml:space="preserve"> </w:t>
            </w:r>
            <w:proofErr w:type="spellStart"/>
            <w:r w:rsidRPr="00AE4F5C">
              <w:rPr>
                <w:rFonts w:ascii="Arial" w:hAnsi="Arial" w:cs="Arial"/>
                <w:b/>
                <w:sz w:val="12"/>
                <w:szCs w:val="12"/>
              </w:rPr>
              <w:t>магутнасці</w:t>
            </w:r>
            <w:proofErr w:type="spellEnd"/>
            <w:r w:rsidRPr="00AE4F5C">
              <w:rPr>
                <w:rFonts w:ascii="Arial" w:hAnsi="Arial" w:cs="Arial"/>
                <w:b/>
                <w:sz w:val="12"/>
                <w:szCs w:val="12"/>
              </w:rPr>
              <w:t xml:space="preserve">, не </w:t>
            </w:r>
            <w:proofErr w:type="spellStart"/>
            <w:r w:rsidRPr="00AE4F5C">
              <w:rPr>
                <w:rFonts w:ascii="Arial" w:hAnsi="Arial" w:cs="Arial"/>
                <w:b/>
                <w:sz w:val="12"/>
                <w:szCs w:val="12"/>
              </w:rPr>
              <w:t>менш</w:t>
            </w:r>
            <w:proofErr w:type="spellEnd"/>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Габарыты</w:t>
            </w:r>
            <w:proofErr w:type="spellEnd"/>
            <w:r w:rsidRPr="00AE4F5C">
              <w:rPr>
                <w:rFonts w:ascii="Arial" w:hAnsi="Arial" w:cs="Arial"/>
                <w:b/>
                <w:sz w:val="12"/>
                <w:szCs w:val="12"/>
              </w:rPr>
              <w:t>,</w:t>
            </w:r>
            <w:r w:rsidRPr="00AE4F5C">
              <w:rPr>
                <w:rFonts w:ascii="Arial" w:hAnsi="Arial" w:cs="Arial"/>
                <w:b/>
                <w:sz w:val="12"/>
                <w:szCs w:val="12"/>
                <w:lang w:val="en-US"/>
              </w:rPr>
              <w:t xml:space="preserve"> </w:t>
            </w:r>
            <w:r w:rsidRPr="00AE4F5C">
              <w:rPr>
                <w:rFonts w:ascii="Arial" w:hAnsi="Arial" w:cs="Arial"/>
                <w:b/>
                <w:sz w:val="12"/>
                <w:szCs w:val="12"/>
              </w:rPr>
              <w:t>мм,</w:t>
            </w:r>
            <w:r w:rsidRPr="00AE4F5C">
              <w:rPr>
                <w:rFonts w:ascii="Arial" w:hAnsi="Arial" w:cs="Arial"/>
                <w:b/>
                <w:sz w:val="12"/>
                <w:szCs w:val="12"/>
                <w:lang w:val="en-US"/>
              </w:rPr>
              <w:t xml:space="preserve"> </w:t>
            </w:r>
            <w:proofErr w:type="spellStart"/>
            <w:r w:rsidRPr="00AE4F5C">
              <w:rPr>
                <w:rFonts w:ascii="Arial" w:hAnsi="Arial" w:cs="Arial"/>
                <w:b/>
                <w:sz w:val="12"/>
                <w:szCs w:val="12"/>
              </w:rPr>
              <w:t>AxBxC</w:t>
            </w:r>
            <w:proofErr w:type="spellEnd"/>
          </w:p>
        </w:tc>
        <w:tc>
          <w:tcPr>
            <w:tcW w:w="493" w:type="pct"/>
            <w:tcMar>
              <w:top w:w="57" w:type="dxa"/>
              <w:left w:w="57" w:type="dxa"/>
              <w:bottom w:w="57" w:type="dxa"/>
              <w:right w:w="57" w:type="dxa"/>
            </w:tcMar>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Маса</w:t>
            </w:r>
            <w:proofErr w:type="spellEnd"/>
            <w:r w:rsidRPr="00AE4F5C">
              <w:rPr>
                <w:rFonts w:ascii="Arial" w:hAnsi="Arial" w:cs="Arial"/>
                <w:b/>
                <w:sz w:val="12"/>
                <w:szCs w:val="12"/>
              </w:rPr>
              <w:t xml:space="preserve">, кг, не </w:t>
            </w:r>
            <w:proofErr w:type="spellStart"/>
            <w:r w:rsidRPr="00AE4F5C">
              <w:rPr>
                <w:rFonts w:ascii="Arial" w:hAnsi="Arial" w:cs="Arial"/>
                <w:b/>
                <w:sz w:val="12"/>
                <w:szCs w:val="12"/>
              </w:rPr>
              <w:t>больш</w:t>
            </w:r>
            <w:proofErr w:type="spellEnd"/>
            <w:r w:rsidRPr="00AE4F5C">
              <w:rPr>
                <w:rFonts w:ascii="Arial" w:hAnsi="Arial" w:cs="Arial"/>
                <w:b/>
                <w:sz w:val="12"/>
                <w:szCs w:val="12"/>
              </w:rPr>
              <w:t xml:space="preserve"> за</w:t>
            </w:r>
          </w:p>
        </w:tc>
        <w:tc>
          <w:tcPr>
            <w:tcW w:w="861" w:type="pct"/>
          </w:tcPr>
          <w:p w:rsidR="00254857" w:rsidRPr="00AE4F5C" w:rsidRDefault="00254857" w:rsidP="00E60D8D">
            <w:pPr>
              <w:spacing w:after="0" w:line="240" w:lineRule="auto"/>
              <w:rPr>
                <w:rFonts w:ascii="Arial" w:hAnsi="Arial" w:cs="Arial"/>
                <w:b/>
                <w:sz w:val="12"/>
                <w:szCs w:val="12"/>
              </w:rPr>
            </w:pPr>
            <w:proofErr w:type="spellStart"/>
            <w:r w:rsidRPr="00AE4F5C">
              <w:rPr>
                <w:rFonts w:ascii="Arial" w:hAnsi="Arial" w:cs="Arial"/>
                <w:b/>
                <w:sz w:val="12"/>
                <w:szCs w:val="12"/>
              </w:rPr>
              <w:t>Тып</w:t>
            </w:r>
            <w:proofErr w:type="spellEnd"/>
            <w:r w:rsidRPr="00AE4F5C">
              <w:rPr>
                <w:rFonts w:ascii="Arial" w:hAnsi="Arial" w:cs="Arial"/>
                <w:b/>
                <w:sz w:val="12"/>
                <w:szCs w:val="12"/>
                <w:lang w:val="en-US"/>
              </w:rPr>
              <w:t xml:space="preserve"> </w:t>
            </w:r>
            <w:proofErr w:type="spellStart"/>
            <w:r w:rsidRPr="00AE4F5C">
              <w:rPr>
                <w:rFonts w:ascii="Arial" w:hAnsi="Arial" w:cs="Arial"/>
                <w:b/>
                <w:sz w:val="12"/>
                <w:szCs w:val="12"/>
              </w:rPr>
              <w:t>рассейвальніка</w:t>
            </w:r>
            <w:proofErr w:type="spellEnd"/>
          </w:p>
        </w:tc>
      </w:tr>
      <w:tr w:rsidR="006A0089" w:rsidRPr="00AE4F5C" w:rsidTr="00D73C1F">
        <w:trPr>
          <w:cantSplit/>
          <w:trHeight w:val="227"/>
        </w:trPr>
        <w:tc>
          <w:tcPr>
            <w:tcW w:w="688" w:type="pct"/>
            <w:tcMar>
              <w:top w:w="57" w:type="dxa"/>
              <w:left w:w="57" w:type="dxa"/>
              <w:bottom w:w="57" w:type="dxa"/>
              <w:right w:w="57" w:type="dxa"/>
            </w:tcMar>
          </w:tcPr>
          <w:p w:rsidR="006A0089" w:rsidRPr="00031A6B"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5000</w:t>
            </w:r>
            <w:r>
              <w:rPr>
                <w:rFonts w:ascii="Arial" w:hAnsi="Arial" w:cs="Arial"/>
                <w:sz w:val="12"/>
                <w:szCs w:val="12"/>
                <w:lang w:val="en-US"/>
              </w:rPr>
              <w:t>K</w:t>
            </w:r>
          </w:p>
        </w:tc>
        <w:tc>
          <w:tcPr>
            <w:tcW w:w="493" w:type="pct"/>
            <w:tcMar>
              <w:top w:w="57" w:type="dxa"/>
              <w:left w:w="57" w:type="dxa"/>
              <w:bottom w:w="57" w:type="dxa"/>
              <w:right w:w="57" w:type="dxa"/>
            </w:tcMar>
          </w:tcPr>
          <w:p w:rsidR="006A0089" w:rsidRPr="00AE4F5C" w:rsidRDefault="006A0089" w:rsidP="00F7256A">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6A0089" w:rsidRPr="00AE4F5C" w:rsidRDefault="006A0089"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rPr>
            </w:pPr>
            <w:r>
              <w:rPr>
                <w:rFonts w:ascii="Arial" w:hAnsi="Arial" w:cs="Arial"/>
                <w:sz w:val="12"/>
                <w:szCs w:val="12"/>
              </w:rPr>
              <w:t>4500</w:t>
            </w:r>
          </w:p>
        </w:tc>
        <w:tc>
          <w:tcPr>
            <w:tcW w:w="493" w:type="pct"/>
            <w:tcMar>
              <w:top w:w="57" w:type="dxa"/>
              <w:left w:w="57" w:type="dxa"/>
              <w:bottom w:w="57" w:type="dxa"/>
              <w:right w:w="57" w:type="dxa"/>
            </w:tcMar>
          </w:tcPr>
          <w:p w:rsidR="006A0089" w:rsidRPr="00AE4F5C" w:rsidRDefault="006A0089"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6A0089" w:rsidRPr="00AE4F5C" w:rsidRDefault="006A0089"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6A0089" w:rsidRPr="00AE4F5C" w:rsidRDefault="006A0089"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6A0089" w:rsidRPr="00AE4F5C" w:rsidRDefault="006A0089" w:rsidP="00C21016">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6A0089" w:rsidRPr="00AE4F5C" w:rsidRDefault="006A0089" w:rsidP="00E60D8D">
            <w:pPr>
              <w:spacing w:after="0" w:line="240" w:lineRule="auto"/>
              <w:rPr>
                <w:rFonts w:ascii="Arial" w:hAnsi="Arial" w:cs="Arial"/>
                <w:sz w:val="12"/>
                <w:szCs w:val="12"/>
              </w:rPr>
            </w:pPr>
            <w:proofErr w:type="spellStart"/>
            <w:r w:rsidRPr="00AE4F5C">
              <w:rPr>
                <w:rFonts w:ascii="Arial" w:hAnsi="Arial" w:cs="Arial"/>
                <w:sz w:val="12"/>
                <w:szCs w:val="12"/>
              </w:rPr>
              <w:t>Апалавы</w:t>
            </w:r>
            <w:proofErr w:type="spellEnd"/>
            <w:r w:rsidRPr="00AE4F5C">
              <w:rPr>
                <w:rFonts w:ascii="Arial" w:hAnsi="Arial" w:cs="Arial"/>
                <w:sz w:val="12"/>
                <w:szCs w:val="12"/>
              </w:rPr>
              <w:t xml:space="preserve"> </w:t>
            </w:r>
            <w:proofErr w:type="spellStart"/>
            <w:r w:rsidRPr="00AE4F5C">
              <w:rPr>
                <w:rFonts w:ascii="Arial" w:hAnsi="Arial" w:cs="Arial"/>
                <w:sz w:val="12"/>
                <w:szCs w:val="12"/>
              </w:rPr>
              <w:t>аркуш</w:t>
            </w:r>
            <w:proofErr w:type="spellEnd"/>
            <w:r w:rsidRPr="00AE4F5C">
              <w:rPr>
                <w:rFonts w:ascii="Arial" w:hAnsi="Arial" w:cs="Arial"/>
                <w:sz w:val="12"/>
                <w:szCs w:val="12"/>
              </w:rPr>
              <w:t xml:space="preserve"> </w:t>
            </w:r>
            <w:proofErr w:type="spellStart"/>
            <w:r w:rsidRPr="00AE4F5C">
              <w:rPr>
                <w:rFonts w:ascii="Arial" w:hAnsi="Arial" w:cs="Arial"/>
                <w:sz w:val="12"/>
                <w:szCs w:val="12"/>
              </w:rPr>
              <w:t>полікарбанату</w:t>
            </w:r>
            <w:proofErr w:type="spellEnd"/>
          </w:p>
        </w:tc>
      </w:tr>
      <w:tr w:rsidR="006A0089" w:rsidRPr="00AE4F5C" w:rsidTr="00D73C1F">
        <w:trPr>
          <w:cantSplit/>
          <w:trHeight w:val="227"/>
        </w:trPr>
        <w:tc>
          <w:tcPr>
            <w:tcW w:w="688"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5000K</w:t>
            </w:r>
          </w:p>
        </w:tc>
        <w:tc>
          <w:tcPr>
            <w:tcW w:w="493" w:type="pct"/>
            <w:tcMar>
              <w:top w:w="57" w:type="dxa"/>
              <w:left w:w="57" w:type="dxa"/>
              <w:bottom w:w="57" w:type="dxa"/>
              <w:right w:w="57" w:type="dxa"/>
            </w:tcMar>
          </w:tcPr>
          <w:p w:rsidR="006A0089" w:rsidRPr="00AE4F5C" w:rsidRDefault="006A0089" w:rsidP="00F7256A">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6A0089" w:rsidRPr="00AE4F5C" w:rsidRDefault="006A0089" w:rsidP="00271EAE">
            <w:pPr>
              <w:spacing w:after="0" w:line="240" w:lineRule="auto"/>
              <w:rPr>
                <w:rFonts w:ascii="Arial" w:hAnsi="Arial" w:cs="Arial"/>
                <w:sz w:val="12"/>
                <w:szCs w:val="12"/>
                <w:lang w:val="en-US"/>
              </w:rPr>
            </w:pPr>
            <w:r w:rsidRPr="00AE4F5C">
              <w:rPr>
                <w:rFonts w:ascii="Arial" w:hAnsi="Arial" w:cs="Arial"/>
                <w:sz w:val="12"/>
                <w:szCs w:val="12"/>
              </w:rPr>
              <w:t>5000-</w:t>
            </w:r>
            <w:r w:rsidRPr="00AE4F5C">
              <w:rPr>
                <w:rFonts w:ascii="Arial" w:hAnsi="Arial" w:cs="Arial"/>
                <w:sz w:val="12"/>
                <w:szCs w:val="12"/>
                <w:lang w:val="en-US"/>
              </w:rPr>
              <w:t>5300</w:t>
            </w:r>
          </w:p>
        </w:tc>
        <w:tc>
          <w:tcPr>
            <w:tcW w:w="493" w:type="pct"/>
            <w:tcMar>
              <w:top w:w="57" w:type="dxa"/>
              <w:left w:w="57" w:type="dxa"/>
              <w:bottom w:w="57" w:type="dxa"/>
              <w:right w:w="57" w:type="dxa"/>
            </w:tcMar>
          </w:tcPr>
          <w:p w:rsidR="006A0089" w:rsidRPr="00031A6B" w:rsidRDefault="006A0089" w:rsidP="009D715B">
            <w:pPr>
              <w:spacing w:after="0" w:line="240" w:lineRule="auto"/>
              <w:rPr>
                <w:rFonts w:ascii="Arial" w:eastAsia="Calibri" w:hAnsi="Arial" w:cs="Arial"/>
                <w:sz w:val="12"/>
                <w:szCs w:val="12"/>
              </w:rPr>
            </w:pPr>
            <w:r>
              <w:rPr>
                <w:rFonts w:ascii="Arial" w:hAnsi="Arial" w:cs="Arial"/>
                <w:sz w:val="12"/>
                <w:szCs w:val="12"/>
              </w:rPr>
              <w:t>3800</w:t>
            </w:r>
          </w:p>
        </w:tc>
        <w:tc>
          <w:tcPr>
            <w:tcW w:w="493" w:type="pct"/>
            <w:tcMar>
              <w:top w:w="57" w:type="dxa"/>
              <w:left w:w="57" w:type="dxa"/>
              <w:bottom w:w="57" w:type="dxa"/>
              <w:right w:w="57" w:type="dxa"/>
            </w:tcMar>
          </w:tcPr>
          <w:p w:rsidR="006A0089" w:rsidRPr="00AE4F5C" w:rsidRDefault="006A0089" w:rsidP="00271EAE">
            <w:pPr>
              <w:spacing w:after="0" w:line="240" w:lineRule="auto"/>
              <w:rPr>
                <w:rFonts w:ascii="Arial" w:hAnsi="Arial" w:cs="Arial"/>
                <w:sz w:val="12"/>
                <w:szCs w:val="12"/>
                <w:lang w:val="en-US"/>
              </w:rPr>
            </w:pPr>
            <w:r w:rsidRPr="00AE4F5C">
              <w:rPr>
                <w:rFonts w:ascii="Arial" w:hAnsi="Arial" w:cs="Arial"/>
                <w:sz w:val="12"/>
                <w:szCs w:val="12"/>
                <w:lang w:val="en-US"/>
              </w:rPr>
              <w:t>&gt;80</w:t>
            </w:r>
          </w:p>
        </w:tc>
        <w:tc>
          <w:tcPr>
            <w:tcW w:w="493" w:type="pct"/>
            <w:tcMar>
              <w:top w:w="57" w:type="dxa"/>
              <w:left w:w="57" w:type="dxa"/>
              <w:bottom w:w="57" w:type="dxa"/>
              <w:right w:w="57" w:type="dxa"/>
            </w:tcMar>
          </w:tcPr>
          <w:p w:rsidR="006A0089" w:rsidRPr="00AE4F5C" w:rsidRDefault="006A0089" w:rsidP="00271EAE">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p>
        </w:tc>
        <w:tc>
          <w:tcPr>
            <w:tcW w:w="493" w:type="pct"/>
            <w:tcMar>
              <w:top w:w="57" w:type="dxa"/>
              <w:left w:w="57" w:type="dxa"/>
              <w:bottom w:w="57" w:type="dxa"/>
              <w:right w:w="57" w:type="dxa"/>
            </w:tcMar>
          </w:tcPr>
          <w:p w:rsidR="006A0089" w:rsidRPr="00AE4F5C" w:rsidRDefault="006A0089" w:rsidP="00254857">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6A0089" w:rsidRPr="00AE4F5C" w:rsidRDefault="006A0089" w:rsidP="00C21016">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6A0089" w:rsidRPr="00AE4F5C" w:rsidRDefault="006A0089" w:rsidP="00E60D8D">
            <w:pPr>
              <w:spacing w:after="0" w:line="240" w:lineRule="auto"/>
              <w:rPr>
                <w:rFonts w:ascii="Arial" w:hAnsi="Arial" w:cs="Arial"/>
                <w:sz w:val="12"/>
                <w:szCs w:val="12"/>
              </w:rPr>
            </w:pPr>
            <w:proofErr w:type="spellStart"/>
            <w:r w:rsidRPr="00AE4F5C">
              <w:rPr>
                <w:rFonts w:ascii="Arial" w:hAnsi="Arial" w:cs="Arial"/>
                <w:sz w:val="12"/>
                <w:szCs w:val="12"/>
              </w:rPr>
              <w:t>Апалавы</w:t>
            </w:r>
            <w:proofErr w:type="spellEnd"/>
            <w:r w:rsidRPr="00AE4F5C">
              <w:rPr>
                <w:rFonts w:ascii="Arial" w:hAnsi="Arial" w:cs="Arial"/>
                <w:sz w:val="12"/>
                <w:szCs w:val="12"/>
              </w:rPr>
              <w:t xml:space="preserve"> </w:t>
            </w:r>
            <w:proofErr w:type="spellStart"/>
            <w:r w:rsidRPr="00AE4F5C">
              <w:rPr>
                <w:rFonts w:ascii="Arial" w:hAnsi="Arial" w:cs="Arial"/>
                <w:sz w:val="12"/>
                <w:szCs w:val="12"/>
              </w:rPr>
              <w:t>аркуш</w:t>
            </w:r>
            <w:proofErr w:type="spellEnd"/>
            <w:r w:rsidRPr="00AE4F5C">
              <w:rPr>
                <w:rFonts w:ascii="Arial" w:hAnsi="Arial" w:cs="Arial"/>
                <w:sz w:val="12"/>
                <w:szCs w:val="12"/>
              </w:rPr>
              <w:t xml:space="preserve"> </w:t>
            </w:r>
            <w:proofErr w:type="spellStart"/>
            <w:r w:rsidRPr="00AE4F5C">
              <w:rPr>
                <w:rFonts w:ascii="Arial" w:hAnsi="Arial" w:cs="Arial"/>
                <w:sz w:val="12"/>
                <w:szCs w:val="12"/>
              </w:rPr>
              <w:t>полікарбанату</w:t>
            </w:r>
            <w:proofErr w:type="spellEnd"/>
          </w:p>
        </w:tc>
      </w:tr>
      <w:tr w:rsidR="006A0089" w:rsidRPr="00AE4F5C" w:rsidTr="00D73C1F">
        <w:trPr>
          <w:cantSplit/>
          <w:trHeight w:val="227"/>
        </w:trPr>
        <w:tc>
          <w:tcPr>
            <w:tcW w:w="688" w:type="pct"/>
            <w:tcMar>
              <w:top w:w="57" w:type="dxa"/>
              <w:left w:w="57" w:type="dxa"/>
              <w:bottom w:w="57" w:type="dxa"/>
              <w:right w:w="57" w:type="dxa"/>
            </w:tcMar>
          </w:tcPr>
          <w:p w:rsidR="006A0089" w:rsidRPr="00031A6B"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STYLE 2M</w:t>
            </w:r>
            <w:r>
              <w:rPr>
                <w:rFonts w:ascii="Arial" w:hAnsi="Arial" w:cs="Arial"/>
                <w:sz w:val="12"/>
                <w:szCs w:val="12"/>
              </w:rPr>
              <w:t xml:space="preserve"> </w:t>
            </w:r>
            <w:r>
              <w:rPr>
                <w:rFonts w:ascii="Arial" w:hAnsi="Arial" w:cs="Arial"/>
                <w:sz w:val="12"/>
                <w:szCs w:val="12"/>
                <w:lang w:val="en-US"/>
              </w:rPr>
              <w:t>4</w:t>
            </w:r>
            <w:r>
              <w:rPr>
                <w:rFonts w:ascii="Arial" w:hAnsi="Arial" w:cs="Arial"/>
                <w:sz w:val="12"/>
                <w:szCs w:val="12"/>
              </w:rPr>
              <w:t>000</w:t>
            </w:r>
            <w:r>
              <w:rPr>
                <w:rFonts w:ascii="Arial" w:hAnsi="Arial" w:cs="Arial"/>
                <w:sz w:val="12"/>
                <w:szCs w:val="12"/>
                <w:lang w:val="en-US"/>
              </w:rPr>
              <w:t>K</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lang w:val="en-US"/>
              </w:rPr>
            </w:pPr>
            <w:r>
              <w:rPr>
                <w:rFonts w:ascii="Arial" w:hAnsi="Arial" w:cs="Arial"/>
                <w:sz w:val="12"/>
                <w:szCs w:val="12"/>
                <w:lang w:val="en-US"/>
              </w:rPr>
              <w:t>4</w:t>
            </w:r>
            <w:r w:rsidRPr="00AE4F5C">
              <w:rPr>
                <w:rFonts w:ascii="Arial" w:hAnsi="Arial" w:cs="Arial"/>
                <w:sz w:val="12"/>
                <w:szCs w:val="12"/>
              </w:rPr>
              <w:t>000</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rPr>
            </w:pPr>
            <w:r>
              <w:rPr>
                <w:rFonts w:ascii="Arial" w:hAnsi="Arial" w:cs="Arial"/>
                <w:sz w:val="12"/>
                <w:szCs w:val="12"/>
              </w:rPr>
              <w:t>4</w:t>
            </w:r>
            <w:r>
              <w:rPr>
                <w:rFonts w:ascii="Arial" w:hAnsi="Arial" w:cs="Arial"/>
                <w:sz w:val="12"/>
                <w:szCs w:val="12"/>
                <w:lang w:val="en-US"/>
              </w:rPr>
              <w:t>2</w:t>
            </w:r>
            <w:r>
              <w:rPr>
                <w:rFonts w:ascii="Arial" w:hAnsi="Arial" w:cs="Arial"/>
                <w:sz w:val="12"/>
                <w:szCs w:val="12"/>
              </w:rPr>
              <w:t>00</w:t>
            </w:r>
          </w:p>
        </w:tc>
        <w:tc>
          <w:tcPr>
            <w:tcW w:w="493" w:type="pct"/>
            <w:tcMar>
              <w:top w:w="57" w:type="dxa"/>
              <w:left w:w="57" w:type="dxa"/>
              <w:bottom w:w="57" w:type="dxa"/>
              <w:right w:w="57" w:type="dxa"/>
            </w:tcMar>
          </w:tcPr>
          <w:p w:rsidR="006A0089" w:rsidRPr="00AE4F5C" w:rsidRDefault="00207C65" w:rsidP="009D715B">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6A0089" w:rsidRPr="00207C65"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rPr>
            </w:pPr>
            <w:r w:rsidRPr="00AE4F5C">
              <w:rPr>
                <w:rFonts w:ascii="Arial" w:hAnsi="Arial" w:cs="Arial"/>
                <w:sz w:val="12"/>
                <w:szCs w:val="12"/>
                <w:lang w:val="en-US"/>
              </w:rPr>
              <w:t>3</w:t>
            </w:r>
            <w:r w:rsidRPr="00AE4F5C">
              <w:rPr>
                <w:rFonts w:ascii="Arial" w:hAnsi="Arial" w:cs="Arial"/>
                <w:sz w:val="12"/>
                <w:szCs w:val="12"/>
              </w:rPr>
              <w:t>,8</w:t>
            </w:r>
          </w:p>
        </w:tc>
        <w:tc>
          <w:tcPr>
            <w:tcW w:w="861" w:type="pct"/>
          </w:tcPr>
          <w:p w:rsidR="006A0089" w:rsidRPr="00AE4F5C" w:rsidRDefault="006A0089" w:rsidP="00E60D8D">
            <w:pPr>
              <w:spacing w:after="0" w:line="240" w:lineRule="auto"/>
              <w:rPr>
                <w:rFonts w:ascii="Arial" w:hAnsi="Arial" w:cs="Arial"/>
                <w:sz w:val="12"/>
                <w:szCs w:val="12"/>
              </w:rPr>
            </w:pPr>
            <w:proofErr w:type="spellStart"/>
            <w:r w:rsidRPr="00AE4F5C">
              <w:rPr>
                <w:rFonts w:ascii="Arial" w:hAnsi="Arial" w:cs="Arial"/>
                <w:sz w:val="12"/>
                <w:szCs w:val="12"/>
              </w:rPr>
              <w:t>Апалавы</w:t>
            </w:r>
            <w:proofErr w:type="spellEnd"/>
            <w:r w:rsidRPr="00AE4F5C">
              <w:rPr>
                <w:rFonts w:ascii="Arial" w:hAnsi="Arial" w:cs="Arial"/>
                <w:sz w:val="12"/>
                <w:szCs w:val="12"/>
              </w:rPr>
              <w:t xml:space="preserve"> </w:t>
            </w:r>
            <w:proofErr w:type="spellStart"/>
            <w:r w:rsidRPr="00AE4F5C">
              <w:rPr>
                <w:rFonts w:ascii="Arial" w:hAnsi="Arial" w:cs="Arial"/>
                <w:sz w:val="12"/>
                <w:szCs w:val="12"/>
              </w:rPr>
              <w:t>аркуш</w:t>
            </w:r>
            <w:proofErr w:type="spellEnd"/>
            <w:r w:rsidRPr="00AE4F5C">
              <w:rPr>
                <w:rFonts w:ascii="Arial" w:hAnsi="Arial" w:cs="Arial"/>
                <w:sz w:val="12"/>
                <w:szCs w:val="12"/>
              </w:rPr>
              <w:t xml:space="preserve"> </w:t>
            </w:r>
            <w:proofErr w:type="spellStart"/>
            <w:r w:rsidRPr="00AE4F5C">
              <w:rPr>
                <w:rFonts w:ascii="Arial" w:hAnsi="Arial" w:cs="Arial"/>
                <w:sz w:val="12"/>
                <w:szCs w:val="12"/>
              </w:rPr>
              <w:t>полікарбанату</w:t>
            </w:r>
            <w:proofErr w:type="spellEnd"/>
          </w:p>
        </w:tc>
      </w:tr>
      <w:tr w:rsidR="006A0089" w:rsidRPr="00AE4F5C" w:rsidTr="00D73C1F">
        <w:trPr>
          <w:cantSplit/>
          <w:trHeight w:val="227"/>
        </w:trPr>
        <w:tc>
          <w:tcPr>
            <w:tcW w:w="688"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 xml:space="preserve">STYLE </w:t>
            </w:r>
            <w:r w:rsidRPr="00AE4F5C">
              <w:rPr>
                <w:rFonts w:ascii="Arial" w:hAnsi="Arial" w:cs="Arial"/>
                <w:sz w:val="12"/>
                <w:szCs w:val="12"/>
              </w:rPr>
              <w:t>3</w:t>
            </w:r>
            <w:r w:rsidRPr="00AE4F5C">
              <w:rPr>
                <w:rFonts w:ascii="Arial" w:hAnsi="Arial" w:cs="Arial"/>
                <w:sz w:val="12"/>
                <w:szCs w:val="12"/>
                <w:lang w:val="en-US"/>
              </w:rPr>
              <w:t>M</w:t>
            </w:r>
            <w:r>
              <w:rPr>
                <w:rFonts w:ascii="Arial" w:hAnsi="Arial" w:cs="Arial"/>
                <w:sz w:val="12"/>
                <w:szCs w:val="12"/>
                <w:lang w:val="en-US"/>
              </w:rPr>
              <w:t xml:space="preserve"> 4000K</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rPr>
            </w:pPr>
            <w:r w:rsidRPr="00AE4F5C">
              <w:rPr>
                <w:rFonts w:ascii="Arial" w:hAnsi="Arial" w:cs="Arial"/>
                <w:sz w:val="12"/>
                <w:szCs w:val="12"/>
              </w:rPr>
              <w:t>50</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lang w:val="en-US"/>
              </w:rPr>
            </w:pPr>
            <w:r>
              <w:rPr>
                <w:rFonts w:ascii="Arial" w:hAnsi="Arial" w:cs="Arial"/>
                <w:sz w:val="12"/>
                <w:szCs w:val="12"/>
                <w:lang w:val="en-US"/>
              </w:rPr>
              <w:t>4</w:t>
            </w:r>
            <w:r>
              <w:rPr>
                <w:rFonts w:ascii="Arial" w:hAnsi="Arial" w:cs="Arial"/>
                <w:sz w:val="12"/>
                <w:szCs w:val="12"/>
              </w:rPr>
              <w:t>000</w:t>
            </w:r>
          </w:p>
        </w:tc>
        <w:tc>
          <w:tcPr>
            <w:tcW w:w="493" w:type="pct"/>
            <w:tcMar>
              <w:top w:w="57" w:type="dxa"/>
              <w:left w:w="57" w:type="dxa"/>
              <w:bottom w:w="57" w:type="dxa"/>
              <w:right w:w="57" w:type="dxa"/>
            </w:tcMar>
          </w:tcPr>
          <w:p w:rsidR="006A0089" w:rsidRPr="00031A6B" w:rsidRDefault="006A0089" w:rsidP="009D715B">
            <w:pPr>
              <w:spacing w:after="0" w:line="240" w:lineRule="auto"/>
              <w:rPr>
                <w:rFonts w:ascii="Arial" w:eastAsia="Calibri" w:hAnsi="Arial" w:cs="Arial"/>
                <w:sz w:val="12"/>
                <w:szCs w:val="12"/>
              </w:rPr>
            </w:pPr>
            <w:r>
              <w:rPr>
                <w:rFonts w:ascii="Arial" w:hAnsi="Arial" w:cs="Arial"/>
                <w:sz w:val="12"/>
                <w:szCs w:val="12"/>
              </w:rPr>
              <w:t>3</w:t>
            </w:r>
            <w:r>
              <w:rPr>
                <w:rFonts w:ascii="Arial" w:hAnsi="Arial" w:cs="Arial"/>
                <w:sz w:val="12"/>
                <w:szCs w:val="12"/>
                <w:lang w:val="en-US"/>
              </w:rPr>
              <w:t>6</w:t>
            </w:r>
            <w:r>
              <w:rPr>
                <w:rFonts w:ascii="Arial" w:hAnsi="Arial" w:cs="Arial"/>
                <w:sz w:val="12"/>
                <w:szCs w:val="12"/>
              </w:rPr>
              <w:t>00</w:t>
            </w:r>
          </w:p>
        </w:tc>
        <w:tc>
          <w:tcPr>
            <w:tcW w:w="493" w:type="pct"/>
            <w:tcMar>
              <w:top w:w="57" w:type="dxa"/>
              <w:left w:w="57" w:type="dxa"/>
              <w:bottom w:w="57" w:type="dxa"/>
              <w:right w:w="57" w:type="dxa"/>
            </w:tcMar>
          </w:tcPr>
          <w:p w:rsidR="006A0089" w:rsidRPr="00AE4F5C" w:rsidRDefault="00207C65" w:rsidP="009D715B">
            <w:pPr>
              <w:spacing w:after="0" w:line="240" w:lineRule="auto"/>
              <w:rPr>
                <w:rFonts w:ascii="Arial" w:hAnsi="Arial" w:cs="Arial"/>
                <w:sz w:val="12"/>
                <w:szCs w:val="12"/>
                <w:lang w:val="en-US"/>
              </w:rPr>
            </w:pPr>
            <w:r>
              <w:rPr>
                <w:rFonts w:ascii="Arial" w:hAnsi="Arial" w:cs="Arial"/>
                <w:sz w:val="12"/>
                <w:szCs w:val="12"/>
                <w:lang w:val="en-US"/>
              </w:rPr>
              <w:t>&gt;84</w:t>
            </w:r>
          </w:p>
        </w:tc>
        <w:tc>
          <w:tcPr>
            <w:tcW w:w="493" w:type="pct"/>
            <w:tcMar>
              <w:top w:w="57" w:type="dxa"/>
              <w:left w:w="57" w:type="dxa"/>
              <w:bottom w:w="57" w:type="dxa"/>
              <w:right w:w="57" w:type="dxa"/>
            </w:tcMar>
          </w:tcPr>
          <w:p w:rsidR="006A0089" w:rsidRPr="00207C65"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&gt;0</w:t>
            </w:r>
            <w:r w:rsidRPr="00AE4F5C">
              <w:rPr>
                <w:rFonts w:ascii="Arial" w:hAnsi="Arial" w:cs="Arial"/>
                <w:sz w:val="12"/>
                <w:szCs w:val="12"/>
              </w:rPr>
              <w:t>,9</w:t>
            </w:r>
            <w:r w:rsidR="00207C65">
              <w:rPr>
                <w:rFonts w:ascii="Arial" w:hAnsi="Arial" w:cs="Arial"/>
                <w:sz w:val="12"/>
                <w:szCs w:val="12"/>
                <w:lang w:val="en-US"/>
              </w:rPr>
              <w:t>3</w:t>
            </w:r>
            <w:bookmarkStart w:id="0" w:name="_GoBack"/>
            <w:bookmarkEnd w:id="0"/>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lang w:val="en-US"/>
              </w:rPr>
            </w:pPr>
            <w:r w:rsidRPr="00AE4F5C">
              <w:rPr>
                <w:rFonts w:ascii="Arial" w:hAnsi="Arial" w:cs="Arial"/>
                <w:sz w:val="12"/>
                <w:szCs w:val="12"/>
                <w:lang w:val="en-US"/>
              </w:rPr>
              <w:t>595x595x72</w:t>
            </w:r>
          </w:p>
        </w:tc>
        <w:tc>
          <w:tcPr>
            <w:tcW w:w="493" w:type="pct"/>
            <w:tcMar>
              <w:top w:w="57" w:type="dxa"/>
              <w:left w:w="57" w:type="dxa"/>
              <w:bottom w:w="57" w:type="dxa"/>
              <w:right w:w="57" w:type="dxa"/>
            </w:tcMar>
          </w:tcPr>
          <w:p w:rsidR="006A0089" w:rsidRPr="00AE4F5C" w:rsidRDefault="006A0089" w:rsidP="009D715B">
            <w:pPr>
              <w:spacing w:after="0" w:line="240" w:lineRule="auto"/>
              <w:rPr>
                <w:rFonts w:ascii="Arial" w:hAnsi="Arial" w:cs="Arial"/>
                <w:sz w:val="12"/>
                <w:szCs w:val="12"/>
              </w:rPr>
            </w:pPr>
            <w:r w:rsidRPr="00AE4F5C">
              <w:rPr>
                <w:rFonts w:ascii="Arial" w:hAnsi="Arial" w:cs="Arial"/>
                <w:sz w:val="12"/>
                <w:szCs w:val="12"/>
              </w:rPr>
              <w:t>4,5</w:t>
            </w:r>
          </w:p>
        </w:tc>
        <w:tc>
          <w:tcPr>
            <w:tcW w:w="861" w:type="pct"/>
          </w:tcPr>
          <w:p w:rsidR="006A0089" w:rsidRPr="00AE4F5C" w:rsidRDefault="006A0089" w:rsidP="00E60D8D">
            <w:pPr>
              <w:spacing w:after="0" w:line="240" w:lineRule="auto"/>
              <w:rPr>
                <w:rFonts w:ascii="Arial" w:hAnsi="Arial" w:cs="Arial"/>
                <w:sz w:val="12"/>
                <w:szCs w:val="12"/>
              </w:rPr>
            </w:pPr>
            <w:proofErr w:type="spellStart"/>
            <w:r w:rsidRPr="00AE4F5C">
              <w:rPr>
                <w:rFonts w:ascii="Arial" w:hAnsi="Arial" w:cs="Arial"/>
                <w:sz w:val="12"/>
                <w:szCs w:val="12"/>
              </w:rPr>
              <w:t>Апалавы</w:t>
            </w:r>
            <w:proofErr w:type="spellEnd"/>
            <w:r w:rsidRPr="00AE4F5C">
              <w:rPr>
                <w:rFonts w:ascii="Arial" w:hAnsi="Arial" w:cs="Arial"/>
                <w:sz w:val="12"/>
                <w:szCs w:val="12"/>
              </w:rPr>
              <w:t xml:space="preserve"> </w:t>
            </w:r>
            <w:proofErr w:type="spellStart"/>
            <w:r w:rsidRPr="00AE4F5C">
              <w:rPr>
                <w:rFonts w:ascii="Arial" w:hAnsi="Arial" w:cs="Arial"/>
                <w:sz w:val="12"/>
                <w:szCs w:val="12"/>
              </w:rPr>
              <w:t>аркуш</w:t>
            </w:r>
            <w:proofErr w:type="spellEnd"/>
            <w:r w:rsidRPr="00AE4F5C">
              <w:rPr>
                <w:rFonts w:ascii="Arial" w:hAnsi="Arial" w:cs="Arial"/>
                <w:sz w:val="12"/>
                <w:szCs w:val="12"/>
              </w:rPr>
              <w:t xml:space="preserve"> </w:t>
            </w:r>
            <w:proofErr w:type="spellStart"/>
            <w:r w:rsidRPr="00AE4F5C">
              <w:rPr>
                <w:rFonts w:ascii="Arial" w:hAnsi="Arial" w:cs="Arial"/>
                <w:sz w:val="12"/>
                <w:szCs w:val="12"/>
              </w:rPr>
              <w:t>полікарбанату</w:t>
            </w:r>
            <w:proofErr w:type="spellEnd"/>
          </w:p>
        </w:tc>
      </w:tr>
    </w:tbl>
    <w:p w:rsidR="008B5B52" w:rsidRDefault="008B5B52" w:rsidP="00AE4F5C">
      <w:pPr>
        <w:tabs>
          <w:tab w:val="left" w:pos="4553"/>
        </w:tabs>
        <w:spacing w:after="0" w:line="240" w:lineRule="auto"/>
        <w:rPr>
          <w:rFonts w:ascii="Arial" w:hAnsi="Arial" w:cs="Arial"/>
          <w:sz w:val="12"/>
          <w:szCs w:val="12"/>
          <w:lang w:val="uk-UA"/>
        </w:rPr>
      </w:pPr>
    </w:p>
    <w:sectPr w:rsidR="008B5B52" w:rsidSect="00361241">
      <w:footerReference w:type="default" r:id="rId22"/>
      <w:headerReference w:type="first" r:id="rId23"/>
      <w:footerReference w:type="first" r:id="rId24"/>
      <w:pgSz w:w="16838" w:h="11906" w:orient="landscape"/>
      <w:pgMar w:top="851" w:right="851" w:bottom="1021" w:left="851" w:header="284"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AE" w:rsidRDefault="00271EAE" w:rsidP="0000251A">
      <w:pPr>
        <w:spacing w:after="0" w:line="240" w:lineRule="auto"/>
      </w:pPr>
      <w:r>
        <w:separator/>
      </w:r>
    </w:p>
  </w:endnote>
  <w:endnote w:type="continuationSeparator" w:id="0">
    <w:p w:rsidR="00271EAE" w:rsidRDefault="00271EAE" w:rsidP="0000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E" w:rsidRDefault="00271EAE" w:rsidP="0013499C">
    <w:pPr>
      <w:pStyle w:val="BasicParagraph"/>
      <w:tabs>
        <w:tab w:val="left" w:pos="380"/>
      </w:tabs>
      <w:rPr>
        <w:rFonts w:ascii="Arial" w:hAnsi="Arial" w:cs="Arial"/>
        <w:b/>
        <w:bCs/>
        <w:sz w:val="12"/>
        <w:szCs w:val="12"/>
        <w:lang w:val="ru-RU"/>
      </w:rPr>
    </w:pPr>
  </w:p>
  <w:p w:rsidR="00271EAE" w:rsidRPr="007B361F" w:rsidRDefault="00271EAE" w:rsidP="0013499C">
    <w:pPr>
      <w:pStyle w:val="BasicParagraph"/>
      <w:tabs>
        <w:tab w:val="left" w:pos="380"/>
      </w:tabs>
      <w:rPr>
        <w:rFonts w:ascii="Arial" w:hAnsi="Arial" w:cs="Arial"/>
        <w:sz w:val="12"/>
        <w:szCs w:val="12"/>
        <w:lang w:val="ru-RU"/>
      </w:rPr>
    </w:pPr>
    <w:r>
      <w:rPr>
        <w:rFonts w:ascii="Arial" w:hAnsi="Arial" w:cs="Arial"/>
        <w:b/>
        <w:bCs/>
        <w:sz w:val="12"/>
        <w:szCs w:val="12"/>
      </w:rPr>
      <w:t>RUS</w:t>
    </w:r>
    <w:r>
      <w:rPr>
        <w:rFonts w:ascii="Arial" w:hAnsi="Arial" w:cs="Arial"/>
        <w:b/>
        <w:bCs/>
        <w:sz w:val="12"/>
        <w:szCs w:val="12"/>
        <w:lang w:val="ru-RU"/>
      </w:rPr>
      <w:tab/>
    </w:r>
    <w:r w:rsidRPr="007B361F">
      <w:rPr>
        <w:rFonts w:ascii="Arial" w:hAnsi="Arial" w:cs="Arial"/>
        <w:sz w:val="12"/>
        <w:szCs w:val="12"/>
        <w:lang w:val="ru-RU"/>
      </w:rPr>
      <w:t xml:space="preserve">Данный паспорт доступен для скачивания на сайте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в разделе «</w:t>
    </w:r>
    <w:r w:rsidRPr="007B361F">
      <w:rPr>
        <w:rFonts w:ascii="Arial" w:hAnsi="Arial" w:cs="Arial"/>
        <w:caps/>
        <w:sz w:val="12"/>
        <w:szCs w:val="12"/>
        <w:lang w:val="ru-RU"/>
      </w:rPr>
      <w:t>Продукция</w:t>
    </w:r>
    <w:r w:rsidRPr="007B361F">
      <w:rPr>
        <w:rFonts w:ascii="Arial" w:hAnsi="Arial" w:cs="Arial"/>
        <w:sz w:val="12"/>
        <w:szCs w:val="12"/>
        <w:lang w:val="ru-RU"/>
      </w:rPr>
      <w:t>»</w:t>
    </w:r>
  </w:p>
  <w:p w:rsidR="00271EAE" w:rsidRDefault="00271EAE" w:rsidP="0013499C">
    <w:pPr>
      <w:pStyle w:val="BasicParagraph"/>
      <w:tabs>
        <w:tab w:val="left" w:pos="380"/>
      </w:tabs>
      <w:rPr>
        <w:rFonts w:ascii="Arial" w:hAnsi="Arial" w:cs="Arial"/>
        <w:sz w:val="12"/>
        <w:szCs w:val="12"/>
      </w:rPr>
    </w:pPr>
    <w:r>
      <w:rPr>
        <w:rFonts w:ascii="Arial" w:hAnsi="Arial" w:cs="Arial"/>
        <w:b/>
        <w:bCs/>
        <w:sz w:val="12"/>
        <w:szCs w:val="12"/>
      </w:rPr>
      <w:t>ENG</w:t>
    </w:r>
    <w:r>
      <w:rPr>
        <w:rFonts w:ascii="Arial" w:hAnsi="Arial" w:cs="Arial"/>
        <w:sz w:val="12"/>
        <w:szCs w:val="12"/>
      </w:rPr>
      <w:tab/>
      <w:t>You are welcome to download the passport in the PRODUCT section on our web-site www.ltcompany.com</w:t>
    </w:r>
  </w:p>
  <w:p w:rsidR="00271EAE" w:rsidRDefault="00271EAE" w:rsidP="0013499C">
    <w:pPr>
      <w:pStyle w:val="BasicParagraph"/>
      <w:tabs>
        <w:tab w:val="left" w:pos="380"/>
      </w:tabs>
      <w:rPr>
        <w:rFonts w:ascii="Arial" w:hAnsi="Arial" w:cs="Arial"/>
        <w:sz w:val="12"/>
        <w:szCs w:val="12"/>
      </w:rPr>
    </w:pPr>
    <w:r>
      <w:rPr>
        <w:rFonts w:ascii="Arial" w:hAnsi="Arial" w:cs="Arial"/>
        <w:b/>
        <w:bCs/>
        <w:sz w:val="12"/>
        <w:szCs w:val="12"/>
      </w:rPr>
      <w:t>KAZ</w:t>
    </w:r>
    <w:r>
      <w:rPr>
        <w:rFonts w:ascii="Arial" w:hAnsi="Arial" w:cs="Arial"/>
        <w:sz w:val="12"/>
        <w:szCs w:val="12"/>
      </w:rPr>
      <w:tab/>
    </w:r>
    <w:proofErr w:type="spellStart"/>
    <w:r>
      <w:rPr>
        <w:rFonts w:ascii="Arial" w:hAnsi="Arial" w:cs="Arial"/>
        <w:sz w:val="12"/>
        <w:szCs w:val="12"/>
      </w:rPr>
      <w:t>Бұл</w:t>
    </w:r>
    <w:proofErr w:type="spellEnd"/>
    <w:r>
      <w:rPr>
        <w:rFonts w:ascii="Arial" w:hAnsi="Arial" w:cs="Arial"/>
        <w:sz w:val="12"/>
        <w:szCs w:val="12"/>
      </w:rPr>
      <w:t xml:space="preserve"> </w:t>
    </w:r>
    <w:proofErr w:type="spellStart"/>
    <w:r w:rsidRPr="009E2C80">
      <w:rPr>
        <w:rFonts w:ascii="Arial" w:hAnsi="Arial" w:cs="Arial"/>
        <w:sz w:val="12"/>
        <w:szCs w:val="12"/>
        <w:shd w:val="clear" w:color="auto" w:fill="FFFFFF"/>
      </w:rPr>
      <w:t>төлқұжаты</w:t>
    </w:r>
    <w:proofErr w:type="spellEnd"/>
    <w:r w:rsidRPr="009E2C80">
      <w:rPr>
        <w:rFonts w:ascii="Arial" w:hAnsi="Arial" w:cs="Arial"/>
        <w:sz w:val="12"/>
        <w:szCs w:val="12"/>
        <w:shd w:val="clear" w:color="auto" w:fill="FFFFFF"/>
      </w:rPr>
      <w:t xml:space="preserve"> </w:t>
    </w:r>
    <w:proofErr w:type="spellStart"/>
    <w:r w:rsidRPr="009E2C80">
      <w:rPr>
        <w:rFonts w:ascii="Arial" w:hAnsi="Arial" w:cs="Arial"/>
        <w:sz w:val="12"/>
        <w:szCs w:val="12"/>
        <w:shd w:val="clear" w:color="auto" w:fill="FFFFFF"/>
      </w:rPr>
      <w:t>сiз</w:t>
    </w:r>
    <w:proofErr w:type="spellEnd"/>
    <w:r w:rsidRPr="009E2C80">
      <w:rPr>
        <w:rFonts w:ascii="Arial" w:hAnsi="Arial" w:cs="Arial"/>
        <w:sz w:val="12"/>
        <w:szCs w:val="12"/>
        <w:shd w:val="clear" w:color="auto" w:fill="FFFFFF"/>
      </w:rPr>
      <w:t xml:space="preserve"> www.</w:t>
    </w:r>
    <w:r>
      <w:rPr>
        <w:rFonts w:ascii="Arial" w:hAnsi="Arial" w:cs="Arial"/>
        <w:sz w:val="12"/>
        <w:szCs w:val="12"/>
      </w:rPr>
      <w:t xml:space="preserve">ltcompany.com </w:t>
    </w:r>
    <w:proofErr w:type="spellStart"/>
    <w:r>
      <w:rPr>
        <w:rFonts w:ascii="Arial" w:hAnsi="Arial" w:cs="Arial"/>
        <w:sz w:val="12"/>
        <w:szCs w:val="12"/>
      </w:rPr>
      <w:t>сайтынан</w:t>
    </w:r>
    <w:proofErr w:type="spellEnd"/>
    <w:r>
      <w:rPr>
        <w:rFonts w:ascii="Arial" w:hAnsi="Arial" w:cs="Arial"/>
        <w:sz w:val="12"/>
        <w:szCs w:val="12"/>
      </w:rPr>
      <w:t>, «</w:t>
    </w:r>
    <w:r>
      <w:rPr>
        <w:rFonts w:ascii="Arial" w:hAnsi="Arial" w:cs="Arial"/>
        <w:caps/>
        <w:sz w:val="12"/>
        <w:szCs w:val="12"/>
      </w:rPr>
      <w:t>өнімдер</w:t>
    </w:r>
    <w:r>
      <w:rPr>
        <w:rFonts w:ascii="Arial" w:hAnsi="Arial" w:cs="Arial"/>
        <w:sz w:val="12"/>
        <w:szCs w:val="12"/>
      </w:rPr>
      <w:t xml:space="preserve">» </w:t>
    </w:r>
    <w:proofErr w:type="spellStart"/>
    <w:r>
      <w:rPr>
        <w:rFonts w:ascii="Arial" w:hAnsi="Arial" w:cs="Arial"/>
        <w:sz w:val="12"/>
        <w:szCs w:val="12"/>
      </w:rPr>
      <w:t>бөлімінен</w:t>
    </w:r>
    <w:proofErr w:type="spellEnd"/>
    <w:r>
      <w:rPr>
        <w:rFonts w:ascii="Arial" w:hAnsi="Arial" w:cs="Arial"/>
        <w:sz w:val="12"/>
        <w:szCs w:val="12"/>
      </w:rPr>
      <w:t xml:space="preserve"> </w:t>
    </w:r>
    <w:proofErr w:type="spellStart"/>
    <w:r>
      <w:rPr>
        <w:rFonts w:ascii="Arial" w:hAnsi="Arial" w:cs="Arial"/>
        <w:sz w:val="12"/>
        <w:szCs w:val="12"/>
      </w:rPr>
      <w:t>жүктеп</w:t>
    </w:r>
    <w:proofErr w:type="spellEnd"/>
    <w:r>
      <w:rPr>
        <w:rFonts w:ascii="Arial" w:hAnsi="Arial" w:cs="Arial"/>
        <w:sz w:val="12"/>
        <w:szCs w:val="12"/>
      </w:rPr>
      <w:t xml:space="preserve"> </w:t>
    </w:r>
    <w:proofErr w:type="spellStart"/>
    <w:r>
      <w:rPr>
        <w:rFonts w:ascii="Arial" w:hAnsi="Arial" w:cs="Arial"/>
        <w:sz w:val="12"/>
        <w:szCs w:val="12"/>
      </w:rPr>
      <w:t>аласыз</w:t>
    </w:r>
    <w:proofErr w:type="spellEnd"/>
  </w:p>
  <w:p w:rsidR="00271EAE" w:rsidRPr="007B361F" w:rsidRDefault="00271EAE" w:rsidP="0013499C">
    <w:pPr>
      <w:pStyle w:val="BasicParagraph"/>
      <w:tabs>
        <w:tab w:val="left" w:pos="380"/>
      </w:tabs>
      <w:rPr>
        <w:rFonts w:ascii="Arial" w:hAnsi="Arial" w:cs="Arial"/>
        <w:sz w:val="12"/>
        <w:szCs w:val="12"/>
        <w:lang w:val="ru-RU"/>
      </w:rPr>
    </w:pPr>
    <w:r>
      <w:rPr>
        <w:rFonts w:ascii="Arial" w:hAnsi="Arial" w:cs="Arial"/>
        <w:b/>
        <w:bCs/>
        <w:sz w:val="12"/>
        <w:szCs w:val="12"/>
      </w:rPr>
      <w:t>BLR</w:t>
    </w:r>
    <w:r w:rsidRPr="007B361F">
      <w:rPr>
        <w:rFonts w:ascii="Arial" w:hAnsi="Arial" w:cs="Arial"/>
        <w:sz w:val="12"/>
        <w:szCs w:val="12"/>
        <w:lang w:val="ru-RU"/>
      </w:rPr>
      <w:tab/>
    </w:r>
    <w:proofErr w:type="spellStart"/>
    <w:r w:rsidRPr="007B361F">
      <w:rPr>
        <w:rFonts w:ascii="Arial" w:hAnsi="Arial" w:cs="Arial"/>
        <w:sz w:val="12"/>
        <w:szCs w:val="12"/>
        <w:lang w:val="ru-RU"/>
      </w:rPr>
      <w:t>Дадзены</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пашпарт</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даступны</w:t>
    </w:r>
    <w:proofErr w:type="spellEnd"/>
    <w:r w:rsidRPr="007B361F">
      <w:rPr>
        <w:rFonts w:ascii="Arial" w:hAnsi="Arial" w:cs="Arial"/>
        <w:sz w:val="12"/>
        <w:szCs w:val="12"/>
        <w:lang w:val="ru-RU"/>
      </w:rPr>
      <w:t xml:space="preserve"> для </w:t>
    </w:r>
    <w:proofErr w:type="spellStart"/>
    <w:r w:rsidRPr="007B361F">
      <w:rPr>
        <w:rFonts w:ascii="Arial" w:hAnsi="Arial" w:cs="Arial"/>
        <w:sz w:val="12"/>
        <w:szCs w:val="12"/>
        <w:lang w:val="ru-RU"/>
      </w:rPr>
      <w:t>запампоўкі</w:t>
    </w:r>
    <w:proofErr w:type="spellEnd"/>
    <w:r w:rsidRPr="007B361F">
      <w:rPr>
        <w:rFonts w:ascii="Arial" w:hAnsi="Arial" w:cs="Arial"/>
        <w:sz w:val="12"/>
        <w:szCs w:val="12"/>
        <w:lang w:val="ru-RU"/>
      </w:rPr>
      <w:t xml:space="preserve"> на </w:t>
    </w:r>
    <w:proofErr w:type="spellStart"/>
    <w:r w:rsidRPr="007B361F">
      <w:rPr>
        <w:rFonts w:ascii="Arial" w:hAnsi="Arial" w:cs="Arial"/>
        <w:sz w:val="12"/>
        <w:szCs w:val="12"/>
        <w:lang w:val="ru-RU"/>
      </w:rPr>
      <w:t>сайце</w:t>
    </w:r>
    <w:proofErr w:type="spellEnd"/>
    <w:r w:rsidRPr="007B361F">
      <w:rPr>
        <w:rFonts w:ascii="Arial" w:hAnsi="Arial" w:cs="Arial"/>
        <w:sz w:val="12"/>
        <w:szCs w:val="12"/>
        <w:lang w:val="ru-RU"/>
      </w:rPr>
      <w:t xml:space="preserve">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ў </w:t>
    </w:r>
    <w:proofErr w:type="spellStart"/>
    <w:r w:rsidRPr="007B361F">
      <w:rPr>
        <w:rFonts w:ascii="Arial" w:hAnsi="Arial" w:cs="Arial"/>
        <w:sz w:val="12"/>
        <w:szCs w:val="12"/>
        <w:lang w:val="ru-RU"/>
      </w:rPr>
      <w:t>раздзеле</w:t>
    </w:r>
    <w:proofErr w:type="spellEnd"/>
    <w:r w:rsidRPr="007B361F">
      <w:rPr>
        <w:rFonts w:ascii="Arial" w:hAnsi="Arial" w:cs="Arial"/>
        <w:sz w:val="12"/>
        <w:szCs w:val="12"/>
        <w:lang w:val="ru-RU"/>
      </w:rPr>
      <w:t xml:space="preserve"> «</w:t>
    </w:r>
    <w:r w:rsidRPr="007B361F">
      <w:rPr>
        <w:rFonts w:ascii="Arial" w:hAnsi="Arial" w:cs="Arial"/>
        <w:caps/>
        <w:sz w:val="12"/>
        <w:szCs w:val="12"/>
        <w:lang w:val="ru-RU"/>
      </w:rPr>
      <w:t>Прадукцыя</w:t>
    </w:r>
    <w:r w:rsidRPr="007B361F">
      <w:rPr>
        <w:rFonts w:ascii="Arial" w:hAnsi="Arial" w:cs="Arial"/>
        <w:sz w:val="12"/>
        <w:szCs w:val="12"/>
        <w:lang w:val="ru-RU"/>
      </w:rPr>
      <w:t>»</w:t>
    </w:r>
  </w:p>
  <w:p w:rsidR="00271EAE" w:rsidRPr="00967D88" w:rsidRDefault="00271EAE" w:rsidP="00967D88">
    <w:pPr>
      <w:pStyle w:val="BasicParagraph"/>
      <w:tabs>
        <w:tab w:val="left" w:pos="380"/>
        <w:tab w:val="right" w:pos="10204"/>
      </w:tabs>
      <w:rPr>
        <w:rFonts w:ascii="Arial" w:hAnsi="Arial" w:cs="Arial"/>
        <w:sz w:val="12"/>
        <w:szCs w:val="12"/>
        <w:lang w:val="ru-RU"/>
      </w:rPr>
    </w:pPr>
    <w:r>
      <w:rPr>
        <w:rFonts w:ascii="Arial" w:hAnsi="Arial" w:cs="Arial"/>
        <w:b/>
        <w:bCs/>
        <w:sz w:val="12"/>
        <w:szCs w:val="12"/>
      </w:rPr>
      <w:t>UKR</w:t>
    </w:r>
    <w:r w:rsidRPr="003547DE">
      <w:rPr>
        <w:rFonts w:ascii="Arial" w:hAnsi="Arial" w:cs="Arial"/>
        <w:b/>
        <w:bCs/>
        <w:sz w:val="12"/>
        <w:szCs w:val="12"/>
        <w:lang w:val="ru-RU"/>
      </w:rPr>
      <w:tab/>
    </w:r>
    <w:proofErr w:type="spellStart"/>
    <w:r w:rsidRPr="003547DE">
      <w:rPr>
        <w:rFonts w:ascii="Arial" w:hAnsi="Arial" w:cs="Arial"/>
        <w:sz w:val="12"/>
        <w:szCs w:val="12"/>
        <w:lang w:val="ru-RU"/>
      </w:rPr>
      <w:t>Электронна</w:t>
    </w:r>
    <w:proofErr w:type="spellEnd"/>
    <w:r w:rsidRPr="003547DE">
      <w:rPr>
        <w:rFonts w:ascii="Arial" w:hAnsi="Arial" w:cs="Arial"/>
        <w:sz w:val="12"/>
        <w:szCs w:val="12"/>
        <w:lang w:val="ru-RU"/>
      </w:rPr>
      <w:t xml:space="preserve"> </w:t>
    </w:r>
    <w:proofErr w:type="spellStart"/>
    <w:r w:rsidRPr="003547DE">
      <w:rPr>
        <w:rFonts w:ascii="Arial" w:hAnsi="Arial" w:cs="Arial"/>
        <w:sz w:val="12"/>
        <w:szCs w:val="12"/>
        <w:lang w:val="ru-RU"/>
      </w:rPr>
      <w:t>версія</w:t>
    </w:r>
    <w:proofErr w:type="spellEnd"/>
    <w:r w:rsidRPr="003547DE">
      <w:rPr>
        <w:rFonts w:ascii="Arial" w:hAnsi="Arial" w:cs="Arial"/>
        <w:sz w:val="12"/>
        <w:szCs w:val="12"/>
        <w:lang w:val="ru-RU"/>
      </w:rPr>
      <w:t xml:space="preserve"> паспорту доступна на </w:t>
    </w:r>
    <w:proofErr w:type="spellStart"/>
    <w:r w:rsidRPr="003547DE">
      <w:rPr>
        <w:rFonts w:ascii="Arial" w:hAnsi="Arial" w:cs="Arial"/>
        <w:sz w:val="12"/>
        <w:szCs w:val="12"/>
        <w:lang w:val="ru-RU"/>
      </w:rPr>
      <w:t>сайті</w:t>
    </w:r>
    <w:proofErr w:type="spellEnd"/>
    <w:r w:rsidRPr="003547DE">
      <w:rPr>
        <w:rFonts w:ascii="Arial" w:hAnsi="Arial" w:cs="Arial"/>
        <w:sz w:val="12"/>
        <w:szCs w:val="12"/>
        <w:lang w:val="ru-RU"/>
      </w:rPr>
      <w:t xml:space="preserve"> </w:t>
    </w:r>
    <w:r>
      <w:rPr>
        <w:rFonts w:ascii="Arial" w:hAnsi="Arial" w:cs="Arial"/>
        <w:sz w:val="12"/>
        <w:szCs w:val="12"/>
      </w:rPr>
      <w:t>www</w:t>
    </w:r>
    <w:r w:rsidRPr="003547DE">
      <w:rPr>
        <w:rFonts w:ascii="Arial" w:hAnsi="Arial" w:cs="Arial"/>
        <w:sz w:val="12"/>
        <w:szCs w:val="12"/>
        <w:lang w:val="ru-RU"/>
      </w:rPr>
      <w:t>.</w:t>
    </w:r>
    <w:proofErr w:type="spellStart"/>
    <w:r>
      <w:rPr>
        <w:rFonts w:ascii="Arial" w:hAnsi="Arial" w:cs="Arial"/>
        <w:sz w:val="12"/>
        <w:szCs w:val="12"/>
      </w:rPr>
      <w:t>ltcompany</w:t>
    </w:r>
    <w:proofErr w:type="spellEnd"/>
    <w:r w:rsidRPr="003547DE">
      <w:rPr>
        <w:rFonts w:ascii="Arial" w:hAnsi="Arial" w:cs="Arial"/>
        <w:sz w:val="12"/>
        <w:szCs w:val="12"/>
        <w:lang w:val="ru-RU"/>
      </w:rPr>
      <w:t>.</w:t>
    </w:r>
    <w:r>
      <w:rPr>
        <w:rFonts w:ascii="Arial" w:hAnsi="Arial" w:cs="Arial"/>
        <w:sz w:val="12"/>
        <w:szCs w:val="12"/>
      </w:rPr>
      <w:t>com</w:t>
    </w:r>
    <w:r w:rsidRPr="003547DE">
      <w:rPr>
        <w:rFonts w:ascii="Arial" w:hAnsi="Arial" w:cs="Arial"/>
        <w:sz w:val="12"/>
        <w:szCs w:val="12"/>
        <w:lang w:val="ru-RU"/>
      </w:rPr>
      <w:t xml:space="preserve"> в </w:t>
    </w:r>
    <w:proofErr w:type="spellStart"/>
    <w:r w:rsidRPr="003547DE">
      <w:rPr>
        <w:rFonts w:ascii="Arial" w:hAnsi="Arial" w:cs="Arial"/>
        <w:sz w:val="12"/>
        <w:szCs w:val="12"/>
        <w:lang w:val="ru-RU"/>
      </w:rPr>
      <w:t>розділі</w:t>
    </w:r>
    <w:proofErr w:type="spellEnd"/>
    <w:r w:rsidRPr="003547DE">
      <w:rPr>
        <w:rFonts w:ascii="Arial" w:hAnsi="Arial" w:cs="Arial"/>
        <w:sz w:val="12"/>
        <w:szCs w:val="12"/>
        <w:lang w:val="ru-RU"/>
      </w:rPr>
      <w:t xml:space="preserve"> «</w:t>
    </w:r>
    <w:r w:rsidRPr="003547DE">
      <w:rPr>
        <w:rFonts w:ascii="Arial" w:hAnsi="Arial" w:cs="Arial"/>
        <w:caps/>
        <w:sz w:val="12"/>
        <w:szCs w:val="12"/>
        <w:lang w:val="ru-RU"/>
      </w:rPr>
      <w:t>Продукція</w:t>
    </w:r>
    <w:r w:rsidRPr="003547DE">
      <w:rPr>
        <w:rFonts w:ascii="Arial" w:hAnsi="Arial" w:cs="Arial"/>
        <w:sz w:val="12"/>
        <w:szCs w:val="12"/>
        <w:lang w:val="ru-RU"/>
      </w:rPr>
      <w:t>»</w:t>
    </w:r>
    <w:r>
      <w:rPr>
        <w:rFonts w:ascii="Arial" w:hAnsi="Arial" w:cs="Arial"/>
        <w:sz w:val="12"/>
        <w:szCs w:val="12"/>
        <w:lang w:val="ru-RU"/>
      </w:rPr>
      <w:tab/>
    </w:r>
    <w:r w:rsidRPr="00967D88">
      <w:rPr>
        <w:rFonts w:ascii="Arial" w:hAnsi="Arial" w:cs="Arial"/>
        <w:sz w:val="12"/>
        <w:szCs w:val="12"/>
        <w:lang w:val="ru-RU"/>
      </w:rPr>
      <w:fldChar w:fldCharType="begin"/>
    </w:r>
    <w:r w:rsidRPr="00967D88">
      <w:rPr>
        <w:rFonts w:ascii="Arial" w:hAnsi="Arial" w:cs="Arial"/>
        <w:sz w:val="12"/>
        <w:szCs w:val="12"/>
        <w:lang w:val="ru-RU"/>
      </w:rPr>
      <w:instrText>PAGE   \* MERGEFORMAT</w:instrText>
    </w:r>
    <w:r w:rsidRPr="00967D88">
      <w:rPr>
        <w:rFonts w:ascii="Arial" w:hAnsi="Arial" w:cs="Arial"/>
        <w:sz w:val="12"/>
        <w:szCs w:val="12"/>
        <w:lang w:val="ru-RU"/>
      </w:rPr>
      <w:fldChar w:fldCharType="separate"/>
    </w:r>
    <w:r w:rsidR="00207C65">
      <w:rPr>
        <w:rFonts w:ascii="Arial" w:hAnsi="Arial" w:cs="Arial"/>
        <w:noProof/>
        <w:sz w:val="12"/>
        <w:szCs w:val="12"/>
        <w:lang w:val="ru-RU"/>
      </w:rPr>
      <w:t>6</w:t>
    </w:r>
    <w:r w:rsidRPr="00967D88">
      <w:rPr>
        <w:rFonts w:ascii="Arial" w:hAnsi="Arial" w:cs="Arial"/>
        <w:sz w:val="12"/>
        <w:szCs w:val="12"/>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E" w:rsidRPr="002C32EB" w:rsidRDefault="00271EAE" w:rsidP="00C21016">
    <w:pPr>
      <w:pStyle w:val="BasicParagraph"/>
      <w:tabs>
        <w:tab w:val="left" w:pos="380"/>
      </w:tabs>
      <w:rPr>
        <w:rFonts w:ascii="Arial" w:hAnsi="Arial" w:cs="Arial"/>
        <w:b/>
        <w:bCs/>
        <w:sz w:val="12"/>
        <w:szCs w:val="12"/>
        <w:lang w:val="ru-RU"/>
      </w:rPr>
    </w:pPr>
  </w:p>
  <w:p w:rsidR="00271EAE" w:rsidRPr="007B361F" w:rsidRDefault="00271EAE" w:rsidP="007B361F">
    <w:pPr>
      <w:pStyle w:val="BasicParagraph"/>
      <w:tabs>
        <w:tab w:val="left" w:pos="380"/>
      </w:tabs>
      <w:rPr>
        <w:rFonts w:ascii="Arial" w:hAnsi="Arial" w:cs="Arial"/>
        <w:sz w:val="12"/>
        <w:szCs w:val="12"/>
        <w:lang w:val="ru-RU"/>
      </w:rPr>
    </w:pPr>
    <w:r>
      <w:rPr>
        <w:rFonts w:ascii="Arial" w:hAnsi="Arial" w:cs="Arial"/>
        <w:b/>
        <w:bCs/>
        <w:sz w:val="12"/>
        <w:szCs w:val="12"/>
      </w:rPr>
      <w:t>RUS</w:t>
    </w:r>
    <w:r w:rsidRPr="007B361F">
      <w:rPr>
        <w:rFonts w:ascii="Arial" w:hAnsi="Arial" w:cs="Arial"/>
        <w:sz w:val="12"/>
        <w:szCs w:val="12"/>
        <w:lang w:val="ru-RU"/>
      </w:rPr>
      <w:tab/>
      <w:t xml:space="preserve">Данный паспорт доступен для скачивания на сайте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в разделе «</w:t>
    </w:r>
    <w:r w:rsidRPr="007B361F">
      <w:rPr>
        <w:rFonts w:ascii="Arial" w:hAnsi="Arial" w:cs="Arial"/>
        <w:caps/>
        <w:sz w:val="12"/>
        <w:szCs w:val="12"/>
        <w:lang w:val="ru-RU"/>
      </w:rPr>
      <w:t>Продукция</w:t>
    </w:r>
    <w:r w:rsidRPr="007B361F">
      <w:rPr>
        <w:rFonts w:ascii="Arial" w:hAnsi="Arial" w:cs="Arial"/>
        <w:sz w:val="12"/>
        <w:szCs w:val="12"/>
        <w:lang w:val="ru-RU"/>
      </w:rPr>
      <w:t>»</w:t>
    </w:r>
    <w:r w:rsidRPr="002C32EB">
      <w:rPr>
        <w:lang w:val="ru-RU"/>
      </w:rPr>
      <w:t xml:space="preserve"> </w:t>
    </w:r>
  </w:p>
  <w:p w:rsidR="00271EAE" w:rsidRDefault="00271EAE" w:rsidP="007B361F">
    <w:pPr>
      <w:pStyle w:val="BasicParagraph"/>
      <w:tabs>
        <w:tab w:val="left" w:pos="380"/>
      </w:tabs>
      <w:rPr>
        <w:rFonts w:ascii="Arial" w:hAnsi="Arial" w:cs="Arial"/>
        <w:sz w:val="12"/>
        <w:szCs w:val="12"/>
      </w:rPr>
    </w:pPr>
    <w:r>
      <w:rPr>
        <w:rFonts w:ascii="Arial" w:hAnsi="Arial" w:cs="Arial"/>
        <w:b/>
        <w:bCs/>
        <w:sz w:val="12"/>
        <w:szCs w:val="12"/>
      </w:rPr>
      <w:t>ENG</w:t>
    </w:r>
    <w:r>
      <w:rPr>
        <w:rFonts w:ascii="Arial" w:hAnsi="Arial" w:cs="Arial"/>
        <w:sz w:val="12"/>
        <w:szCs w:val="12"/>
      </w:rPr>
      <w:tab/>
      <w:t>You are welcome to download the passport in the PRODUCT section on our web-site www.ltcompany.com</w:t>
    </w:r>
  </w:p>
  <w:p w:rsidR="00271EAE" w:rsidRDefault="00271EAE" w:rsidP="007B361F">
    <w:pPr>
      <w:pStyle w:val="BasicParagraph"/>
      <w:tabs>
        <w:tab w:val="left" w:pos="380"/>
      </w:tabs>
      <w:rPr>
        <w:rFonts w:ascii="Arial" w:hAnsi="Arial" w:cs="Arial"/>
        <w:sz w:val="12"/>
        <w:szCs w:val="12"/>
      </w:rPr>
    </w:pPr>
    <w:r>
      <w:rPr>
        <w:rFonts w:ascii="Arial" w:hAnsi="Arial" w:cs="Arial"/>
        <w:b/>
        <w:bCs/>
        <w:sz w:val="12"/>
        <w:szCs w:val="12"/>
      </w:rPr>
      <w:t>KAZ</w:t>
    </w:r>
    <w:r>
      <w:rPr>
        <w:rFonts w:ascii="Arial" w:hAnsi="Arial" w:cs="Arial"/>
        <w:sz w:val="12"/>
        <w:szCs w:val="12"/>
      </w:rPr>
      <w:tab/>
    </w:r>
    <w:proofErr w:type="spellStart"/>
    <w:r>
      <w:rPr>
        <w:rFonts w:ascii="Arial" w:hAnsi="Arial" w:cs="Arial"/>
        <w:sz w:val="12"/>
        <w:szCs w:val="12"/>
      </w:rPr>
      <w:t>Бұл</w:t>
    </w:r>
    <w:proofErr w:type="spellEnd"/>
    <w:r>
      <w:rPr>
        <w:rFonts w:ascii="Arial" w:hAnsi="Arial" w:cs="Arial"/>
        <w:sz w:val="12"/>
        <w:szCs w:val="12"/>
      </w:rPr>
      <w:t xml:space="preserve"> </w:t>
    </w:r>
    <w:proofErr w:type="spellStart"/>
    <w:r>
      <w:rPr>
        <w:rFonts w:ascii="Arial" w:hAnsi="Arial" w:cs="Arial"/>
        <w:sz w:val="12"/>
        <w:szCs w:val="12"/>
      </w:rPr>
      <w:t>төлқұжаты</w:t>
    </w:r>
    <w:proofErr w:type="spellEnd"/>
    <w:r>
      <w:rPr>
        <w:rFonts w:ascii="Arial" w:hAnsi="Arial" w:cs="Arial"/>
        <w:sz w:val="12"/>
        <w:szCs w:val="12"/>
      </w:rPr>
      <w:t xml:space="preserve"> </w:t>
    </w:r>
    <w:proofErr w:type="spellStart"/>
    <w:r>
      <w:rPr>
        <w:rFonts w:ascii="Arial" w:hAnsi="Arial" w:cs="Arial"/>
        <w:sz w:val="12"/>
        <w:szCs w:val="12"/>
      </w:rPr>
      <w:t>сiз</w:t>
    </w:r>
    <w:proofErr w:type="spellEnd"/>
    <w:r>
      <w:rPr>
        <w:rFonts w:ascii="Arial" w:hAnsi="Arial" w:cs="Arial"/>
        <w:sz w:val="12"/>
        <w:szCs w:val="12"/>
      </w:rPr>
      <w:t xml:space="preserve"> www.ltcompany.com </w:t>
    </w:r>
    <w:proofErr w:type="spellStart"/>
    <w:r>
      <w:rPr>
        <w:rFonts w:ascii="Arial" w:hAnsi="Arial" w:cs="Arial"/>
        <w:sz w:val="12"/>
        <w:szCs w:val="12"/>
      </w:rPr>
      <w:t>сайтынан</w:t>
    </w:r>
    <w:proofErr w:type="spellEnd"/>
    <w:r>
      <w:rPr>
        <w:rFonts w:ascii="Arial" w:hAnsi="Arial" w:cs="Arial"/>
        <w:sz w:val="12"/>
        <w:szCs w:val="12"/>
      </w:rPr>
      <w:t>, «</w:t>
    </w:r>
    <w:r>
      <w:rPr>
        <w:rFonts w:ascii="Arial" w:hAnsi="Arial" w:cs="Arial"/>
        <w:caps/>
        <w:sz w:val="12"/>
        <w:szCs w:val="12"/>
      </w:rPr>
      <w:t>өнімдер</w:t>
    </w:r>
    <w:r>
      <w:rPr>
        <w:rFonts w:ascii="Arial" w:hAnsi="Arial" w:cs="Arial"/>
        <w:sz w:val="12"/>
        <w:szCs w:val="12"/>
      </w:rPr>
      <w:t xml:space="preserve">» </w:t>
    </w:r>
    <w:proofErr w:type="spellStart"/>
    <w:r>
      <w:rPr>
        <w:rFonts w:ascii="Arial" w:hAnsi="Arial" w:cs="Arial"/>
        <w:sz w:val="12"/>
        <w:szCs w:val="12"/>
      </w:rPr>
      <w:t>бөлімінен</w:t>
    </w:r>
    <w:proofErr w:type="spellEnd"/>
    <w:r>
      <w:rPr>
        <w:rFonts w:ascii="Arial" w:hAnsi="Arial" w:cs="Arial"/>
        <w:sz w:val="12"/>
        <w:szCs w:val="12"/>
      </w:rPr>
      <w:t xml:space="preserve"> </w:t>
    </w:r>
    <w:proofErr w:type="spellStart"/>
    <w:r>
      <w:rPr>
        <w:rFonts w:ascii="Arial" w:hAnsi="Arial" w:cs="Arial"/>
        <w:sz w:val="12"/>
        <w:szCs w:val="12"/>
      </w:rPr>
      <w:t>жүктеп</w:t>
    </w:r>
    <w:proofErr w:type="spellEnd"/>
    <w:r>
      <w:rPr>
        <w:rFonts w:ascii="Arial" w:hAnsi="Arial" w:cs="Arial"/>
        <w:sz w:val="12"/>
        <w:szCs w:val="12"/>
      </w:rPr>
      <w:t xml:space="preserve"> </w:t>
    </w:r>
    <w:proofErr w:type="spellStart"/>
    <w:r>
      <w:rPr>
        <w:rFonts w:ascii="Arial" w:hAnsi="Arial" w:cs="Arial"/>
        <w:sz w:val="12"/>
        <w:szCs w:val="12"/>
      </w:rPr>
      <w:t>аласыз</w:t>
    </w:r>
    <w:proofErr w:type="spellEnd"/>
  </w:p>
  <w:p w:rsidR="00271EAE" w:rsidRPr="007B361F" w:rsidRDefault="00271EAE" w:rsidP="007B361F">
    <w:pPr>
      <w:pStyle w:val="BasicParagraph"/>
      <w:tabs>
        <w:tab w:val="left" w:pos="380"/>
      </w:tabs>
      <w:rPr>
        <w:rFonts w:ascii="Arial" w:hAnsi="Arial" w:cs="Arial"/>
        <w:sz w:val="12"/>
        <w:szCs w:val="12"/>
        <w:lang w:val="ru-RU"/>
      </w:rPr>
    </w:pPr>
    <w:r>
      <w:rPr>
        <w:rFonts w:ascii="Arial" w:hAnsi="Arial" w:cs="Arial"/>
        <w:b/>
        <w:bCs/>
        <w:sz w:val="12"/>
        <w:szCs w:val="12"/>
      </w:rPr>
      <w:t>BLR</w:t>
    </w:r>
    <w:r w:rsidRPr="007B361F">
      <w:rPr>
        <w:rFonts w:ascii="Arial" w:hAnsi="Arial" w:cs="Arial"/>
        <w:sz w:val="12"/>
        <w:szCs w:val="12"/>
        <w:lang w:val="ru-RU"/>
      </w:rPr>
      <w:tab/>
    </w:r>
    <w:proofErr w:type="spellStart"/>
    <w:r w:rsidRPr="007B361F">
      <w:rPr>
        <w:rFonts w:ascii="Arial" w:hAnsi="Arial" w:cs="Arial"/>
        <w:sz w:val="12"/>
        <w:szCs w:val="12"/>
        <w:lang w:val="ru-RU"/>
      </w:rPr>
      <w:t>Дадзены</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пашпарт</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даступны</w:t>
    </w:r>
    <w:proofErr w:type="spellEnd"/>
    <w:r w:rsidRPr="007B361F">
      <w:rPr>
        <w:rFonts w:ascii="Arial" w:hAnsi="Arial" w:cs="Arial"/>
        <w:sz w:val="12"/>
        <w:szCs w:val="12"/>
        <w:lang w:val="ru-RU"/>
      </w:rPr>
      <w:t xml:space="preserve"> для </w:t>
    </w:r>
    <w:proofErr w:type="spellStart"/>
    <w:r w:rsidRPr="007B361F">
      <w:rPr>
        <w:rFonts w:ascii="Arial" w:hAnsi="Arial" w:cs="Arial"/>
        <w:sz w:val="12"/>
        <w:szCs w:val="12"/>
        <w:lang w:val="ru-RU"/>
      </w:rPr>
      <w:t>запампоўкі</w:t>
    </w:r>
    <w:proofErr w:type="spellEnd"/>
    <w:r w:rsidRPr="007B361F">
      <w:rPr>
        <w:rFonts w:ascii="Arial" w:hAnsi="Arial" w:cs="Arial"/>
        <w:sz w:val="12"/>
        <w:szCs w:val="12"/>
        <w:lang w:val="ru-RU"/>
      </w:rPr>
      <w:t xml:space="preserve"> на </w:t>
    </w:r>
    <w:proofErr w:type="spellStart"/>
    <w:r w:rsidRPr="007B361F">
      <w:rPr>
        <w:rFonts w:ascii="Arial" w:hAnsi="Arial" w:cs="Arial"/>
        <w:sz w:val="12"/>
        <w:szCs w:val="12"/>
        <w:lang w:val="ru-RU"/>
      </w:rPr>
      <w:t>сайце</w:t>
    </w:r>
    <w:proofErr w:type="spellEnd"/>
    <w:r w:rsidRPr="007B361F">
      <w:rPr>
        <w:rFonts w:ascii="Arial" w:hAnsi="Arial" w:cs="Arial"/>
        <w:sz w:val="12"/>
        <w:szCs w:val="12"/>
        <w:lang w:val="ru-RU"/>
      </w:rPr>
      <w:t xml:space="preserve">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ў </w:t>
    </w:r>
    <w:proofErr w:type="spellStart"/>
    <w:r w:rsidRPr="007B361F">
      <w:rPr>
        <w:rFonts w:ascii="Arial" w:hAnsi="Arial" w:cs="Arial"/>
        <w:sz w:val="12"/>
        <w:szCs w:val="12"/>
        <w:lang w:val="ru-RU"/>
      </w:rPr>
      <w:t>раздзеле</w:t>
    </w:r>
    <w:proofErr w:type="spellEnd"/>
    <w:r w:rsidRPr="007B361F">
      <w:rPr>
        <w:rFonts w:ascii="Arial" w:hAnsi="Arial" w:cs="Arial"/>
        <w:sz w:val="12"/>
        <w:szCs w:val="12"/>
        <w:lang w:val="ru-RU"/>
      </w:rPr>
      <w:t xml:space="preserve"> «</w:t>
    </w:r>
    <w:r w:rsidRPr="007B361F">
      <w:rPr>
        <w:rFonts w:ascii="Arial" w:hAnsi="Arial" w:cs="Arial"/>
        <w:caps/>
        <w:sz w:val="12"/>
        <w:szCs w:val="12"/>
        <w:lang w:val="ru-RU"/>
      </w:rPr>
      <w:t>Прадукцыя</w:t>
    </w:r>
    <w:r w:rsidRPr="007B361F">
      <w:rPr>
        <w:rFonts w:ascii="Arial" w:hAnsi="Arial" w:cs="Arial"/>
        <w:sz w:val="12"/>
        <w:szCs w:val="12"/>
        <w:lang w:val="ru-RU"/>
      </w:rPr>
      <w:t>»</w:t>
    </w:r>
  </w:p>
  <w:p w:rsidR="00271EAE" w:rsidRPr="007E0717" w:rsidRDefault="00271EAE" w:rsidP="00967D88">
    <w:pPr>
      <w:pStyle w:val="BasicParagraph"/>
      <w:tabs>
        <w:tab w:val="left" w:pos="380"/>
        <w:tab w:val="right" w:pos="10204"/>
      </w:tabs>
      <w:rPr>
        <w:rFonts w:ascii="Arial" w:hAnsi="Arial" w:cs="Arial"/>
        <w:sz w:val="12"/>
        <w:szCs w:val="12"/>
        <w:lang w:val="ru-RU"/>
      </w:rPr>
    </w:pPr>
    <w:r>
      <w:rPr>
        <w:rFonts w:ascii="Arial" w:hAnsi="Arial" w:cs="Arial"/>
        <w:b/>
        <w:bCs/>
        <w:sz w:val="12"/>
        <w:szCs w:val="12"/>
      </w:rPr>
      <w:t>UKR</w:t>
    </w:r>
    <w:r w:rsidRPr="003547DE">
      <w:rPr>
        <w:rFonts w:ascii="Arial" w:hAnsi="Arial" w:cs="Arial"/>
        <w:b/>
        <w:bCs/>
        <w:sz w:val="12"/>
        <w:szCs w:val="12"/>
        <w:lang w:val="ru-RU"/>
      </w:rPr>
      <w:tab/>
    </w:r>
    <w:proofErr w:type="spellStart"/>
    <w:r w:rsidRPr="003547DE">
      <w:rPr>
        <w:rFonts w:ascii="Arial" w:hAnsi="Arial" w:cs="Arial"/>
        <w:sz w:val="12"/>
        <w:szCs w:val="12"/>
        <w:lang w:val="ru-RU"/>
      </w:rPr>
      <w:t>Электронна</w:t>
    </w:r>
    <w:proofErr w:type="spellEnd"/>
    <w:r w:rsidRPr="003547DE">
      <w:rPr>
        <w:rFonts w:ascii="Arial" w:hAnsi="Arial" w:cs="Arial"/>
        <w:sz w:val="12"/>
        <w:szCs w:val="12"/>
        <w:lang w:val="ru-RU"/>
      </w:rPr>
      <w:t xml:space="preserve"> </w:t>
    </w:r>
    <w:proofErr w:type="spellStart"/>
    <w:r w:rsidRPr="003547DE">
      <w:rPr>
        <w:rFonts w:ascii="Arial" w:hAnsi="Arial" w:cs="Arial"/>
        <w:sz w:val="12"/>
        <w:szCs w:val="12"/>
        <w:lang w:val="ru-RU"/>
      </w:rPr>
      <w:t>версія</w:t>
    </w:r>
    <w:proofErr w:type="spellEnd"/>
    <w:r w:rsidRPr="003547DE">
      <w:rPr>
        <w:rFonts w:ascii="Arial" w:hAnsi="Arial" w:cs="Arial"/>
        <w:sz w:val="12"/>
        <w:szCs w:val="12"/>
        <w:lang w:val="ru-RU"/>
      </w:rPr>
      <w:t xml:space="preserve"> паспорту доступна на </w:t>
    </w:r>
    <w:proofErr w:type="spellStart"/>
    <w:r w:rsidRPr="003547DE">
      <w:rPr>
        <w:rFonts w:ascii="Arial" w:hAnsi="Arial" w:cs="Arial"/>
        <w:sz w:val="12"/>
        <w:szCs w:val="12"/>
        <w:lang w:val="ru-RU"/>
      </w:rPr>
      <w:t>сайті</w:t>
    </w:r>
    <w:proofErr w:type="spellEnd"/>
    <w:r w:rsidRPr="003547DE">
      <w:rPr>
        <w:rFonts w:ascii="Arial" w:hAnsi="Arial" w:cs="Arial"/>
        <w:sz w:val="12"/>
        <w:szCs w:val="12"/>
        <w:lang w:val="ru-RU"/>
      </w:rPr>
      <w:t xml:space="preserve"> </w:t>
    </w:r>
    <w:r>
      <w:rPr>
        <w:rFonts w:ascii="Arial" w:hAnsi="Arial" w:cs="Arial"/>
        <w:sz w:val="12"/>
        <w:szCs w:val="12"/>
      </w:rPr>
      <w:t>www</w:t>
    </w:r>
    <w:r w:rsidRPr="003547DE">
      <w:rPr>
        <w:rFonts w:ascii="Arial" w:hAnsi="Arial" w:cs="Arial"/>
        <w:sz w:val="12"/>
        <w:szCs w:val="12"/>
        <w:lang w:val="ru-RU"/>
      </w:rPr>
      <w:t>.</w:t>
    </w:r>
    <w:proofErr w:type="spellStart"/>
    <w:r>
      <w:rPr>
        <w:rFonts w:ascii="Arial" w:hAnsi="Arial" w:cs="Arial"/>
        <w:sz w:val="12"/>
        <w:szCs w:val="12"/>
      </w:rPr>
      <w:t>ltcompany</w:t>
    </w:r>
    <w:proofErr w:type="spellEnd"/>
    <w:r w:rsidRPr="003547DE">
      <w:rPr>
        <w:rFonts w:ascii="Arial" w:hAnsi="Arial" w:cs="Arial"/>
        <w:sz w:val="12"/>
        <w:szCs w:val="12"/>
        <w:lang w:val="ru-RU"/>
      </w:rPr>
      <w:t>.</w:t>
    </w:r>
    <w:r>
      <w:rPr>
        <w:rFonts w:ascii="Arial" w:hAnsi="Arial" w:cs="Arial"/>
        <w:sz w:val="12"/>
        <w:szCs w:val="12"/>
      </w:rPr>
      <w:t>com</w:t>
    </w:r>
    <w:r w:rsidRPr="003547DE">
      <w:rPr>
        <w:rFonts w:ascii="Arial" w:hAnsi="Arial" w:cs="Arial"/>
        <w:sz w:val="12"/>
        <w:szCs w:val="12"/>
        <w:lang w:val="ru-RU"/>
      </w:rPr>
      <w:t xml:space="preserve"> в </w:t>
    </w:r>
    <w:proofErr w:type="spellStart"/>
    <w:r w:rsidRPr="003547DE">
      <w:rPr>
        <w:rFonts w:ascii="Arial" w:hAnsi="Arial" w:cs="Arial"/>
        <w:sz w:val="12"/>
        <w:szCs w:val="12"/>
        <w:lang w:val="ru-RU"/>
      </w:rPr>
      <w:t>розділі</w:t>
    </w:r>
    <w:proofErr w:type="spellEnd"/>
    <w:r w:rsidRPr="003547DE">
      <w:rPr>
        <w:rFonts w:ascii="Arial" w:hAnsi="Arial" w:cs="Arial"/>
        <w:sz w:val="12"/>
        <w:szCs w:val="12"/>
        <w:lang w:val="ru-RU"/>
      </w:rPr>
      <w:t xml:space="preserve"> «</w:t>
    </w:r>
    <w:r w:rsidRPr="003547DE">
      <w:rPr>
        <w:rFonts w:ascii="Arial" w:hAnsi="Arial" w:cs="Arial"/>
        <w:caps/>
        <w:sz w:val="12"/>
        <w:szCs w:val="12"/>
        <w:lang w:val="ru-RU"/>
      </w:rPr>
      <w:t>Продукція</w:t>
    </w:r>
    <w:r w:rsidRPr="003547DE">
      <w:rPr>
        <w:rFonts w:ascii="Arial" w:hAnsi="Arial" w:cs="Arial"/>
        <w:sz w:val="12"/>
        <w:szCs w:val="12"/>
        <w:lang w:val="ru-RU"/>
      </w:rPr>
      <w:t>»</w:t>
    </w:r>
    <w:r>
      <w:rPr>
        <w:rFonts w:ascii="Arial" w:hAnsi="Arial" w:cs="Arial"/>
        <w:sz w:val="12"/>
        <w:szCs w:val="12"/>
        <w:lang w:val="ru-RU"/>
      </w:rP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E" w:rsidRDefault="00271EAE" w:rsidP="0013499C">
    <w:pPr>
      <w:pStyle w:val="BasicParagraph"/>
      <w:tabs>
        <w:tab w:val="left" w:pos="380"/>
      </w:tabs>
      <w:rPr>
        <w:rFonts w:ascii="Arial" w:hAnsi="Arial" w:cs="Arial"/>
        <w:b/>
        <w:bCs/>
        <w:sz w:val="12"/>
        <w:szCs w:val="12"/>
        <w:lang w:val="ru-RU"/>
      </w:rPr>
    </w:pPr>
  </w:p>
  <w:p w:rsidR="00271EAE" w:rsidRPr="007B361F" w:rsidRDefault="00271EAE" w:rsidP="0013499C">
    <w:pPr>
      <w:pStyle w:val="BasicParagraph"/>
      <w:tabs>
        <w:tab w:val="left" w:pos="380"/>
      </w:tabs>
      <w:rPr>
        <w:rFonts w:ascii="Arial" w:hAnsi="Arial" w:cs="Arial"/>
        <w:sz w:val="12"/>
        <w:szCs w:val="12"/>
        <w:lang w:val="ru-RU"/>
      </w:rPr>
    </w:pPr>
    <w:r>
      <w:rPr>
        <w:rFonts w:ascii="Arial" w:hAnsi="Arial" w:cs="Arial"/>
        <w:b/>
        <w:bCs/>
        <w:sz w:val="12"/>
        <w:szCs w:val="12"/>
      </w:rPr>
      <w:t>RUS</w:t>
    </w:r>
    <w:r>
      <w:rPr>
        <w:rFonts w:ascii="Arial" w:hAnsi="Arial" w:cs="Arial"/>
        <w:b/>
        <w:bCs/>
        <w:sz w:val="12"/>
        <w:szCs w:val="12"/>
        <w:lang w:val="ru-RU"/>
      </w:rPr>
      <w:tab/>
    </w:r>
    <w:r w:rsidRPr="007B361F">
      <w:rPr>
        <w:rFonts w:ascii="Arial" w:hAnsi="Arial" w:cs="Arial"/>
        <w:sz w:val="12"/>
        <w:szCs w:val="12"/>
        <w:lang w:val="ru-RU"/>
      </w:rPr>
      <w:t xml:space="preserve">Данный паспорт доступен для скачивания на сайте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в разделе «</w:t>
    </w:r>
    <w:r w:rsidRPr="007B361F">
      <w:rPr>
        <w:rFonts w:ascii="Arial" w:hAnsi="Arial" w:cs="Arial"/>
        <w:caps/>
        <w:sz w:val="12"/>
        <w:szCs w:val="12"/>
        <w:lang w:val="ru-RU"/>
      </w:rPr>
      <w:t>Продукция</w:t>
    </w:r>
    <w:r w:rsidRPr="007B361F">
      <w:rPr>
        <w:rFonts w:ascii="Arial" w:hAnsi="Arial" w:cs="Arial"/>
        <w:sz w:val="12"/>
        <w:szCs w:val="12"/>
        <w:lang w:val="ru-RU"/>
      </w:rPr>
      <w:t>»</w:t>
    </w:r>
  </w:p>
  <w:p w:rsidR="00271EAE" w:rsidRDefault="00271EAE" w:rsidP="0013499C">
    <w:pPr>
      <w:pStyle w:val="BasicParagraph"/>
      <w:tabs>
        <w:tab w:val="left" w:pos="380"/>
      </w:tabs>
      <w:rPr>
        <w:rFonts w:ascii="Arial" w:hAnsi="Arial" w:cs="Arial"/>
        <w:sz w:val="12"/>
        <w:szCs w:val="12"/>
      </w:rPr>
    </w:pPr>
    <w:r>
      <w:rPr>
        <w:rFonts w:ascii="Arial" w:hAnsi="Arial" w:cs="Arial"/>
        <w:b/>
        <w:bCs/>
        <w:sz w:val="12"/>
        <w:szCs w:val="12"/>
      </w:rPr>
      <w:t>ENG</w:t>
    </w:r>
    <w:r>
      <w:rPr>
        <w:rFonts w:ascii="Arial" w:hAnsi="Arial" w:cs="Arial"/>
        <w:sz w:val="12"/>
        <w:szCs w:val="12"/>
      </w:rPr>
      <w:tab/>
      <w:t>You are welcome to download the passport in the PRODUCT section on our web-site www.ltcompany.com</w:t>
    </w:r>
  </w:p>
  <w:p w:rsidR="00271EAE" w:rsidRDefault="00271EAE" w:rsidP="0013499C">
    <w:pPr>
      <w:pStyle w:val="BasicParagraph"/>
      <w:tabs>
        <w:tab w:val="left" w:pos="380"/>
      </w:tabs>
      <w:rPr>
        <w:rFonts w:ascii="Arial" w:hAnsi="Arial" w:cs="Arial"/>
        <w:sz w:val="12"/>
        <w:szCs w:val="12"/>
      </w:rPr>
    </w:pPr>
    <w:r>
      <w:rPr>
        <w:rFonts w:ascii="Arial" w:hAnsi="Arial" w:cs="Arial"/>
        <w:b/>
        <w:bCs/>
        <w:sz w:val="12"/>
        <w:szCs w:val="12"/>
      </w:rPr>
      <w:t>KAZ</w:t>
    </w:r>
    <w:r>
      <w:rPr>
        <w:rFonts w:ascii="Arial" w:hAnsi="Arial" w:cs="Arial"/>
        <w:sz w:val="12"/>
        <w:szCs w:val="12"/>
      </w:rPr>
      <w:tab/>
    </w:r>
    <w:proofErr w:type="spellStart"/>
    <w:r>
      <w:rPr>
        <w:rFonts w:ascii="Arial" w:hAnsi="Arial" w:cs="Arial"/>
        <w:sz w:val="12"/>
        <w:szCs w:val="12"/>
      </w:rPr>
      <w:t>Бұл</w:t>
    </w:r>
    <w:proofErr w:type="spellEnd"/>
    <w:r>
      <w:rPr>
        <w:rFonts w:ascii="Arial" w:hAnsi="Arial" w:cs="Arial"/>
        <w:sz w:val="12"/>
        <w:szCs w:val="12"/>
      </w:rPr>
      <w:t xml:space="preserve"> </w:t>
    </w:r>
    <w:proofErr w:type="spellStart"/>
    <w:r w:rsidRPr="009E2C80">
      <w:rPr>
        <w:rFonts w:ascii="Arial" w:hAnsi="Arial" w:cs="Arial"/>
        <w:sz w:val="12"/>
        <w:szCs w:val="12"/>
        <w:shd w:val="clear" w:color="auto" w:fill="FFFFFF"/>
      </w:rPr>
      <w:t>төлқұжаты</w:t>
    </w:r>
    <w:proofErr w:type="spellEnd"/>
    <w:r w:rsidRPr="009E2C80">
      <w:rPr>
        <w:rFonts w:ascii="Arial" w:hAnsi="Arial" w:cs="Arial"/>
        <w:sz w:val="12"/>
        <w:szCs w:val="12"/>
        <w:shd w:val="clear" w:color="auto" w:fill="FFFFFF"/>
      </w:rPr>
      <w:t xml:space="preserve"> </w:t>
    </w:r>
    <w:proofErr w:type="spellStart"/>
    <w:r w:rsidRPr="009E2C80">
      <w:rPr>
        <w:rFonts w:ascii="Arial" w:hAnsi="Arial" w:cs="Arial"/>
        <w:sz w:val="12"/>
        <w:szCs w:val="12"/>
        <w:shd w:val="clear" w:color="auto" w:fill="FFFFFF"/>
      </w:rPr>
      <w:t>сiз</w:t>
    </w:r>
    <w:proofErr w:type="spellEnd"/>
    <w:r w:rsidRPr="009E2C80">
      <w:rPr>
        <w:rFonts w:ascii="Arial" w:hAnsi="Arial" w:cs="Arial"/>
        <w:sz w:val="12"/>
        <w:szCs w:val="12"/>
        <w:shd w:val="clear" w:color="auto" w:fill="FFFFFF"/>
      </w:rPr>
      <w:t xml:space="preserve"> www.</w:t>
    </w:r>
    <w:r>
      <w:rPr>
        <w:rFonts w:ascii="Arial" w:hAnsi="Arial" w:cs="Arial"/>
        <w:sz w:val="12"/>
        <w:szCs w:val="12"/>
      </w:rPr>
      <w:t xml:space="preserve">ltcompany.com </w:t>
    </w:r>
    <w:proofErr w:type="spellStart"/>
    <w:r>
      <w:rPr>
        <w:rFonts w:ascii="Arial" w:hAnsi="Arial" w:cs="Arial"/>
        <w:sz w:val="12"/>
        <w:szCs w:val="12"/>
      </w:rPr>
      <w:t>сайтынан</w:t>
    </w:r>
    <w:proofErr w:type="spellEnd"/>
    <w:r>
      <w:rPr>
        <w:rFonts w:ascii="Arial" w:hAnsi="Arial" w:cs="Arial"/>
        <w:sz w:val="12"/>
        <w:szCs w:val="12"/>
      </w:rPr>
      <w:t>, «</w:t>
    </w:r>
    <w:r>
      <w:rPr>
        <w:rFonts w:ascii="Arial" w:hAnsi="Arial" w:cs="Arial"/>
        <w:caps/>
        <w:sz w:val="12"/>
        <w:szCs w:val="12"/>
      </w:rPr>
      <w:t>өнімдер</w:t>
    </w:r>
    <w:r>
      <w:rPr>
        <w:rFonts w:ascii="Arial" w:hAnsi="Arial" w:cs="Arial"/>
        <w:sz w:val="12"/>
        <w:szCs w:val="12"/>
      </w:rPr>
      <w:t xml:space="preserve">» </w:t>
    </w:r>
    <w:proofErr w:type="spellStart"/>
    <w:r>
      <w:rPr>
        <w:rFonts w:ascii="Arial" w:hAnsi="Arial" w:cs="Arial"/>
        <w:sz w:val="12"/>
        <w:szCs w:val="12"/>
      </w:rPr>
      <w:t>бөлімінен</w:t>
    </w:r>
    <w:proofErr w:type="spellEnd"/>
    <w:r>
      <w:rPr>
        <w:rFonts w:ascii="Arial" w:hAnsi="Arial" w:cs="Arial"/>
        <w:sz w:val="12"/>
        <w:szCs w:val="12"/>
      </w:rPr>
      <w:t xml:space="preserve"> </w:t>
    </w:r>
    <w:proofErr w:type="spellStart"/>
    <w:r>
      <w:rPr>
        <w:rFonts w:ascii="Arial" w:hAnsi="Arial" w:cs="Arial"/>
        <w:sz w:val="12"/>
        <w:szCs w:val="12"/>
      </w:rPr>
      <w:t>жүктеп</w:t>
    </w:r>
    <w:proofErr w:type="spellEnd"/>
    <w:r>
      <w:rPr>
        <w:rFonts w:ascii="Arial" w:hAnsi="Arial" w:cs="Arial"/>
        <w:sz w:val="12"/>
        <w:szCs w:val="12"/>
      </w:rPr>
      <w:t xml:space="preserve"> </w:t>
    </w:r>
    <w:proofErr w:type="spellStart"/>
    <w:r>
      <w:rPr>
        <w:rFonts w:ascii="Arial" w:hAnsi="Arial" w:cs="Arial"/>
        <w:sz w:val="12"/>
        <w:szCs w:val="12"/>
      </w:rPr>
      <w:t>аласыз</w:t>
    </w:r>
    <w:proofErr w:type="spellEnd"/>
  </w:p>
  <w:p w:rsidR="00271EAE" w:rsidRPr="007B361F" w:rsidRDefault="00271EAE" w:rsidP="0013499C">
    <w:pPr>
      <w:pStyle w:val="BasicParagraph"/>
      <w:tabs>
        <w:tab w:val="left" w:pos="380"/>
      </w:tabs>
      <w:rPr>
        <w:rFonts w:ascii="Arial" w:hAnsi="Arial" w:cs="Arial"/>
        <w:sz w:val="12"/>
        <w:szCs w:val="12"/>
        <w:lang w:val="ru-RU"/>
      </w:rPr>
    </w:pPr>
    <w:r>
      <w:rPr>
        <w:rFonts w:ascii="Arial" w:hAnsi="Arial" w:cs="Arial"/>
        <w:b/>
        <w:bCs/>
        <w:sz w:val="12"/>
        <w:szCs w:val="12"/>
      </w:rPr>
      <w:t>BLR</w:t>
    </w:r>
    <w:r w:rsidRPr="007B361F">
      <w:rPr>
        <w:rFonts w:ascii="Arial" w:hAnsi="Arial" w:cs="Arial"/>
        <w:sz w:val="12"/>
        <w:szCs w:val="12"/>
        <w:lang w:val="ru-RU"/>
      </w:rPr>
      <w:tab/>
    </w:r>
    <w:proofErr w:type="spellStart"/>
    <w:r w:rsidRPr="007B361F">
      <w:rPr>
        <w:rFonts w:ascii="Arial" w:hAnsi="Arial" w:cs="Arial"/>
        <w:sz w:val="12"/>
        <w:szCs w:val="12"/>
        <w:lang w:val="ru-RU"/>
      </w:rPr>
      <w:t>Дадзены</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пашпарт</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даступны</w:t>
    </w:r>
    <w:proofErr w:type="spellEnd"/>
    <w:r w:rsidRPr="007B361F">
      <w:rPr>
        <w:rFonts w:ascii="Arial" w:hAnsi="Arial" w:cs="Arial"/>
        <w:sz w:val="12"/>
        <w:szCs w:val="12"/>
        <w:lang w:val="ru-RU"/>
      </w:rPr>
      <w:t xml:space="preserve"> для </w:t>
    </w:r>
    <w:proofErr w:type="spellStart"/>
    <w:r w:rsidRPr="007B361F">
      <w:rPr>
        <w:rFonts w:ascii="Arial" w:hAnsi="Arial" w:cs="Arial"/>
        <w:sz w:val="12"/>
        <w:szCs w:val="12"/>
        <w:lang w:val="ru-RU"/>
      </w:rPr>
      <w:t>запампоўкі</w:t>
    </w:r>
    <w:proofErr w:type="spellEnd"/>
    <w:r w:rsidRPr="007B361F">
      <w:rPr>
        <w:rFonts w:ascii="Arial" w:hAnsi="Arial" w:cs="Arial"/>
        <w:sz w:val="12"/>
        <w:szCs w:val="12"/>
        <w:lang w:val="ru-RU"/>
      </w:rPr>
      <w:t xml:space="preserve"> на </w:t>
    </w:r>
    <w:proofErr w:type="spellStart"/>
    <w:r w:rsidRPr="007B361F">
      <w:rPr>
        <w:rFonts w:ascii="Arial" w:hAnsi="Arial" w:cs="Arial"/>
        <w:sz w:val="12"/>
        <w:szCs w:val="12"/>
        <w:lang w:val="ru-RU"/>
      </w:rPr>
      <w:t>сайце</w:t>
    </w:r>
    <w:proofErr w:type="spellEnd"/>
    <w:r w:rsidRPr="007B361F">
      <w:rPr>
        <w:rFonts w:ascii="Arial" w:hAnsi="Arial" w:cs="Arial"/>
        <w:sz w:val="12"/>
        <w:szCs w:val="12"/>
        <w:lang w:val="ru-RU"/>
      </w:rPr>
      <w:t xml:space="preserve">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ў </w:t>
    </w:r>
    <w:proofErr w:type="spellStart"/>
    <w:r w:rsidRPr="007B361F">
      <w:rPr>
        <w:rFonts w:ascii="Arial" w:hAnsi="Arial" w:cs="Arial"/>
        <w:sz w:val="12"/>
        <w:szCs w:val="12"/>
        <w:lang w:val="ru-RU"/>
      </w:rPr>
      <w:t>раздзеле</w:t>
    </w:r>
    <w:proofErr w:type="spellEnd"/>
    <w:r w:rsidRPr="007B361F">
      <w:rPr>
        <w:rFonts w:ascii="Arial" w:hAnsi="Arial" w:cs="Arial"/>
        <w:sz w:val="12"/>
        <w:szCs w:val="12"/>
        <w:lang w:val="ru-RU"/>
      </w:rPr>
      <w:t xml:space="preserve"> «</w:t>
    </w:r>
    <w:r w:rsidRPr="007B361F">
      <w:rPr>
        <w:rFonts w:ascii="Arial" w:hAnsi="Arial" w:cs="Arial"/>
        <w:caps/>
        <w:sz w:val="12"/>
        <w:szCs w:val="12"/>
        <w:lang w:val="ru-RU"/>
      </w:rPr>
      <w:t>Прадукцыя</w:t>
    </w:r>
    <w:r w:rsidRPr="007B361F">
      <w:rPr>
        <w:rFonts w:ascii="Arial" w:hAnsi="Arial" w:cs="Arial"/>
        <w:sz w:val="12"/>
        <w:szCs w:val="12"/>
        <w:lang w:val="ru-RU"/>
      </w:rPr>
      <w:t>»</w:t>
    </w:r>
  </w:p>
  <w:p w:rsidR="00271EAE" w:rsidRPr="00967D88" w:rsidRDefault="00271EAE" w:rsidP="00F33080">
    <w:pPr>
      <w:pStyle w:val="BasicParagraph"/>
      <w:tabs>
        <w:tab w:val="left" w:pos="380"/>
        <w:tab w:val="right" w:pos="15136"/>
      </w:tabs>
      <w:rPr>
        <w:rFonts w:ascii="Arial" w:hAnsi="Arial" w:cs="Arial"/>
        <w:sz w:val="12"/>
        <w:szCs w:val="12"/>
        <w:lang w:val="ru-RU"/>
      </w:rPr>
    </w:pPr>
    <w:r>
      <w:rPr>
        <w:rFonts w:ascii="Arial" w:hAnsi="Arial" w:cs="Arial"/>
        <w:b/>
        <w:bCs/>
        <w:sz w:val="12"/>
        <w:szCs w:val="12"/>
      </w:rPr>
      <w:t>UKR</w:t>
    </w:r>
    <w:r w:rsidRPr="003547DE">
      <w:rPr>
        <w:rFonts w:ascii="Arial" w:hAnsi="Arial" w:cs="Arial"/>
        <w:b/>
        <w:bCs/>
        <w:sz w:val="12"/>
        <w:szCs w:val="12"/>
        <w:lang w:val="ru-RU"/>
      </w:rPr>
      <w:tab/>
    </w:r>
    <w:proofErr w:type="spellStart"/>
    <w:r w:rsidRPr="003547DE">
      <w:rPr>
        <w:rFonts w:ascii="Arial" w:hAnsi="Arial" w:cs="Arial"/>
        <w:sz w:val="12"/>
        <w:szCs w:val="12"/>
        <w:lang w:val="ru-RU"/>
      </w:rPr>
      <w:t>Электронна</w:t>
    </w:r>
    <w:proofErr w:type="spellEnd"/>
    <w:r w:rsidRPr="003547DE">
      <w:rPr>
        <w:rFonts w:ascii="Arial" w:hAnsi="Arial" w:cs="Arial"/>
        <w:sz w:val="12"/>
        <w:szCs w:val="12"/>
        <w:lang w:val="ru-RU"/>
      </w:rPr>
      <w:t xml:space="preserve"> </w:t>
    </w:r>
    <w:proofErr w:type="spellStart"/>
    <w:r w:rsidRPr="003547DE">
      <w:rPr>
        <w:rFonts w:ascii="Arial" w:hAnsi="Arial" w:cs="Arial"/>
        <w:sz w:val="12"/>
        <w:szCs w:val="12"/>
        <w:lang w:val="ru-RU"/>
      </w:rPr>
      <w:t>версія</w:t>
    </w:r>
    <w:proofErr w:type="spellEnd"/>
    <w:r w:rsidRPr="003547DE">
      <w:rPr>
        <w:rFonts w:ascii="Arial" w:hAnsi="Arial" w:cs="Arial"/>
        <w:sz w:val="12"/>
        <w:szCs w:val="12"/>
        <w:lang w:val="ru-RU"/>
      </w:rPr>
      <w:t xml:space="preserve"> паспорту доступна на </w:t>
    </w:r>
    <w:proofErr w:type="spellStart"/>
    <w:r w:rsidRPr="003547DE">
      <w:rPr>
        <w:rFonts w:ascii="Arial" w:hAnsi="Arial" w:cs="Arial"/>
        <w:sz w:val="12"/>
        <w:szCs w:val="12"/>
        <w:lang w:val="ru-RU"/>
      </w:rPr>
      <w:t>сайті</w:t>
    </w:r>
    <w:proofErr w:type="spellEnd"/>
    <w:r w:rsidRPr="003547DE">
      <w:rPr>
        <w:rFonts w:ascii="Arial" w:hAnsi="Arial" w:cs="Arial"/>
        <w:sz w:val="12"/>
        <w:szCs w:val="12"/>
        <w:lang w:val="ru-RU"/>
      </w:rPr>
      <w:t xml:space="preserve"> </w:t>
    </w:r>
    <w:r>
      <w:rPr>
        <w:rFonts w:ascii="Arial" w:hAnsi="Arial" w:cs="Arial"/>
        <w:sz w:val="12"/>
        <w:szCs w:val="12"/>
      </w:rPr>
      <w:t>www</w:t>
    </w:r>
    <w:r w:rsidRPr="003547DE">
      <w:rPr>
        <w:rFonts w:ascii="Arial" w:hAnsi="Arial" w:cs="Arial"/>
        <w:sz w:val="12"/>
        <w:szCs w:val="12"/>
        <w:lang w:val="ru-RU"/>
      </w:rPr>
      <w:t>.</w:t>
    </w:r>
    <w:proofErr w:type="spellStart"/>
    <w:r>
      <w:rPr>
        <w:rFonts w:ascii="Arial" w:hAnsi="Arial" w:cs="Arial"/>
        <w:sz w:val="12"/>
        <w:szCs w:val="12"/>
      </w:rPr>
      <w:t>ltcompany</w:t>
    </w:r>
    <w:proofErr w:type="spellEnd"/>
    <w:r w:rsidRPr="003547DE">
      <w:rPr>
        <w:rFonts w:ascii="Arial" w:hAnsi="Arial" w:cs="Arial"/>
        <w:sz w:val="12"/>
        <w:szCs w:val="12"/>
        <w:lang w:val="ru-RU"/>
      </w:rPr>
      <w:t>.</w:t>
    </w:r>
    <w:r>
      <w:rPr>
        <w:rFonts w:ascii="Arial" w:hAnsi="Arial" w:cs="Arial"/>
        <w:sz w:val="12"/>
        <w:szCs w:val="12"/>
      </w:rPr>
      <w:t>com</w:t>
    </w:r>
    <w:r w:rsidRPr="003547DE">
      <w:rPr>
        <w:rFonts w:ascii="Arial" w:hAnsi="Arial" w:cs="Arial"/>
        <w:sz w:val="12"/>
        <w:szCs w:val="12"/>
        <w:lang w:val="ru-RU"/>
      </w:rPr>
      <w:t xml:space="preserve"> в </w:t>
    </w:r>
    <w:proofErr w:type="spellStart"/>
    <w:r w:rsidRPr="003547DE">
      <w:rPr>
        <w:rFonts w:ascii="Arial" w:hAnsi="Arial" w:cs="Arial"/>
        <w:sz w:val="12"/>
        <w:szCs w:val="12"/>
        <w:lang w:val="ru-RU"/>
      </w:rPr>
      <w:t>розділі</w:t>
    </w:r>
    <w:proofErr w:type="spellEnd"/>
    <w:r w:rsidRPr="003547DE">
      <w:rPr>
        <w:rFonts w:ascii="Arial" w:hAnsi="Arial" w:cs="Arial"/>
        <w:sz w:val="12"/>
        <w:szCs w:val="12"/>
        <w:lang w:val="ru-RU"/>
      </w:rPr>
      <w:t xml:space="preserve"> «</w:t>
    </w:r>
    <w:r w:rsidRPr="003547DE">
      <w:rPr>
        <w:rFonts w:ascii="Arial" w:hAnsi="Arial" w:cs="Arial"/>
        <w:caps/>
        <w:sz w:val="12"/>
        <w:szCs w:val="12"/>
        <w:lang w:val="ru-RU"/>
      </w:rPr>
      <w:t>Продукція</w:t>
    </w:r>
    <w:r w:rsidRPr="003547DE">
      <w:rPr>
        <w:rFonts w:ascii="Arial" w:hAnsi="Arial" w:cs="Arial"/>
        <w:sz w:val="12"/>
        <w:szCs w:val="12"/>
        <w:lang w:val="ru-RU"/>
      </w:rPr>
      <w:t>»</w:t>
    </w:r>
    <w:r>
      <w:rPr>
        <w:rFonts w:ascii="Arial" w:hAnsi="Arial" w:cs="Arial"/>
        <w:sz w:val="12"/>
        <w:szCs w:val="12"/>
        <w:lang w:val="ru-RU"/>
      </w:rPr>
      <w:tab/>
    </w:r>
    <w:r w:rsidRPr="00136EDE">
      <w:rPr>
        <w:rFonts w:ascii="Arial" w:hAnsi="Arial" w:cs="Arial"/>
        <w:sz w:val="12"/>
        <w:szCs w:val="12"/>
        <w:lang w:val="ru-RU"/>
      </w:rPr>
      <w:fldChar w:fldCharType="begin"/>
    </w:r>
    <w:r w:rsidRPr="00136EDE">
      <w:rPr>
        <w:rFonts w:ascii="Arial" w:hAnsi="Arial" w:cs="Arial"/>
        <w:sz w:val="12"/>
        <w:szCs w:val="12"/>
        <w:lang w:val="ru-RU"/>
      </w:rPr>
      <w:instrText>PAGE   \* MERGEFORMAT</w:instrText>
    </w:r>
    <w:r w:rsidRPr="00136EDE">
      <w:rPr>
        <w:rFonts w:ascii="Arial" w:hAnsi="Arial" w:cs="Arial"/>
        <w:sz w:val="12"/>
        <w:szCs w:val="12"/>
        <w:lang w:val="ru-RU"/>
      </w:rPr>
      <w:fldChar w:fldCharType="separate"/>
    </w:r>
    <w:r w:rsidR="00207C65">
      <w:rPr>
        <w:rFonts w:ascii="Arial" w:hAnsi="Arial" w:cs="Arial"/>
        <w:noProof/>
        <w:sz w:val="12"/>
        <w:szCs w:val="12"/>
        <w:lang w:val="ru-RU"/>
      </w:rPr>
      <w:t>8</w:t>
    </w:r>
    <w:r w:rsidRPr="00136EDE">
      <w:rPr>
        <w:rFonts w:ascii="Arial" w:hAnsi="Arial" w:cs="Arial"/>
        <w:sz w:val="12"/>
        <w:szCs w:val="12"/>
        <w:lang w:val="ru-R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E" w:rsidRDefault="00271EAE" w:rsidP="007B361F">
    <w:pPr>
      <w:pStyle w:val="BasicParagraph"/>
      <w:tabs>
        <w:tab w:val="left" w:pos="380"/>
      </w:tabs>
      <w:rPr>
        <w:rFonts w:ascii="Arial" w:hAnsi="Arial" w:cs="Arial"/>
        <w:b/>
        <w:bCs/>
        <w:sz w:val="12"/>
        <w:szCs w:val="12"/>
      </w:rPr>
    </w:pPr>
  </w:p>
  <w:p w:rsidR="00271EAE" w:rsidRPr="007B361F" w:rsidRDefault="00271EAE" w:rsidP="007B361F">
    <w:pPr>
      <w:pStyle w:val="BasicParagraph"/>
      <w:tabs>
        <w:tab w:val="left" w:pos="380"/>
      </w:tabs>
      <w:rPr>
        <w:rFonts w:ascii="Arial" w:hAnsi="Arial" w:cs="Arial"/>
        <w:sz w:val="12"/>
        <w:szCs w:val="12"/>
        <w:lang w:val="ru-RU"/>
      </w:rPr>
    </w:pPr>
    <w:r>
      <w:rPr>
        <w:rFonts w:ascii="Arial" w:hAnsi="Arial" w:cs="Arial"/>
        <w:b/>
        <w:bCs/>
        <w:sz w:val="12"/>
        <w:szCs w:val="12"/>
      </w:rPr>
      <w:t>RUS</w:t>
    </w:r>
    <w:r w:rsidRPr="007B361F">
      <w:rPr>
        <w:rFonts w:ascii="Arial" w:hAnsi="Arial" w:cs="Arial"/>
        <w:sz w:val="12"/>
        <w:szCs w:val="12"/>
        <w:lang w:val="ru-RU"/>
      </w:rPr>
      <w:tab/>
      <w:t xml:space="preserve">Данный паспорт доступен для скачивания на сайте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в разделе «</w:t>
    </w:r>
    <w:r w:rsidRPr="007B361F">
      <w:rPr>
        <w:rFonts w:ascii="Arial" w:hAnsi="Arial" w:cs="Arial"/>
        <w:caps/>
        <w:sz w:val="12"/>
        <w:szCs w:val="12"/>
        <w:lang w:val="ru-RU"/>
      </w:rPr>
      <w:t>Продукция</w:t>
    </w:r>
    <w:r w:rsidRPr="007B361F">
      <w:rPr>
        <w:rFonts w:ascii="Arial" w:hAnsi="Arial" w:cs="Arial"/>
        <w:sz w:val="12"/>
        <w:szCs w:val="12"/>
        <w:lang w:val="ru-RU"/>
      </w:rPr>
      <w:t>»</w:t>
    </w:r>
  </w:p>
  <w:p w:rsidR="00271EAE" w:rsidRDefault="00271EAE" w:rsidP="007B361F">
    <w:pPr>
      <w:pStyle w:val="BasicParagraph"/>
      <w:tabs>
        <w:tab w:val="left" w:pos="380"/>
      </w:tabs>
      <w:rPr>
        <w:rFonts w:ascii="Arial" w:hAnsi="Arial" w:cs="Arial"/>
        <w:sz w:val="12"/>
        <w:szCs w:val="12"/>
      </w:rPr>
    </w:pPr>
    <w:r>
      <w:rPr>
        <w:rFonts w:ascii="Arial" w:hAnsi="Arial" w:cs="Arial"/>
        <w:b/>
        <w:bCs/>
        <w:sz w:val="12"/>
        <w:szCs w:val="12"/>
      </w:rPr>
      <w:t>ENG</w:t>
    </w:r>
    <w:r>
      <w:rPr>
        <w:rFonts w:ascii="Arial" w:hAnsi="Arial" w:cs="Arial"/>
        <w:sz w:val="12"/>
        <w:szCs w:val="12"/>
      </w:rPr>
      <w:tab/>
      <w:t>You are welcome to download the passport in the PRODUCT section on our web-site www.ltcompany.com</w:t>
    </w:r>
  </w:p>
  <w:p w:rsidR="00271EAE" w:rsidRDefault="00271EAE" w:rsidP="007B361F">
    <w:pPr>
      <w:pStyle w:val="BasicParagraph"/>
      <w:tabs>
        <w:tab w:val="left" w:pos="380"/>
      </w:tabs>
      <w:rPr>
        <w:rFonts w:ascii="Arial" w:hAnsi="Arial" w:cs="Arial"/>
        <w:sz w:val="12"/>
        <w:szCs w:val="12"/>
      </w:rPr>
    </w:pPr>
    <w:r>
      <w:rPr>
        <w:rFonts w:ascii="Arial" w:hAnsi="Arial" w:cs="Arial"/>
        <w:b/>
        <w:bCs/>
        <w:sz w:val="12"/>
        <w:szCs w:val="12"/>
      </w:rPr>
      <w:t>KAZ</w:t>
    </w:r>
    <w:r>
      <w:rPr>
        <w:rFonts w:ascii="Arial" w:hAnsi="Arial" w:cs="Arial"/>
        <w:sz w:val="12"/>
        <w:szCs w:val="12"/>
      </w:rPr>
      <w:tab/>
    </w:r>
    <w:proofErr w:type="spellStart"/>
    <w:r>
      <w:rPr>
        <w:rFonts w:ascii="Arial" w:hAnsi="Arial" w:cs="Arial"/>
        <w:sz w:val="12"/>
        <w:szCs w:val="12"/>
      </w:rPr>
      <w:t>Бұл</w:t>
    </w:r>
    <w:proofErr w:type="spellEnd"/>
    <w:r>
      <w:rPr>
        <w:rFonts w:ascii="Arial" w:hAnsi="Arial" w:cs="Arial"/>
        <w:sz w:val="12"/>
        <w:szCs w:val="12"/>
      </w:rPr>
      <w:t xml:space="preserve"> </w:t>
    </w:r>
    <w:proofErr w:type="spellStart"/>
    <w:r>
      <w:rPr>
        <w:rFonts w:ascii="Arial" w:hAnsi="Arial" w:cs="Arial"/>
        <w:sz w:val="12"/>
        <w:szCs w:val="12"/>
      </w:rPr>
      <w:t>төлқұжаты</w:t>
    </w:r>
    <w:proofErr w:type="spellEnd"/>
    <w:r>
      <w:rPr>
        <w:rFonts w:ascii="Arial" w:hAnsi="Arial" w:cs="Arial"/>
        <w:sz w:val="12"/>
        <w:szCs w:val="12"/>
      </w:rPr>
      <w:t xml:space="preserve"> </w:t>
    </w:r>
    <w:proofErr w:type="spellStart"/>
    <w:r>
      <w:rPr>
        <w:rFonts w:ascii="Arial" w:hAnsi="Arial" w:cs="Arial"/>
        <w:sz w:val="12"/>
        <w:szCs w:val="12"/>
      </w:rPr>
      <w:t>сiз</w:t>
    </w:r>
    <w:proofErr w:type="spellEnd"/>
    <w:r>
      <w:rPr>
        <w:rFonts w:ascii="Arial" w:hAnsi="Arial" w:cs="Arial"/>
        <w:sz w:val="12"/>
        <w:szCs w:val="12"/>
      </w:rPr>
      <w:t xml:space="preserve"> www.ltcompany.com </w:t>
    </w:r>
    <w:proofErr w:type="spellStart"/>
    <w:r>
      <w:rPr>
        <w:rFonts w:ascii="Arial" w:hAnsi="Arial" w:cs="Arial"/>
        <w:sz w:val="12"/>
        <w:szCs w:val="12"/>
      </w:rPr>
      <w:t>сайтынан</w:t>
    </w:r>
    <w:proofErr w:type="spellEnd"/>
    <w:r>
      <w:rPr>
        <w:rFonts w:ascii="Arial" w:hAnsi="Arial" w:cs="Arial"/>
        <w:sz w:val="12"/>
        <w:szCs w:val="12"/>
      </w:rPr>
      <w:t>, «</w:t>
    </w:r>
    <w:r>
      <w:rPr>
        <w:rFonts w:ascii="Arial" w:hAnsi="Arial" w:cs="Arial"/>
        <w:caps/>
        <w:sz w:val="12"/>
        <w:szCs w:val="12"/>
      </w:rPr>
      <w:t>өнімдер</w:t>
    </w:r>
    <w:r>
      <w:rPr>
        <w:rFonts w:ascii="Arial" w:hAnsi="Arial" w:cs="Arial"/>
        <w:sz w:val="12"/>
        <w:szCs w:val="12"/>
      </w:rPr>
      <w:t xml:space="preserve">» </w:t>
    </w:r>
    <w:proofErr w:type="spellStart"/>
    <w:r>
      <w:rPr>
        <w:rFonts w:ascii="Arial" w:hAnsi="Arial" w:cs="Arial"/>
        <w:sz w:val="12"/>
        <w:szCs w:val="12"/>
      </w:rPr>
      <w:t>бөлімінен</w:t>
    </w:r>
    <w:proofErr w:type="spellEnd"/>
    <w:r>
      <w:rPr>
        <w:rFonts w:ascii="Arial" w:hAnsi="Arial" w:cs="Arial"/>
        <w:sz w:val="12"/>
        <w:szCs w:val="12"/>
      </w:rPr>
      <w:t xml:space="preserve"> </w:t>
    </w:r>
    <w:proofErr w:type="spellStart"/>
    <w:r>
      <w:rPr>
        <w:rFonts w:ascii="Arial" w:hAnsi="Arial" w:cs="Arial"/>
        <w:sz w:val="12"/>
        <w:szCs w:val="12"/>
      </w:rPr>
      <w:t>жүктеп</w:t>
    </w:r>
    <w:proofErr w:type="spellEnd"/>
    <w:r>
      <w:rPr>
        <w:rFonts w:ascii="Arial" w:hAnsi="Arial" w:cs="Arial"/>
        <w:sz w:val="12"/>
        <w:szCs w:val="12"/>
      </w:rPr>
      <w:t xml:space="preserve"> </w:t>
    </w:r>
    <w:proofErr w:type="spellStart"/>
    <w:r>
      <w:rPr>
        <w:rFonts w:ascii="Arial" w:hAnsi="Arial" w:cs="Arial"/>
        <w:sz w:val="12"/>
        <w:szCs w:val="12"/>
      </w:rPr>
      <w:t>аласыз</w:t>
    </w:r>
    <w:proofErr w:type="spellEnd"/>
  </w:p>
  <w:p w:rsidR="00271EAE" w:rsidRPr="007B361F" w:rsidRDefault="00271EAE" w:rsidP="007B361F">
    <w:pPr>
      <w:pStyle w:val="BasicParagraph"/>
      <w:tabs>
        <w:tab w:val="left" w:pos="380"/>
      </w:tabs>
      <w:rPr>
        <w:rFonts w:ascii="Arial" w:hAnsi="Arial" w:cs="Arial"/>
        <w:sz w:val="12"/>
        <w:szCs w:val="12"/>
        <w:lang w:val="ru-RU"/>
      </w:rPr>
    </w:pPr>
    <w:r>
      <w:rPr>
        <w:rFonts w:ascii="Arial" w:hAnsi="Arial" w:cs="Arial"/>
        <w:b/>
        <w:bCs/>
        <w:sz w:val="12"/>
        <w:szCs w:val="12"/>
      </w:rPr>
      <w:t>BLR</w:t>
    </w:r>
    <w:r w:rsidRPr="007B361F">
      <w:rPr>
        <w:rFonts w:ascii="Arial" w:hAnsi="Arial" w:cs="Arial"/>
        <w:sz w:val="12"/>
        <w:szCs w:val="12"/>
        <w:lang w:val="ru-RU"/>
      </w:rPr>
      <w:tab/>
    </w:r>
    <w:proofErr w:type="spellStart"/>
    <w:r w:rsidRPr="007B361F">
      <w:rPr>
        <w:rFonts w:ascii="Arial" w:hAnsi="Arial" w:cs="Arial"/>
        <w:sz w:val="12"/>
        <w:szCs w:val="12"/>
        <w:lang w:val="ru-RU"/>
      </w:rPr>
      <w:t>Дадзены</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пашпарт</w:t>
    </w:r>
    <w:proofErr w:type="spellEnd"/>
    <w:r w:rsidRPr="007B361F">
      <w:rPr>
        <w:rFonts w:ascii="Arial" w:hAnsi="Arial" w:cs="Arial"/>
        <w:sz w:val="12"/>
        <w:szCs w:val="12"/>
        <w:lang w:val="ru-RU"/>
      </w:rPr>
      <w:t xml:space="preserve"> </w:t>
    </w:r>
    <w:proofErr w:type="spellStart"/>
    <w:r w:rsidRPr="007B361F">
      <w:rPr>
        <w:rFonts w:ascii="Arial" w:hAnsi="Arial" w:cs="Arial"/>
        <w:sz w:val="12"/>
        <w:szCs w:val="12"/>
        <w:lang w:val="ru-RU"/>
      </w:rPr>
      <w:t>даступны</w:t>
    </w:r>
    <w:proofErr w:type="spellEnd"/>
    <w:r w:rsidRPr="007B361F">
      <w:rPr>
        <w:rFonts w:ascii="Arial" w:hAnsi="Arial" w:cs="Arial"/>
        <w:sz w:val="12"/>
        <w:szCs w:val="12"/>
        <w:lang w:val="ru-RU"/>
      </w:rPr>
      <w:t xml:space="preserve"> для </w:t>
    </w:r>
    <w:proofErr w:type="spellStart"/>
    <w:r w:rsidRPr="007B361F">
      <w:rPr>
        <w:rFonts w:ascii="Arial" w:hAnsi="Arial" w:cs="Arial"/>
        <w:sz w:val="12"/>
        <w:szCs w:val="12"/>
        <w:lang w:val="ru-RU"/>
      </w:rPr>
      <w:t>запампоўкі</w:t>
    </w:r>
    <w:proofErr w:type="spellEnd"/>
    <w:r w:rsidRPr="007B361F">
      <w:rPr>
        <w:rFonts w:ascii="Arial" w:hAnsi="Arial" w:cs="Arial"/>
        <w:sz w:val="12"/>
        <w:szCs w:val="12"/>
        <w:lang w:val="ru-RU"/>
      </w:rPr>
      <w:t xml:space="preserve"> на </w:t>
    </w:r>
    <w:proofErr w:type="spellStart"/>
    <w:r w:rsidRPr="007B361F">
      <w:rPr>
        <w:rFonts w:ascii="Arial" w:hAnsi="Arial" w:cs="Arial"/>
        <w:sz w:val="12"/>
        <w:szCs w:val="12"/>
        <w:lang w:val="ru-RU"/>
      </w:rPr>
      <w:t>сайце</w:t>
    </w:r>
    <w:proofErr w:type="spellEnd"/>
    <w:r w:rsidRPr="007B361F">
      <w:rPr>
        <w:rFonts w:ascii="Arial" w:hAnsi="Arial" w:cs="Arial"/>
        <w:sz w:val="12"/>
        <w:szCs w:val="12"/>
        <w:lang w:val="ru-RU"/>
      </w:rPr>
      <w:t xml:space="preserve"> </w:t>
    </w:r>
    <w:r>
      <w:rPr>
        <w:rFonts w:ascii="Arial" w:hAnsi="Arial" w:cs="Arial"/>
        <w:sz w:val="12"/>
        <w:szCs w:val="12"/>
      </w:rPr>
      <w:t>www</w:t>
    </w:r>
    <w:r w:rsidRPr="007B361F">
      <w:rPr>
        <w:rFonts w:ascii="Arial" w:hAnsi="Arial" w:cs="Arial"/>
        <w:sz w:val="12"/>
        <w:szCs w:val="12"/>
        <w:lang w:val="ru-RU"/>
      </w:rPr>
      <w:t>.</w:t>
    </w:r>
    <w:proofErr w:type="spellStart"/>
    <w:r>
      <w:rPr>
        <w:rFonts w:ascii="Arial" w:hAnsi="Arial" w:cs="Arial"/>
        <w:sz w:val="12"/>
        <w:szCs w:val="12"/>
      </w:rPr>
      <w:t>ltcompany</w:t>
    </w:r>
    <w:proofErr w:type="spellEnd"/>
    <w:r w:rsidRPr="007B361F">
      <w:rPr>
        <w:rFonts w:ascii="Arial" w:hAnsi="Arial" w:cs="Arial"/>
        <w:sz w:val="12"/>
        <w:szCs w:val="12"/>
        <w:lang w:val="ru-RU"/>
      </w:rPr>
      <w:t>.</w:t>
    </w:r>
    <w:r>
      <w:rPr>
        <w:rFonts w:ascii="Arial" w:hAnsi="Arial" w:cs="Arial"/>
        <w:sz w:val="12"/>
        <w:szCs w:val="12"/>
      </w:rPr>
      <w:t>com</w:t>
    </w:r>
    <w:r w:rsidRPr="007B361F">
      <w:rPr>
        <w:rFonts w:ascii="Arial" w:hAnsi="Arial" w:cs="Arial"/>
        <w:sz w:val="12"/>
        <w:szCs w:val="12"/>
        <w:lang w:val="ru-RU"/>
      </w:rPr>
      <w:t xml:space="preserve"> ў </w:t>
    </w:r>
    <w:proofErr w:type="spellStart"/>
    <w:r w:rsidRPr="007B361F">
      <w:rPr>
        <w:rFonts w:ascii="Arial" w:hAnsi="Arial" w:cs="Arial"/>
        <w:sz w:val="12"/>
        <w:szCs w:val="12"/>
        <w:lang w:val="ru-RU"/>
      </w:rPr>
      <w:t>раздзеле</w:t>
    </w:r>
    <w:proofErr w:type="spellEnd"/>
    <w:r w:rsidRPr="007B361F">
      <w:rPr>
        <w:rFonts w:ascii="Arial" w:hAnsi="Arial" w:cs="Arial"/>
        <w:sz w:val="12"/>
        <w:szCs w:val="12"/>
        <w:lang w:val="ru-RU"/>
      </w:rPr>
      <w:t xml:space="preserve"> «</w:t>
    </w:r>
    <w:r w:rsidRPr="007B361F">
      <w:rPr>
        <w:rFonts w:ascii="Arial" w:hAnsi="Arial" w:cs="Arial"/>
        <w:caps/>
        <w:sz w:val="12"/>
        <w:szCs w:val="12"/>
        <w:lang w:val="ru-RU"/>
      </w:rPr>
      <w:t>Прадукцыя</w:t>
    </w:r>
    <w:r w:rsidRPr="007B361F">
      <w:rPr>
        <w:rFonts w:ascii="Arial" w:hAnsi="Arial" w:cs="Arial"/>
        <w:sz w:val="12"/>
        <w:szCs w:val="12"/>
        <w:lang w:val="ru-RU"/>
      </w:rPr>
      <w:t>»</w:t>
    </w:r>
  </w:p>
  <w:p w:rsidR="00271EAE" w:rsidRPr="007E0717" w:rsidRDefault="00271EAE" w:rsidP="00F33080">
    <w:pPr>
      <w:pStyle w:val="BasicParagraph"/>
      <w:tabs>
        <w:tab w:val="left" w:pos="380"/>
        <w:tab w:val="right" w:pos="15136"/>
      </w:tabs>
      <w:rPr>
        <w:rFonts w:ascii="Arial" w:hAnsi="Arial" w:cs="Arial"/>
        <w:sz w:val="12"/>
        <w:szCs w:val="12"/>
        <w:lang w:val="ru-RU"/>
      </w:rPr>
    </w:pPr>
    <w:r>
      <w:rPr>
        <w:rFonts w:ascii="Arial" w:hAnsi="Arial" w:cs="Arial"/>
        <w:b/>
        <w:bCs/>
        <w:sz w:val="12"/>
        <w:szCs w:val="12"/>
      </w:rPr>
      <w:t>UKR</w:t>
    </w:r>
    <w:r w:rsidRPr="003547DE">
      <w:rPr>
        <w:rFonts w:ascii="Arial" w:hAnsi="Arial" w:cs="Arial"/>
        <w:b/>
        <w:bCs/>
        <w:sz w:val="12"/>
        <w:szCs w:val="12"/>
        <w:lang w:val="ru-RU"/>
      </w:rPr>
      <w:tab/>
    </w:r>
    <w:proofErr w:type="spellStart"/>
    <w:r w:rsidRPr="003547DE">
      <w:rPr>
        <w:rFonts w:ascii="Arial" w:hAnsi="Arial" w:cs="Arial"/>
        <w:sz w:val="12"/>
        <w:szCs w:val="12"/>
        <w:lang w:val="ru-RU"/>
      </w:rPr>
      <w:t>Электронна</w:t>
    </w:r>
    <w:proofErr w:type="spellEnd"/>
    <w:r w:rsidRPr="003547DE">
      <w:rPr>
        <w:rFonts w:ascii="Arial" w:hAnsi="Arial" w:cs="Arial"/>
        <w:sz w:val="12"/>
        <w:szCs w:val="12"/>
        <w:lang w:val="ru-RU"/>
      </w:rPr>
      <w:t xml:space="preserve"> </w:t>
    </w:r>
    <w:proofErr w:type="spellStart"/>
    <w:r w:rsidRPr="003547DE">
      <w:rPr>
        <w:rFonts w:ascii="Arial" w:hAnsi="Arial" w:cs="Arial"/>
        <w:sz w:val="12"/>
        <w:szCs w:val="12"/>
        <w:lang w:val="ru-RU"/>
      </w:rPr>
      <w:t>версія</w:t>
    </w:r>
    <w:proofErr w:type="spellEnd"/>
    <w:r w:rsidRPr="003547DE">
      <w:rPr>
        <w:rFonts w:ascii="Arial" w:hAnsi="Arial" w:cs="Arial"/>
        <w:sz w:val="12"/>
        <w:szCs w:val="12"/>
        <w:lang w:val="ru-RU"/>
      </w:rPr>
      <w:t xml:space="preserve"> паспорту доступна на </w:t>
    </w:r>
    <w:proofErr w:type="spellStart"/>
    <w:r w:rsidRPr="003547DE">
      <w:rPr>
        <w:rFonts w:ascii="Arial" w:hAnsi="Arial" w:cs="Arial"/>
        <w:sz w:val="12"/>
        <w:szCs w:val="12"/>
        <w:lang w:val="ru-RU"/>
      </w:rPr>
      <w:t>сайті</w:t>
    </w:r>
    <w:proofErr w:type="spellEnd"/>
    <w:r w:rsidRPr="003547DE">
      <w:rPr>
        <w:rFonts w:ascii="Arial" w:hAnsi="Arial" w:cs="Arial"/>
        <w:sz w:val="12"/>
        <w:szCs w:val="12"/>
        <w:lang w:val="ru-RU"/>
      </w:rPr>
      <w:t xml:space="preserve"> </w:t>
    </w:r>
    <w:r>
      <w:rPr>
        <w:rFonts w:ascii="Arial" w:hAnsi="Arial" w:cs="Arial"/>
        <w:sz w:val="12"/>
        <w:szCs w:val="12"/>
      </w:rPr>
      <w:t>www</w:t>
    </w:r>
    <w:r w:rsidRPr="003547DE">
      <w:rPr>
        <w:rFonts w:ascii="Arial" w:hAnsi="Arial" w:cs="Arial"/>
        <w:sz w:val="12"/>
        <w:szCs w:val="12"/>
        <w:lang w:val="ru-RU"/>
      </w:rPr>
      <w:t>.</w:t>
    </w:r>
    <w:proofErr w:type="spellStart"/>
    <w:r>
      <w:rPr>
        <w:rFonts w:ascii="Arial" w:hAnsi="Arial" w:cs="Arial"/>
        <w:sz w:val="12"/>
        <w:szCs w:val="12"/>
      </w:rPr>
      <w:t>ltcompany</w:t>
    </w:r>
    <w:proofErr w:type="spellEnd"/>
    <w:r w:rsidRPr="003547DE">
      <w:rPr>
        <w:rFonts w:ascii="Arial" w:hAnsi="Arial" w:cs="Arial"/>
        <w:sz w:val="12"/>
        <w:szCs w:val="12"/>
        <w:lang w:val="ru-RU"/>
      </w:rPr>
      <w:t>.</w:t>
    </w:r>
    <w:r>
      <w:rPr>
        <w:rFonts w:ascii="Arial" w:hAnsi="Arial" w:cs="Arial"/>
        <w:sz w:val="12"/>
        <w:szCs w:val="12"/>
      </w:rPr>
      <w:t>com</w:t>
    </w:r>
    <w:r w:rsidRPr="003547DE">
      <w:rPr>
        <w:rFonts w:ascii="Arial" w:hAnsi="Arial" w:cs="Arial"/>
        <w:sz w:val="12"/>
        <w:szCs w:val="12"/>
        <w:lang w:val="ru-RU"/>
      </w:rPr>
      <w:t xml:space="preserve"> в </w:t>
    </w:r>
    <w:proofErr w:type="spellStart"/>
    <w:r w:rsidRPr="003547DE">
      <w:rPr>
        <w:rFonts w:ascii="Arial" w:hAnsi="Arial" w:cs="Arial"/>
        <w:sz w:val="12"/>
        <w:szCs w:val="12"/>
        <w:lang w:val="ru-RU"/>
      </w:rPr>
      <w:t>розділі</w:t>
    </w:r>
    <w:proofErr w:type="spellEnd"/>
    <w:r w:rsidRPr="003547DE">
      <w:rPr>
        <w:rFonts w:ascii="Arial" w:hAnsi="Arial" w:cs="Arial"/>
        <w:sz w:val="12"/>
        <w:szCs w:val="12"/>
        <w:lang w:val="ru-RU"/>
      </w:rPr>
      <w:t xml:space="preserve"> «</w:t>
    </w:r>
    <w:r w:rsidRPr="003547DE">
      <w:rPr>
        <w:rFonts w:ascii="Arial" w:hAnsi="Arial" w:cs="Arial"/>
        <w:caps/>
        <w:sz w:val="12"/>
        <w:szCs w:val="12"/>
        <w:lang w:val="ru-RU"/>
      </w:rPr>
      <w:t>Продукція</w:t>
    </w:r>
    <w:r w:rsidRPr="003547DE">
      <w:rPr>
        <w:rFonts w:ascii="Arial" w:hAnsi="Arial" w:cs="Arial"/>
        <w:sz w:val="12"/>
        <w:szCs w:val="12"/>
        <w:lang w:val="ru-RU"/>
      </w:rPr>
      <w:t>»</w:t>
    </w:r>
    <w:r>
      <w:rPr>
        <w:rFonts w:ascii="Arial" w:hAnsi="Arial" w:cs="Arial"/>
        <w:sz w:val="12"/>
        <w:szCs w:val="12"/>
        <w:lang w:val="ru-RU"/>
      </w:rPr>
      <w:tab/>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AE" w:rsidRDefault="00271EAE" w:rsidP="0000251A">
      <w:pPr>
        <w:spacing w:after="0" w:line="240" w:lineRule="auto"/>
      </w:pPr>
      <w:r>
        <w:separator/>
      </w:r>
    </w:p>
  </w:footnote>
  <w:footnote w:type="continuationSeparator" w:id="0">
    <w:p w:rsidR="00271EAE" w:rsidRDefault="00271EAE" w:rsidP="00002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E" w:rsidRDefault="00271EAE">
    <w:pPr>
      <w:pStyle w:val="a5"/>
    </w:pPr>
    <w:r>
      <w:rPr>
        <w:noProof/>
      </w:rPr>
      <w:drawing>
        <wp:anchor distT="0" distB="0" distL="114300" distR="114300" simplePos="0" relativeHeight="251657216" behindDoc="0" locked="0" layoutInCell="0" allowOverlap="0">
          <wp:simplePos x="0" y="0"/>
          <wp:positionH relativeFrom="page">
            <wp:align>left</wp:align>
          </wp:positionH>
          <wp:positionV relativeFrom="page">
            <wp:align>top</wp:align>
          </wp:positionV>
          <wp:extent cx="7560310" cy="1504950"/>
          <wp:effectExtent l="19050" t="0" r="2540" b="0"/>
          <wp:wrapTopAndBottom/>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
                  <a:srcRect/>
                  <a:stretch>
                    <a:fillRect/>
                  </a:stretch>
                </pic:blipFill>
                <pic:spPr bwMode="auto">
                  <a:xfrm>
                    <a:off x="0" y="0"/>
                    <a:ext cx="7560310" cy="15049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E" w:rsidRDefault="00271EAE" w:rsidP="00004033">
    <w:pPr>
      <w:pStyle w:val="a5"/>
    </w:pPr>
    <w:r>
      <w:rPr>
        <w:noProof/>
      </w:rPr>
      <w:drawing>
        <wp:anchor distT="0" distB="0" distL="114300" distR="114300" simplePos="0" relativeHeight="251658240" behindDoc="0" locked="0" layoutInCell="0" allowOverlap="0">
          <wp:simplePos x="0" y="0"/>
          <wp:positionH relativeFrom="page">
            <wp:align>left</wp:align>
          </wp:positionH>
          <wp:positionV relativeFrom="page">
            <wp:align>top</wp:align>
          </wp:positionV>
          <wp:extent cx="10720705" cy="1511935"/>
          <wp:effectExtent l="0" t="0" r="0" b="0"/>
          <wp:wrapTopAndBottom/>
          <wp:docPr id="2" name="Рисунок 2" descr="LT_Passport_Upper Running head_Horisontal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_Passport_Upper Running head_Horisontal_page"/>
                  <pic:cNvPicPr>
                    <a:picLocks noChangeAspect="1" noChangeArrowheads="1"/>
                  </pic:cNvPicPr>
                </pic:nvPicPr>
                <pic:blipFill>
                  <a:blip r:embed="rId1"/>
                  <a:srcRect/>
                  <a:stretch>
                    <a:fillRect/>
                  </a:stretch>
                </pic:blipFill>
                <pic:spPr bwMode="auto">
                  <a:xfrm>
                    <a:off x="0" y="0"/>
                    <a:ext cx="10720705" cy="15119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3D2"/>
    <w:multiLevelType w:val="hybridMultilevel"/>
    <w:tmpl w:val="48E04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515FD"/>
    <w:multiLevelType w:val="hybridMultilevel"/>
    <w:tmpl w:val="5944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C045FC"/>
    <w:multiLevelType w:val="hybridMultilevel"/>
    <w:tmpl w:val="48D0BF24"/>
    <w:lvl w:ilvl="0" w:tplc="CEBA3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65D20"/>
    <w:multiLevelType w:val="hybridMultilevel"/>
    <w:tmpl w:val="DC9E1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80B54"/>
    <w:multiLevelType w:val="hybridMultilevel"/>
    <w:tmpl w:val="997A5FC4"/>
    <w:lvl w:ilvl="0" w:tplc="CEBA3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319F0"/>
    <w:multiLevelType w:val="hybridMultilevel"/>
    <w:tmpl w:val="6B7E1FCA"/>
    <w:lvl w:ilvl="0" w:tplc="CEBA338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442922ED"/>
    <w:multiLevelType w:val="hybridMultilevel"/>
    <w:tmpl w:val="0E0E9A54"/>
    <w:lvl w:ilvl="0" w:tplc="CEBA3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757561"/>
    <w:multiLevelType w:val="hybridMultilevel"/>
    <w:tmpl w:val="9908416A"/>
    <w:lvl w:ilvl="0" w:tplc="CEBA3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7E7569"/>
    <w:multiLevelType w:val="hybridMultilevel"/>
    <w:tmpl w:val="3558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D2A3B"/>
    <w:multiLevelType w:val="hybridMultilevel"/>
    <w:tmpl w:val="9174A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9"/>
  </w:num>
  <w:num w:numId="8">
    <w:abstractNumId w:val="0"/>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1A"/>
    <w:rsid w:val="000020A3"/>
    <w:rsid w:val="0000251A"/>
    <w:rsid w:val="0000393C"/>
    <w:rsid w:val="00004033"/>
    <w:rsid w:val="00004603"/>
    <w:rsid w:val="00006941"/>
    <w:rsid w:val="0000711A"/>
    <w:rsid w:val="00017787"/>
    <w:rsid w:val="00017CB5"/>
    <w:rsid w:val="0002001C"/>
    <w:rsid w:val="0002028D"/>
    <w:rsid w:val="000203C6"/>
    <w:rsid w:val="000204F4"/>
    <w:rsid w:val="00021E4D"/>
    <w:rsid w:val="00022DDB"/>
    <w:rsid w:val="00023FFE"/>
    <w:rsid w:val="00024013"/>
    <w:rsid w:val="00024726"/>
    <w:rsid w:val="00026428"/>
    <w:rsid w:val="00030725"/>
    <w:rsid w:val="0003168D"/>
    <w:rsid w:val="000319A5"/>
    <w:rsid w:val="00031A6B"/>
    <w:rsid w:val="00031B53"/>
    <w:rsid w:val="00032744"/>
    <w:rsid w:val="000341A7"/>
    <w:rsid w:val="000350B6"/>
    <w:rsid w:val="00040485"/>
    <w:rsid w:val="00040899"/>
    <w:rsid w:val="00043CF0"/>
    <w:rsid w:val="00044385"/>
    <w:rsid w:val="00045F0C"/>
    <w:rsid w:val="000476D7"/>
    <w:rsid w:val="00047B83"/>
    <w:rsid w:val="00047C49"/>
    <w:rsid w:val="000508FC"/>
    <w:rsid w:val="00051797"/>
    <w:rsid w:val="00052979"/>
    <w:rsid w:val="00052C34"/>
    <w:rsid w:val="000541C2"/>
    <w:rsid w:val="000549AD"/>
    <w:rsid w:val="00055837"/>
    <w:rsid w:val="000563FA"/>
    <w:rsid w:val="00062B37"/>
    <w:rsid w:val="00063925"/>
    <w:rsid w:val="000639E4"/>
    <w:rsid w:val="000642A1"/>
    <w:rsid w:val="0006444D"/>
    <w:rsid w:val="0006498D"/>
    <w:rsid w:val="00065112"/>
    <w:rsid w:val="00067358"/>
    <w:rsid w:val="000715F2"/>
    <w:rsid w:val="00074ECF"/>
    <w:rsid w:val="00074F11"/>
    <w:rsid w:val="0007585E"/>
    <w:rsid w:val="000776B6"/>
    <w:rsid w:val="0007775B"/>
    <w:rsid w:val="00077924"/>
    <w:rsid w:val="000779A9"/>
    <w:rsid w:val="000824A0"/>
    <w:rsid w:val="00082CD0"/>
    <w:rsid w:val="00082F9D"/>
    <w:rsid w:val="000845F1"/>
    <w:rsid w:val="000878D1"/>
    <w:rsid w:val="000910B6"/>
    <w:rsid w:val="000931F7"/>
    <w:rsid w:val="0009383B"/>
    <w:rsid w:val="00093B0B"/>
    <w:rsid w:val="00094905"/>
    <w:rsid w:val="00095D38"/>
    <w:rsid w:val="00095E83"/>
    <w:rsid w:val="000961D5"/>
    <w:rsid w:val="00096B42"/>
    <w:rsid w:val="00097D43"/>
    <w:rsid w:val="000A085B"/>
    <w:rsid w:val="000A212E"/>
    <w:rsid w:val="000A390F"/>
    <w:rsid w:val="000A4023"/>
    <w:rsid w:val="000A45C1"/>
    <w:rsid w:val="000A4867"/>
    <w:rsid w:val="000A5136"/>
    <w:rsid w:val="000A5F20"/>
    <w:rsid w:val="000A6987"/>
    <w:rsid w:val="000A7C18"/>
    <w:rsid w:val="000B1246"/>
    <w:rsid w:val="000B1866"/>
    <w:rsid w:val="000B23DC"/>
    <w:rsid w:val="000B312E"/>
    <w:rsid w:val="000C34C4"/>
    <w:rsid w:val="000C57CA"/>
    <w:rsid w:val="000C5968"/>
    <w:rsid w:val="000C6D18"/>
    <w:rsid w:val="000D286A"/>
    <w:rsid w:val="000D3379"/>
    <w:rsid w:val="000D6FF1"/>
    <w:rsid w:val="000E198C"/>
    <w:rsid w:val="000E199F"/>
    <w:rsid w:val="000E27AC"/>
    <w:rsid w:val="000E306A"/>
    <w:rsid w:val="000E3BF9"/>
    <w:rsid w:val="000E5FE5"/>
    <w:rsid w:val="000E6D9D"/>
    <w:rsid w:val="000E79CB"/>
    <w:rsid w:val="000F4095"/>
    <w:rsid w:val="000F58FB"/>
    <w:rsid w:val="000F6CE7"/>
    <w:rsid w:val="000F7413"/>
    <w:rsid w:val="00101342"/>
    <w:rsid w:val="00101FFA"/>
    <w:rsid w:val="001020ED"/>
    <w:rsid w:val="00103648"/>
    <w:rsid w:val="001042D0"/>
    <w:rsid w:val="0010459C"/>
    <w:rsid w:val="001056DC"/>
    <w:rsid w:val="00107664"/>
    <w:rsid w:val="0010792B"/>
    <w:rsid w:val="001130A3"/>
    <w:rsid w:val="001152F5"/>
    <w:rsid w:val="001201CD"/>
    <w:rsid w:val="001214A7"/>
    <w:rsid w:val="00124D45"/>
    <w:rsid w:val="0012709E"/>
    <w:rsid w:val="0013126D"/>
    <w:rsid w:val="001315A9"/>
    <w:rsid w:val="00131B9A"/>
    <w:rsid w:val="00132173"/>
    <w:rsid w:val="0013330C"/>
    <w:rsid w:val="001348AC"/>
    <w:rsid w:val="0013499C"/>
    <w:rsid w:val="001349E2"/>
    <w:rsid w:val="00134C5D"/>
    <w:rsid w:val="0013586F"/>
    <w:rsid w:val="001358DF"/>
    <w:rsid w:val="00135C3A"/>
    <w:rsid w:val="00136EDE"/>
    <w:rsid w:val="00137470"/>
    <w:rsid w:val="00140C05"/>
    <w:rsid w:val="0014148A"/>
    <w:rsid w:val="0014545D"/>
    <w:rsid w:val="0014547D"/>
    <w:rsid w:val="00145670"/>
    <w:rsid w:val="00145ECA"/>
    <w:rsid w:val="00146726"/>
    <w:rsid w:val="0014706B"/>
    <w:rsid w:val="00150685"/>
    <w:rsid w:val="00150E09"/>
    <w:rsid w:val="00151B4E"/>
    <w:rsid w:val="00151F8D"/>
    <w:rsid w:val="001529C9"/>
    <w:rsid w:val="001545DD"/>
    <w:rsid w:val="00154E81"/>
    <w:rsid w:val="0016109C"/>
    <w:rsid w:val="00165A3F"/>
    <w:rsid w:val="00166EDF"/>
    <w:rsid w:val="00166FA6"/>
    <w:rsid w:val="0016744C"/>
    <w:rsid w:val="001718D0"/>
    <w:rsid w:val="00171C9B"/>
    <w:rsid w:val="001728D0"/>
    <w:rsid w:val="00172A24"/>
    <w:rsid w:val="0017594C"/>
    <w:rsid w:val="00181702"/>
    <w:rsid w:val="00181C79"/>
    <w:rsid w:val="00183865"/>
    <w:rsid w:val="00183933"/>
    <w:rsid w:val="0018447F"/>
    <w:rsid w:val="00184903"/>
    <w:rsid w:val="00185265"/>
    <w:rsid w:val="001869E8"/>
    <w:rsid w:val="001904E1"/>
    <w:rsid w:val="00192107"/>
    <w:rsid w:val="00192E50"/>
    <w:rsid w:val="001930BC"/>
    <w:rsid w:val="00193101"/>
    <w:rsid w:val="0019362A"/>
    <w:rsid w:val="0019480F"/>
    <w:rsid w:val="001A44B9"/>
    <w:rsid w:val="001A63E6"/>
    <w:rsid w:val="001B0D55"/>
    <w:rsid w:val="001B2E43"/>
    <w:rsid w:val="001B5937"/>
    <w:rsid w:val="001B5FDB"/>
    <w:rsid w:val="001B6402"/>
    <w:rsid w:val="001C0148"/>
    <w:rsid w:val="001C501B"/>
    <w:rsid w:val="001C5314"/>
    <w:rsid w:val="001C57C7"/>
    <w:rsid w:val="001D13B8"/>
    <w:rsid w:val="001D2A4C"/>
    <w:rsid w:val="001D3217"/>
    <w:rsid w:val="001D5FC8"/>
    <w:rsid w:val="001D7C0D"/>
    <w:rsid w:val="001E0789"/>
    <w:rsid w:val="001E2F41"/>
    <w:rsid w:val="001E69EB"/>
    <w:rsid w:val="001F07E4"/>
    <w:rsid w:val="001F2EBA"/>
    <w:rsid w:val="00201649"/>
    <w:rsid w:val="00201E9E"/>
    <w:rsid w:val="00207B09"/>
    <w:rsid w:val="00207C65"/>
    <w:rsid w:val="00210949"/>
    <w:rsid w:val="00212AC9"/>
    <w:rsid w:val="00214282"/>
    <w:rsid w:val="0021442C"/>
    <w:rsid w:val="00214D14"/>
    <w:rsid w:val="002151A1"/>
    <w:rsid w:val="00217840"/>
    <w:rsid w:val="00220A69"/>
    <w:rsid w:val="00220AFE"/>
    <w:rsid w:val="00220FE4"/>
    <w:rsid w:val="002245CB"/>
    <w:rsid w:val="0023007D"/>
    <w:rsid w:val="00230ABD"/>
    <w:rsid w:val="00230D8F"/>
    <w:rsid w:val="0023304B"/>
    <w:rsid w:val="00234758"/>
    <w:rsid w:val="00234E13"/>
    <w:rsid w:val="00236168"/>
    <w:rsid w:val="00236536"/>
    <w:rsid w:val="00237682"/>
    <w:rsid w:val="002412A9"/>
    <w:rsid w:val="00241594"/>
    <w:rsid w:val="00241C11"/>
    <w:rsid w:val="002450A6"/>
    <w:rsid w:val="0024628A"/>
    <w:rsid w:val="002466F9"/>
    <w:rsid w:val="00246868"/>
    <w:rsid w:val="00246FAE"/>
    <w:rsid w:val="002478D9"/>
    <w:rsid w:val="00247F0F"/>
    <w:rsid w:val="00251083"/>
    <w:rsid w:val="00254857"/>
    <w:rsid w:val="0025688A"/>
    <w:rsid w:val="00257163"/>
    <w:rsid w:val="00260528"/>
    <w:rsid w:val="00260806"/>
    <w:rsid w:val="00262482"/>
    <w:rsid w:val="00262F61"/>
    <w:rsid w:val="00266092"/>
    <w:rsid w:val="002710FB"/>
    <w:rsid w:val="00271950"/>
    <w:rsid w:val="00271EAE"/>
    <w:rsid w:val="00273148"/>
    <w:rsid w:val="00273F6E"/>
    <w:rsid w:val="002748E4"/>
    <w:rsid w:val="00274A9E"/>
    <w:rsid w:val="00274EA5"/>
    <w:rsid w:val="0027756B"/>
    <w:rsid w:val="002819BB"/>
    <w:rsid w:val="002848AA"/>
    <w:rsid w:val="00286967"/>
    <w:rsid w:val="0029025C"/>
    <w:rsid w:val="00290D34"/>
    <w:rsid w:val="0029131D"/>
    <w:rsid w:val="00292C9F"/>
    <w:rsid w:val="00293E4E"/>
    <w:rsid w:val="00294E53"/>
    <w:rsid w:val="002972F9"/>
    <w:rsid w:val="002A177E"/>
    <w:rsid w:val="002A1A65"/>
    <w:rsid w:val="002A458F"/>
    <w:rsid w:val="002A4F55"/>
    <w:rsid w:val="002A4FDA"/>
    <w:rsid w:val="002A7218"/>
    <w:rsid w:val="002B1314"/>
    <w:rsid w:val="002B1B15"/>
    <w:rsid w:val="002B1CCC"/>
    <w:rsid w:val="002B43C7"/>
    <w:rsid w:val="002B4C4E"/>
    <w:rsid w:val="002B4F74"/>
    <w:rsid w:val="002C0210"/>
    <w:rsid w:val="002C11DC"/>
    <w:rsid w:val="002C1427"/>
    <w:rsid w:val="002C32EB"/>
    <w:rsid w:val="002C42A6"/>
    <w:rsid w:val="002C71FF"/>
    <w:rsid w:val="002D0B6E"/>
    <w:rsid w:val="002D4C64"/>
    <w:rsid w:val="002D598E"/>
    <w:rsid w:val="002D6224"/>
    <w:rsid w:val="002D71CE"/>
    <w:rsid w:val="002E0CC1"/>
    <w:rsid w:val="002E102D"/>
    <w:rsid w:val="002E1347"/>
    <w:rsid w:val="002E6CD8"/>
    <w:rsid w:val="002F0BE4"/>
    <w:rsid w:val="002F1AF0"/>
    <w:rsid w:val="002F1B41"/>
    <w:rsid w:val="002F1CDB"/>
    <w:rsid w:val="002F2064"/>
    <w:rsid w:val="002F2674"/>
    <w:rsid w:val="002F5714"/>
    <w:rsid w:val="00300A53"/>
    <w:rsid w:val="00301227"/>
    <w:rsid w:val="00301466"/>
    <w:rsid w:val="00301523"/>
    <w:rsid w:val="0030238E"/>
    <w:rsid w:val="00303FCC"/>
    <w:rsid w:val="00305F50"/>
    <w:rsid w:val="00310A2F"/>
    <w:rsid w:val="00311E1D"/>
    <w:rsid w:val="00311E6E"/>
    <w:rsid w:val="00313B53"/>
    <w:rsid w:val="00313F5F"/>
    <w:rsid w:val="003148F2"/>
    <w:rsid w:val="00316485"/>
    <w:rsid w:val="00320862"/>
    <w:rsid w:val="003208BC"/>
    <w:rsid w:val="003217CA"/>
    <w:rsid w:val="003217FC"/>
    <w:rsid w:val="00331159"/>
    <w:rsid w:val="0033541B"/>
    <w:rsid w:val="00336B6C"/>
    <w:rsid w:val="00336D90"/>
    <w:rsid w:val="00336E80"/>
    <w:rsid w:val="00340008"/>
    <w:rsid w:val="003413C0"/>
    <w:rsid w:val="00344F05"/>
    <w:rsid w:val="003501FC"/>
    <w:rsid w:val="003507EB"/>
    <w:rsid w:val="0035091C"/>
    <w:rsid w:val="00350991"/>
    <w:rsid w:val="00351411"/>
    <w:rsid w:val="00353E4E"/>
    <w:rsid w:val="003547DE"/>
    <w:rsid w:val="00354B43"/>
    <w:rsid w:val="0035580B"/>
    <w:rsid w:val="00356F66"/>
    <w:rsid w:val="0035708D"/>
    <w:rsid w:val="003570BE"/>
    <w:rsid w:val="00361241"/>
    <w:rsid w:val="003650E6"/>
    <w:rsid w:val="00367AA6"/>
    <w:rsid w:val="003701FE"/>
    <w:rsid w:val="00375357"/>
    <w:rsid w:val="003770A9"/>
    <w:rsid w:val="00381260"/>
    <w:rsid w:val="003817DC"/>
    <w:rsid w:val="00382B09"/>
    <w:rsid w:val="00383134"/>
    <w:rsid w:val="00391042"/>
    <w:rsid w:val="00391711"/>
    <w:rsid w:val="0039215B"/>
    <w:rsid w:val="00393031"/>
    <w:rsid w:val="00393C4B"/>
    <w:rsid w:val="00397223"/>
    <w:rsid w:val="003A18ED"/>
    <w:rsid w:val="003A47E1"/>
    <w:rsid w:val="003A564F"/>
    <w:rsid w:val="003B27DF"/>
    <w:rsid w:val="003B6198"/>
    <w:rsid w:val="003B7646"/>
    <w:rsid w:val="003B7D6C"/>
    <w:rsid w:val="003C0735"/>
    <w:rsid w:val="003C100D"/>
    <w:rsid w:val="003C1639"/>
    <w:rsid w:val="003C2406"/>
    <w:rsid w:val="003C304B"/>
    <w:rsid w:val="003C49EE"/>
    <w:rsid w:val="003C7757"/>
    <w:rsid w:val="003D37CE"/>
    <w:rsid w:val="003D3F8C"/>
    <w:rsid w:val="003D4B10"/>
    <w:rsid w:val="003D4C5E"/>
    <w:rsid w:val="003D7850"/>
    <w:rsid w:val="003E2056"/>
    <w:rsid w:val="003E436B"/>
    <w:rsid w:val="003E492E"/>
    <w:rsid w:val="003F268C"/>
    <w:rsid w:val="003F319A"/>
    <w:rsid w:val="003F6F30"/>
    <w:rsid w:val="00401FD7"/>
    <w:rsid w:val="0040345B"/>
    <w:rsid w:val="00407083"/>
    <w:rsid w:val="00413805"/>
    <w:rsid w:val="00414533"/>
    <w:rsid w:val="00415F56"/>
    <w:rsid w:val="00416182"/>
    <w:rsid w:val="0042030F"/>
    <w:rsid w:val="00420F16"/>
    <w:rsid w:val="0042254A"/>
    <w:rsid w:val="0042386D"/>
    <w:rsid w:val="00423A23"/>
    <w:rsid w:val="00423D9B"/>
    <w:rsid w:val="00424452"/>
    <w:rsid w:val="0042497E"/>
    <w:rsid w:val="004253F0"/>
    <w:rsid w:val="00430479"/>
    <w:rsid w:val="00431DD0"/>
    <w:rsid w:val="00432387"/>
    <w:rsid w:val="00433C45"/>
    <w:rsid w:val="0043521C"/>
    <w:rsid w:val="00437922"/>
    <w:rsid w:val="00440B33"/>
    <w:rsid w:val="00443537"/>
    <w:rsid w:val="00443B62"/>
    <w:rsid w:val="004467D7"/>
    <w:rsid w:val="0044783E"/>
    <w:rsid w:val="004506A0"/>
    <w:rsid w:val="00451D43"/>
    <w:rsid w:val="0045501D"/>
    <w:rsid w:val="00464BC0"/>
    <w:rsid w:val="00465517"/>
    <w:rsid w:val="00466A6B"/>
    <w:rsid w:val="00467118"/>
    <w:rsid w:val="0046768D"/>
    <w:rsid w:val="0047173A"/>
    <w:rsid w:val="00473D92"/>
    <w:rsid w:val="00474824"/>
    <w:rsid w:val="00480CCD"/>
    <w:rsid w:val="00483856"/>
    <w:rsid w:val="00484F1F"/>
    <w:rsid w:val="00485C40"/>
    <w:rsid w:val="004912BC"/>
    <w:rsid w:val="004923E8"/>
    <w:rsid w:val="004935BC"/>
    <w:rsid w:val="004949C6"/>
    <w:rsid w:val="004954A8"/>
    <w:rsid w:val="00497AAF"/>
    <w:rsid w:val="004A28A6"/>
    <w:rsid w:val="004A38A5"/>
    <w:rsid w:val="004A3BEE"/>
    <w:rsid w:val="004A52E3"/>
    <w:rsid w:val="004A5397"/>
    <w:rsid w:val="004A6572"/>
    <w:rsid w:val="004B0CD2"/>
    <w:rsid w:val="004B28D5"/>
    <w:rsid w:val="004B2CB1"/>
    <w:rsid w:val="004B3274"/>
    <w:rsid w:val="004B4299"/>
    <w:rsid w:val="004B4656"/>
    <w:rsid w:val="004B4DE2"/>
    <w:rsid w:val="004C05D8"/>
    <w:rsid w:val="004C0C19"/>
    <w:rsid w:val="004C1C99"/>
    <w:rsid w:val="004C355A"/>
    <w:rsid w:val="004C36C2"/>
    <w:rsid w:val="004D45EA"/>
    <w:rsid w:val="004D5187"/>
    <w:rsid w:val="004D7887"/>
    <w:rsid w:val="004E1771"/>
    <w:rsid w:val="004E62DB"/>
    <w:rsid w:val="004E6C3C"/>
    <w:rsid w:val="004F1377"/>
    <w:rsid w:val="004F1422"/>
    <w:rsid w:val="004F3137"/>
    <w:rsid w:val="004F4811"/>
    <w:rsid w:val="004F49A9"/>
    <w:rsid w:val="004F56E5"/>
    <w:rsid w:val="004F7D33"/>
    <w:rsid w:val="005010E4"/>
    <w:rsid w:val="005018FD"/>
    <w:rsid w:val="00503C09"/>
    <w:rsid w:val="00503D88"/>
    <w:rsid w:val="00503F6B"/>
    <w:rsid w:val="005047BF"/>
    <w:rsid w:val="0050501D"/>
    <w:rsid w:val="00505737"/>
    <w:rsid w:val="00506F5B"/>
    <w:rsid w:val="0050730A"/>
    <w:rsid w:val="005077DB"/>
    <w:rsid w:val="00507959"/>
    <w:rsid w:val="0051174B"/>
    <w:rsid w:val="005133B3"/>
    <w:rsid w:val="0051406A"/>
    <w:rsid w:val="005162D0"/>
    <w:rsid w:val="00517B73"/>
    <w:rsid w:val="0052291B"/>
    <w:rsid w:val="00523AA3"/>
    <w:rsid w:val="00526A53"/>
    <w:rsid w:val="00530646"/>
    <w:rsid w:val="005334C6"/>
    <w:rsid w:val="0053458B"/>
    <w:rsid w:val="005354CC"/>
    <w:rsid w:val="005403CB"/>
    <w:rsid w:val="00541F9B"/>
    <w:rsid w:val="00543C84"/>
    <w:rsid w:val="00545FC0"/>
    <w:rsid w:val="00550D48"/>
    <w:rsid w:val="00551017"/>
    <w:rsid w:val="00551995"/>
    <w:rsid w:val="00552F97"/>
    <w:rsid w:val="00553BAD"/>
    <w:rsid w:val="00554984"/>
    <w:rsid w:val="005563A1"/>
    <w:rsid w:val="005573F0"/>
    <w:rsid w:val="0056090B"/>
    <w:rsid w:val="00563A84"/>
    <w:rsid w:val="00567C42"/>
    <w:rsid w:val="00570824"/>
    <w:rsid w:val="00571259"/>
    <w:rsid w:val="005714D4"/>
    <w:rsid w:val="00571B6C"/>
    <w:rsid w:val="00572519"/>
    <w:rsid w:val="00572AAA"/>
    <w:rsid w:val="00575E36"/>
    <w:rsid w:val="00577052"/>
    <w:rsid w:val="005774CA"/>
    <w:rsid w:val="005778E6"/>
    <w:rsid w:val="00577F25"/>
    <w:rsid w:val="0058108A"/>
    <w:rsid w:val="00583CC8"/>
    <w:rsid w:val="00592E31"/>
    <w:rsid w:val="0059357C"/>
    <w:rsid w:val="005943BB"/>
    <w:rsid w:val="0059535B"/>
    <w:rsid w:val="0059568E"/>
    <w:rsid w:val="005A090F"/>
    <w:rsid w:val="005A2E5E"/>
    <w:rsid w:val="005A46EE"/>
    <w:rsid w:val="005B1B6F"/>
    <w:rsid w:val="005B2299"/>
    <w:rsid w:val="005B3976"/>
    <w:rsid w:val="005B4CCD"/>
    <w:rsid w:val="005C0F07"/>
    <w:rsid w:val="005C148E"/>
    <w:rsid w:val="005C2E32"/>
    <w:rsid w:val="005C315F"/>
    <w:rsid w:val="005C480E"/>
    <w:rsid w:val="005C4C34"/>
    <w:rsid w:val="005C6011"/>
    <w:rsid w:val="005C6242"/>
    <w:rsid w:val="005C6A9B"/>
    <w:rsid w:val="005C7C5D"/>
    <w:rsid w:val="005D0122"/>
    <w:rsid w:val="005D0834"/>
    <w:rsid w:val="005D2476"/>
    <w:rsid w:val="005D53F3"/>
    <w:rsid w:val="005D6B74"/>
    <w:rsid w:val="005E20C0"/>
    <w:rsid w:val="005E2C41"/>
    <w:rsid w:val="005E3C5E"/>
    <w:rsid w:val="005E426D"/>
    <w:rsid w:val="005F0B8F"/>
    <w:rsid w:val="005F3569"/>
    <w:rsid w:val="005F4587"/>
    <w:rsid w:val="005F52AF"/>
    <w:rsid w:val="005F546F"/>
    <w:rsid w:val="005F7D3B"/>
    <w:rsid w:val="00601100"/>
    <w:rsid w:val="00601D9D"/>
    <w:rsid w:val="00603C9A"/>
    <w:rsid w:val="0060677F"/>
    <w:rsid w:val="00611E44"/>
    <w:rsid w:val="006128CD"/>
    <w:rsid w:val="00613146"/>
    <w:rsid w:val="00614C7C"/>
    <w:rsid w:val="00616F81"/>
    <w:rsid w:val="0061717F"/>
    <w:rsid w:val="006173C3"/>
    <w:rsid w:val="00621533"/>
    <w:rsid w:val="00621D14"/>
    <w:rsid w:val="00621EC8"/>
    <w:rsid w:val="00624038"/>
    <w:rsid w:val="006323A3"/>
    <w:rsid w:val="00634FE3"/>
    <w:rsid w:val="00637392"/>
    <w:rsid w:val="00641188"/>
    <w:rsid w:val="00641190"/>
    <w:rsid w:val="006415B6"/>
    <w:rsid w:val="00644433"/>
    <w:rsid w:val="0064500F"/>
    <w:rsid w:val="0064513B"/>
    <w:rsid w:val="006513C9"/>
    <w:rsid w:val="006516EB"/>
    <w:rsid w:val="00652EDF"/>
    <w:rsid w:val="006549D6"/>
    <w:rsid w:val="00656DB3"/>
    <w:rsid w:val="00660252"/>
    <w:rsid w:val="00664564"/>
    <w:rsid w:val="00665896"/>
    <w:rsid w:val="00665FE8"/>
    <w:rsid w:val="00666363"/>
    <w:rsid w:val="0066682E"/>
    <w:rsid w:val="00666891"/>
    <w:rsid w:val="006677F8"/>
    <w:rsid w:val="00667EBE"/>
    <w:rsid w:val="00670B10"/>
    <w:rsid w:val="0067134C"/>
    <w:rsid w:val="00671806"/>
    <w:rsid w:val="006720FF"/>
    <w:rsid w:val="0067325F"/>
    <w:rsid w:val="006739A2"/>
    <w:rsid w:val="00673E22"/>
    <w:rsid w:val="006819F9"/>
    <w:rsid w:val="00686D77"/>
    <w:rsid w:val="00693037"/>
    <w:rsid w:val="006A0089"/>
    <w:rsid w:val="006A16F9"/>
    <w:rsid w:val="006A1FA3"/>
    <w:rsid w:val="006A2B5F"/>
    <w:rsid w:val="006A2D88"/>
    <w:rsid w:val="006A5DB7"/>
    <w:rsid w:val="006A6A9D"/>
    <w:rsid w:val="006B02FB"/>
    <w:rsid w:val="006B4384"/>
    <w:rsid w:val="006B62DF"/>
    <w:rsid w:val="006C00AF"/>
    <w:rsid w:val="006C00E1"/>
    <w:rsid w:val="006C19B2"/>
    <w:rsid w:val="006C21D2"/>
    <w:rsid w:val="006C6492"/>
    <w:rsid w:val="006C6EC0"/>
    <w:rsid w:val="006D0BE5"/>
    <w:rsid w:val="006D1048"/>
    <w:rsid w:val="006D114B"/>
    <w:rsid w:val="006D38DB"/>
    <w:rsid w:val="006D7BED"/>
    <w:rsid w:val="006E19E0"/>
    <w:rsid w:val="006E7E7D"/>
    <w:rsid w:val="006F2764"/>
    <w:rsid w:val="006F3380"/>
    <w:rsid w:val="006F6514"/>
    <w:rsid w:val="006F7C6F"/>
    <w:rsid w:val="00700264"/>
    <w:rsid w:val="00700B63"/>
    <w:rsid w:val="007011E3"/>
    <w:rsid w:val="00704440"/>
    <w:rsid w:val="00707D83"/>
    <w:rsid w:val="0071264C"/>
    <w:rsid w:val="007132F5"/>
    <w:rsid w:val="00713D6D"/>
    <w:rsid w:val="00714B56"/>
    <w:rsid w:val="0071646F"/>
    <w:rsid w:val="007179EE"/>
    <w:rsid w:val="0072156D"/>
    <w:rsid w:val="0073142D"/>
    <w:rsid w:val="0073490B"/>
    <w:rsid w:val="00743210"/>
    <w:rsid w:val="00743234"/>
    <w:rsid w:val="00744D22"/>
    <w:rsid w:val="0074507E"/>
    <w:rsid w:val="0074546D"/>
    <w:rsid w:val="00747115"/>
    <w:rsid w:val="00747AB1"/>
    <w:rsid w:val="00751481"/>
    <w:rsid w:val="00751FF4"/>
    <w:rsid w:val="0075408B"/>
    <w:rsid w:val="0075412A"/>
    <w:rsid w:val="00754653"/>
    <w:rsid w:val="0075495F"/>
    <w:rsid w:val="007551AB"/>
    <w:rsid w:val="0075539E"/>
    <w:rsid w:val="00760765"/>
    <w:rsid w:val="00760F10"/>
    <w:rsid w:val="00764957"/>
    <w:rsid w:val="00765B00"/>
    <w:rsid w:val="007669CA"/>
    <w:rsid w:val="00770CD5"/>
    <w:rsid w:val="00773081"/>
    <w:rsid w:val="0077390D"/>
    <w:rsid w:val="00774123"/>
    <w:rsid w:val="007763DD"/>
    <w:rsid w:val="00780BB1"/>
    <w:rsid w:val="00781FC6"/>
    <w:rsid w:val="00783907"/>
    <w:rsid w:val="00786A63"/>
    <w:rsid w:val="007872CD"/>
    <w:rsid w:val="00790E80"/>
    <w:rsid w:val="00791338"/>
    <w:rsid w:val="00792A66"/>
    <w:rsid w:val="00792BF0"/>
    <w:rsid w:val="00793919"/>
    <w:rsid w:val="0079417D"/>
    <w:rsid w:val="007954FA"/>
    <w:rsid w:val="00795B9E"/>
    <w:rsid w:val="0079687A"/>
    <w:rsid w:val="007977E6"/>
    <w:rsid w:val="007A0069"/>
    <w:rsid w:val="007A0119"/>
    <w:rsid w:val="007A0F78"/>
    <w:rsid w:val="007A1533"/>
    <w:rsid w:val="007A2837"/>
    <w:rsid w:val="007A2966"/>
    <w:rsid w:val="007A2D20"/>
    <w:rsid w:val="007A37CF"/>
    <w:rsid w:val="007A4AF1"/>
    <w:rsid w:val="007A625E"/>
    <w:rsid w:val="007A757D"/>
    <w:rsid w:val="007B0DEB"/>
    <w:rsid w:val="007B361F"/>
    <w:rsid w:val="007B4DF0"/>
    <w:rsid w:val="007B5BF3"/>
    <w:rsid w:val="007B7BEA"/>
    <w:rsid w:val="007C15E9"/>
    <w:rsid w:val="007C1CA8"/>
    <w:rsid w:val="007C7146"/>
    <w:rsid w:val="007D08F6"/>
    <w:rsid w:val="007D0D6E"/>
    <w:rsid w:val="007D1D58"/>
    <w:rsid w:val="007D5573"/>
    <w:rsid w:val="007D6A34"/>
    <w:rsid w:val="007D71AB"/>
    <w:rsid w:val="007E0717"/>
    <w:rsid w:val="007E0799"/>
    <w:rsid w:val="007E29C2"/>
    <w:rsid w:val="007E426E"/>
    <w:rsid w:val="007E727D"/>
    <w:rsid w:val="007F1B57"/>
    <w:rsid w:val="007F30DE"/>
    <w:rsid w:val="007F394F"/>
    <w:rsid w:val="007F44B8"/>
    <w:rsid w:val="007F790C"/>
    <w:rsid w:val="00800822"/>
    <w:rsid w:val="00800E5F"/>
    <w:rsid w:val="0081058F"/>
    <w:rsid w:val="00810CCF"/>
    <w:rsid w:val="00816A79"/>
    <w:rsid w:val="008175E1"/>
    <w:rsid w:val="00825637"/>
    <w:rsid w:val="00825C35"/>
    <w:rsid w:val="00827477"/>
    <w:rsid w:val="00831F89"/>
    <w:rsid w:val="00833051"/>
    <w:rsid w:val="00834C95"/>
    <w:rsid w:val="008424FC"/>
    <w:rsid w:val="00847039"/>
    <w:rsid w:val="008470E2"/>
    <w:rsid w:val="008506BE"/>
    <w:rsid w:val="00850815"/>
    <w:rsid w:val="00852874"/>
    <w:rsid w:val="00854120"/>
    <w:rsid w:val="00856086"/>
    <w:rsid w:val="0085703E"/>
    <w:rsid w:val="00861328"/>
    <w:rsid w:val="00861984"/>
    <w:rsid w:val="00862756"/>
    <w:rsid w:val="00863652"/>
    <w:rsid w:val="00865D30"/>
    <w:rsid w:val="00866772"/>
    <w:rsid w:val="008671CF"/>
    <w:rsid w:val="00867A6D"/>
    <w:rsid w:val="00870088"/>
    <w:rsid w:val="0087353C"/>
    <w:rsid w:val="00876EC6"/>
    <w:rsid w:val="00877094"/>
    <w:rsid w:val="00877AC6"/>
    <w:rsid w:val="00881584"/>
    <w:rsid w:val="008822C6"/>
    <w:rsid w:val="00883661"/>
    <w:rsid w:val="008853F4"/>
    <w:rsid w:val="00886259"/>
    <w:rsid w:val="008867E4"/>
    <w:rsid w:val="008931FB"/>
    <w:rsid w:val="008957A7"/>
    <w:rsid w:val="00896D68"/>
    <w:rsid w:val="008977DB"/>
    <w:rsid w:val="00897A4D"/>
    <w:rsid w:val="008A0B70"/>
    <w:rsid w:val="008A16C8"/>
    <w:rsid w:val="008A372A"/>
    <w:rsid w:val="008A3C69"/>
    <w:rsid w:val="008A4FBD"/>
    <w:rsid w:val="008A580D"/>
    <w:rsid w:val="008B0136"/>
    <w:rsid w:val="008B0550"/>
    <w:rsid w:val="008B1F53"/>
    <w:rsid w:val="008B20CE"/>
    <w:rsid w:val="008B4625"/>
    <w:rsid w:val="008B4839"/>
    <w:rsid w:val="008B5511"/>
    <w:rsid w:val="008B5B52"/>
    <w:rsid w:val="008B747E"/>
    <w:rsid w:val="008C1796"/>
    <w:rsid w:val="008C5401"/>
    <w:rsid w:val="008C6345"/>
    <w:rsid w:val="008C6C38"/>
    <w:rsid w:val="008C7338"/>
    <w:rsid w:val="008C7547"/>
    <w:rsid w:val="008D26D9"/>
    <w:rsid w:val="008D3B07"/>
    <w:rsid w:val="008D4E6A"/>
    <w:rsid w:val="008D7216"/>
    <w:rsid w:val="008E06FA"/>
    <w:rsid w:val="008E369A"/>
    <w:rsid w:val="008E3797"/>
    <w:rsid w:val="008E3A77"/>
    <w:rsid w:val="008E4486"/>
    <w:rsid w:val="008E60C6"/>
    <w:rsid w:val="008F1A03"/>
    <w:rsid w:val="008F2ED6"/>
    <w:rsid w:val="008F63D3"/>
    <w:rsid w:val="0090029F"/>
    <w:rsid w:val="00901DF9"/>
    <w:rsid w:val="00904B44"/>
    <w:rsid w:val="00905141"/>
    <w:rsid w:val="009056F1"/>
    <w:rsid w:val="009119BB"/>
    <w:rsid w:val="00911A03"/>
    <w:rsid w:val="009125F7"/>
    <w:rsid w:val="00917A91"/>
    <w:rsid w:val="00920DAA"/>
    <w:rsid w:val="00921EB7"/>
    <w:rsid w:val="009256E2"/>
    <w:rsid w:val="00927271"/>
    <w:rsid w:val="009309C8"/>
    <w:rsid w:val="00930F6B"/>
    <w:rsid w:val="00931F91"/>
    <w:rsid w:val="00933D5C"/>
    <w:rsid w:val="0093492C"/>
    <w:rsid w:val="00935019"/>
    <w:rsid w:val="00936581"/>
    <w:rsid w:val="0094331D"/>
    <w:rsid w:val="009443FC"/>
    <w:rsid w:val="00946E1F"/>
    <w:rsid w:val="00947995"/>
    <w:rsid w:val="00951EC9"/>
    <w:rsid w:val="00953E65"/>
    <w:rsid w:val="00954654"/>
    <w:rsid w:val="00956E9F"/>
    <w:rsid w:val="009614DA"/>
    <w:rsid w:val="00961A28"/>
    <w:rsid w:val="00963D32"/>
    <w:rsid w:val="00964F4F"/>
    <w:rsid w:val="00966665"/>
    <w:rsid w:val="009666D2"/>
    <w:rsid w:val="009668BC"/>
    <w:rsid w:val="00966ED4"/>
    <w:rsid w:val="009674F0"/>
    <w:rsid w:val="00967D88"/>
    <w:rsid w:val="00967DCF"/>
    <w:rsid w:val="009749A8"/>
    <w:rsid w:val="00974C1C"/>
    <w:rsid w:val="009757DD"/>
    <w:rsid w:val="00975A14"/>
    <w:rsid w:val="0097616C"/>
    <w:rsid w:val="0097722E"/>
    <w:rsid w:val="00977559"/>
    <w:rsid w:val="0098147F"/>
    <w:rsid w:val="00983FAC"/>
    <w:rsid w:val="009849FD"/>
    <w:rsid w:val="0098731B"/>
    <w:rsid w:val="009876FD"/>
    <w:rsid w:val="009916CA"/>
    <w:rsid w:val="0099316C"/>
    <w:rsid w:val="009933A8"/>
    <w:rsid w:val="009A10CC"/>
    <w:rsid w:val="009A1122"/>
    <w:rsid w:val="009A23C4"/>
    <w:rsid w:val="009A2BE5"/>
    <w:rsid w:val="009A3903"/>
    <w:rsid w:val="009A57D0"/>
    <w:rsid w:val="009A6C4C"/>
    <w:rsid w:val="009A70A3"/>
    <w:rsid w:val="009A7BD4"/>
    <w:rsid w:val="009B0E4F"/>
    <w:rsid w:val="009B1430"/>
    <w:rsid w:val="009B2C47"/>
    <w:rsid w:val="009B2DC8"/>
    <w:rsid w:val="009B7105"/>
    <w:rsid w:val="009B7B74"/>
    <w:rsid w:val="009B7CE6"/>
    <w:rsid w:val="009C1320"/>
    <w:rsid w:val="009C27C2"/>
    <w:rsid w:val="009C356D"/>
    <w:rsid w:val="009C37E1"/>
    <w:rsid w:val="009C3D42"/>
    <w:rsid w:val="009C4F27"/>
    <w:rsid w:val="009C63EC"/>
    <w:rsid w:val="009C6669"/>
    <w:rsid w:val="009C6BD2"/>
    <w:rsid w:val="009C7483"/>
    <w:rsid w:val="009D0090"/>
    <w:rsid w:val="009D3E66"/>
    <w:rsid w:val="009D5470"/>
    <w:rsid w:val="009D7A82"/>
    <w:rsid w:val="009E054B"/>
    <w:rsid w:val="009E158A"/>
    <w:rsid w:val="009E2C80"/>
    <w:rsid w:val="009E34B5"/>
    <w:rsid w:val="009E3677"/>
    <w:rsid w:val="009E4AC4"/>
    <w:rsid w:val="009E582B"/>
    <w:rsid w:val="009E62F6"/>
    <w:rsid w:val="009E7143"/>
    <w:rsid w:val="009E7FD0"/>
    <w:rsid w:val="009F07F3"/>
    <w:rsid w:val="00A01EA0"/>
    <w:rsid w:val="00A020CD"/>
    <w:rsid w:val="00A026F1"/>
    <w:rsid w:val="00A04A67"/>
    <w:rsid w:val="00A04BB9"/>
    <w:rsid w:val="00A05A00"/>
    <w:rsid w:val="00A0748A"/>
    <w:rsid w:val="00A10293"/>
    <w:rsid w:val="00A10420"/>
    <w:rsid w:val="00A10DD6"/>
    <w:rsid w:val="00A119E9"/>
    <w:rsid w:val="00A13385"/>
    <w:rsid w:val="00A148B6"/>
    <w:rsid w:val="00A14C10"/>
    <w:rsid w:val="00A15130"/>
    <w:rsid w:val="00A1629E"/>
    <w:rsid w:val="00A16DEB"/>
    <w:rsid w:val="00A213BA"/>
    <w:rsid w:val="00A22FC9"/>
    <w:rsid w:val="00A23A9D"/>
    <w:rsid w:val="00A30274"/>
    <w:rsid w:val="00A302AC"/>
    <w:rsid w:val="00A312C6"/>
    <w:rsid w:val="00A322D7"/>
    <w:rsid w:val="00A351B8"/>
    <w:rsid w:val="00A37485"/>
    <w:rsid w:val="00A41EF1"/>
    <w:rsid w:val="00A44FD6"/>
    <w:rsid w:val="00A4677D"/>
    <w:rsid w:val="00A47965"/>
    <w:rsid w:val="00A50054"/>
    <w:rsid w:val="00A52EBF"/>
    <w:rsid w:val="00A537DF"/>
    <w:rsid w:val="00A541EF"/>
    <w:rsid w:val="00A5663F"/>
    <w:rsid w:val="00A57755"/>
    <w:rsid w:val="00A5788C"/>
    <w:rsid w:val="00A609A6"/>
    <w:rsid w:val="00A632B9"/>
    <w:rsid w:val="00A63A14"/>
    <w:rsid w:val="00A65930"/>
    <w:rsid w:val="00A65F15"/>
    <w:rsid w:val="00A709E7"/>
    <w:rsid w:val="00A76B05"/>
    <w:rsid w:val="00A80D3B"/>
    <w:rsid w:val="00A86D15"/>
    <w:rsid w:val="00A8767A"/>
    <w:rsid w:val="00A87F0B"/>
    <w:rsid w:val="00A9014E"/>
    <w:rsid w:val="00A90FDF"/>
    <w:rsid w:val="00A90FFE"/>
    <w:rsid w:val="00A93402"/>
    <w:rsid w:val="00A94FBB"/>
    <w:rsid w:val="00A96867"/>
    <w:rsid w:val="00AA165A"/>
    <w:rsid w:val="00AA1CF5"/>
    <w:rsid w:val="00AA2C60"/>
    <w:rsid w:val="00AA3E33"/>
    <w:rsid w:val="00AA530D"/>
    <w:rsid w:val="00AA6751"/>
    <w:rsid w:val="00AA6DB4"/>
    <w:rsid w:val="00AB2396"/>
    <w:rsid w:val="00AB2A45"/>
    <w:rsid w:val="00AB5E6C"/>
    <w:rsid w:val="00AB77B7"/>
    <w:rsid w:val="00AC295D"/>
    <w:rsid w:val="00AC46BC"/>
    <w:rsid w:val="00AC501B"/>
    <w:rsid w:val="00AC517F"/>
    <w:rsid w:val="00AC7595"/>
    <w:rsid w:val="00AD24D6"/>
    <w:rsid w:val="00AD2E84"/>
    <w:rsid w:val="00AD425D"/>
    <w:rsid w:val="00AD50AD"/>
    <w:rsid w:val="00AD61E2"/>
    <w:rsid w:val="00AD649B"/>
    <w:rsid w:val="00AD6909"/>
    <w:rsid w:val="00AD71DD"/>
    <w:rsid w:val="00AE308F"/>
    <w:rsid w:val="00AE35CD"/>
    <w:rsid w:val="00AE4F5C"/>
    <w:rsid w:val="00AE5AE3"/>
    <w:rsid w:val="00AE5AE6"/>
    <w:rsid w:val="00AE75F6"/>
    <w:rsid w:val="00AF0B3A"/>
    <w:rsid w:val="00AF0ECB"/>
    <w:rsid w:val="00AF16E1"/>
    <w:rsid w:val="00AF1E02"/>
    <w:rsid w:val="00AF2634"/>
    <w:rsid w:val="00AF460C"/>
    <w:rsid w:val="00AF52D3"/>
    <w:rsid w:val="00AF586E"/>
    <w:rsid w:val="00AF6465"/>
    <w:rsid w:val="00AF7083"/>
    <w:rsid w:val="00AF7558"/>
    <w:rsid w:val="00B0060D"/>
    <w:rsid w:val="00B006EE"/>
    <w:rsid w:val="00B0086B"/>
    <w:rsid w:val="00B028C2"/>
    <w:rsid w:val="00B02D8A"/>
    <w:rsid w:val="00B04518"/>
    <w:rsid w:val="00B0704A"/>
    <w:rsid w:val="00B07D5E"/>
    <w:rsid w:val="00B10F0B"/>
    <w:rsid w:val="00B11C28"/>
    <w:rsid w:val="00B11CD6"/>
    <w:rsid w:val="00B11ECE"/>
    <w:rsid w:val="00B16053"/>
    <w:rsid w:val="00B16A11"/>
    <w:rsid w:val="00B179E8"/>
    <w:rsid w:val="00B17ACB"/>
    <w:rsid w:val="00B20363"/>
    <w:rsid w:val="00B208A2"/>
    <w:rsid w:val="00B22711"/>
    <w:rsid w:val="00B22D38"/>
    <w:rsid w:val="00B2314B"/>
    <w:rsid w:val="00B24A5F"/>
    <w:rsid w:val="00B26639"/>
    <w:rsid w:val="00B3011D"/>
    <w:rsid w:val="00B30DEA"/>
    <w:rsid w:val="00B31440"/>
    <w:rsid w:val="00B3324A"/>
    <w:rsid w:val="00B35B91"/>
    <w:rsid w:val="00B3694D"/>
    <w:rsid w:val="00B4013F"/>
    <w:rsid w:val="00B41AC5"/>
    <w:rsid w:val="00B46755"/>
    <w:rsid w:val="00B500AA"/>
    <w:rsid w:val="00B54039"/>
    <w:rsid w:val="00B57767"/>
    <w:rsid w:val="00B61982"/>
    <w:rsid w:val="00B66747"/>
    <w:rsid w:val="00B70912"/>
    <w:rsid w:val="00B72C9A"/>
    <w:rsid w:val="00B752F9"/>
    <w:rsid w:val="00B75F3E"/>
    <w:rsid w:val="00B75F97"/>
    <w:rsid w:val="00B805A3"/>
    <w:rsid w:val="00B806F1"/>
    <w:rsid w:val="00B81CF8"/>
    <w:rsid w:val="00B828B4"/>
    <w:rsid w:val="00B82E33"/>
    <w:rsid w:val="00B843AA"/>
    <w:rsid w:val="00B847E7"/>
    <w:rsid w:val="00B868ED"/>
    <w:rsid w:val="00B91D46"/>
    <w:rsid w:val="00BA0C67"/>
    <w:rsid w:val="00BA26A8"/>
    <w:rsid w:val="00BA356A"/>
    <w:rsid w:val="00BA5761"/>
    <w:rsid w:val="00BA6540"/>
    <w:rsid w:val="00BB0BF6"/>
    <w:rsid w:val="00BB19AE"/>
    <w:rsid w:val="00BB4C3C"/>
    <w:rsid w:val="00BB509A"/>
    <w:rsid w:val="00BB5370"/>
    <w:rsid w:val="00BC3774"/>
    <w:rsid w:val="00BC4F65"/>
    <w:rsid w:val="00BC545A"/>
    <w:rsid w:val="00BC5E0C"/>
    <w:rsid w:val="00BD006C"/>
    <w:rsid w:val="00BD0CD3"/>
    <w:rsid w:val="00BD6FF9"/>
    <w:rsid w:val="00BD7D81"/>
    <w:rsid w:val="00BE2BEA"/>
    <w:rsid w:val="00BE3A8B"/>
    <w:rsid w:val="00BE485C"/>
    <w:rsid w:val="00BF0A40"/>
    <w:rsid w:val="00BF15D9"/>
    <w:rsid w:val="00BF484C"/>
    <w:rsid w:val="00BF4D30"/>
    <w:rsid w:val="00BF51FA"/>
    <w:rsid w:val="00BF6E65"/>
    <w:rsid w:val="00BF7EB0"/>
    <w:rsid w:val="00C01001"/>
    <w:rsid w:val="00C019A3"/>
    <w:rsid w:val="00C0288E"/>
    <w:rsid w:val="00C06511"/>
    <w:rsid w:val="00C12069"/>
    <w:rsid w:val="00C16012"/>
    <w:rsid w:val="00C20825"/>
    <w:rsid w:val="00C21016"/>
    <w:rsid w:val="00C21147"/>
    <w:rsid w:val="00C2218D"/>
    <w:rsid w:val="00C2235F"/>
    <w:rsid w:val="00C22453"/>
    <w:rsid w:val="00C24695"/>
    <w:rsid w:val="00C25476"/>
    <w:rsid w:val="00C26D96"/>
    <w:rsid w:val="00C27B77"/>
    <w:rsid w:val="00C340E5"/>
    <w:rsid w:val="00C355CA"/>
    <w:rsid w:val="00C37114"/>
    <w:rsid w:val="00C376C1"/>
    <w:rsid w:val="00C42448"/>
    <w:rsid w:val="00C47557"/>
    <w:rsid w:val="00C528A3"/>
    <w:rsid w:val="00C55A41"/>
    <w:rsid w:val="00C5747F"/>
    <w:rsid w:val="00C57E8F"/>
    <w:rsid w:val="00C60382"/>
    <w:rsid w:val="00C60888"/>
    <w:rsid w:val="00C62BC4"/>
    <w:rsid w:val="00C64D71"/>
    <w:rsid w:val="00C66730"/>
    <w:rsid w:val="00C70E9C"/>
    <w:rsid w:val="00C71165"/>
    <w:rsid w:val="00C72C9E"/>
    <w:rsid w:val="00C75D0A"/>
    <w:rsid w:val="00C77C50"/>
    <w:rsid w:val="00C864B3"/>
    <w:rsid w:val="00C86927"/>
    <w:rsid w:val="00C86F13"/>
    <w:rsid w:val="00C8723B"/>
    <w:rsid w:val="00C90F74"/>
    <w:rsid w:val="00C9187E"/>
    <w:rsid w:val="00C93433"/>
    <w:rsid w:val="00C95827"/>
    <w:rsid w:val="00C963FB"/>
    <w:rsid w:val="00C96A2B"/>
    <w:rsid w:val="00CA0938"/>
    <w:rsid w:val="00CA12A8"/>
    <w:rsid w:val="00CA1B39"/>
    <w:rsid w:val="00CA1FAF"/>
    <w:rsid w:val="00CA2C0B"/>
    <w:rsid w:val="00CA553D"/>
    <w:rsid w:val="00CA5674"/>
    <w:rsid w:val="00CB02F6"/>
    <w:rsid w:val="00CB048C"/>
    <w:rsid w:val="00CB204A"/>
    <w:rsid w:val="00CB23F7"/>
    <w:rsid w:val="00CB3024"/>
    <w:rsid w:val="00CB321B"/>
    <w:rsid w:val="00CB3245"/>
    <w:rsid w:val="00CB34F0"/>
    <w:rsid w:val="00CB453C"/>
    <w:rsid w:val="00CB4DF4"/>
    <w:rsid w:val="00CB5389"/>
    <w:rsid w:val="00CB7373"/>
    <w:rsid w:val="00CC01C0"/>
    <w:rsid w:val="00CC1831"/>
    <w:rsid w:val="00CC1B95"/>
    <w:rsid w:val="00CC2A8A"/>
    <w:rsid w:val="00CC633E"/>
    <w:rsid w:val="00CC6E8B"/>
    <w:rsid w:val="00CD0E9F"/>
    <w:rsid w:val="00CD2BDB"/>
    <w:rsid w:val="00CD4CA6"/>
    <w:rsid w:val="00CD5A6F"/>
    <w:rsid w:val="00CD631C"/>
    <w:rsid w:val="00CE0613"/>
    <w:rsid w:val="00CE0B33"/>
    <w:rsid w:val="00CE1565"/>
    <w:rsid w:val="00CE175F"/>
    <w:rsid w:val="00CE2417"/>
    <w:rsid w:val="00CE5E47"/>
    <w:rsid w:val="00CE6A73"/>
    <w:rsid w:val="00CF0257"/>
    <w:rsid w:val="00CF0D51"/>
    <w:rsid w:val="00CF193E"/>
    <w:rsid w:val="00CF341D"/>
    <w:rsid w:val="00CF3E1E"/>
    <w:rsid w:val="00D0003D"/>
    <w:rsid w:val="00D00314"/>
    <w:rsid w:val="00D025CF"/>
    <w:rsid w:val="00D03B89"/>
    <w:rsid w:val="00D04AF2"/>
    <w:rsid w:val="00D12F6C"/>
    <w:rsid w:val="00D132DB"/>
    <w:rsid w:val="00D171B9"/>
    <w:rsid w:val="00D1765A"/>
    <w:rsid w:val="00D2077C"/>
    <w:rsid w:val="00D24432"/>
    <w:rsid w:val="00D27595"/>
    <w:rsid w:val="00D30D3E"/>
    <w:rsid w:val="00D30F8E"/>
    <w:rsid w:val="00D313C9"/>
    <w:rsid w:val="00D31ACC"/>
    <w:rsid w:val="00D32126"/>
    <w:rsid w:val="00D33064"/>
    <w:rsid w:val="00D33781"/>
    <w:rsid w:val="00D33E8B"/>
    <w:rsid w:val="00D37347"/>
    <w:rsid w:val="00D376FD"/>
    <w:rsid w:val="00D414E8"/>
    <w:rsid w:val="00D4285F"/>
    <w:rsid w:val="00D436AB"/>
    <w:rsid w:val="00D44726"/>
    <w:rsid w:val="00D46E7D"/>
    <w:rsid w:val="00D47AE0"/>
    <w:rsid w:val="00D50BE4"/>
    <w:rsid w:val="00D5146E"/>
    <w:rsid w:val="00D53BB1"/>
    <w:rsid w:val="00D541BD"/>
    <w:rsid w:val="00D55B73"/>
    <w:rsid w:val="00D5671C"/>
    <w:rsid w:val="00D56E91"/>
    <w:rsid w:val="00D60939"/>
    <w:rsid w:val="00D60955"/>
    <w:rsid w:val="00D61435"/>
    <w:rsid w:val="00D61D5E"/>
    <w:rsid w:val="00D62EED"/>
    <w:rsid w:val="00D64036"/>
    <w:rsid w:val="00D72238"/>
    <w:rsid w:val="00D73C1F"/>
    <w:rsid w:val="00D77578"/>
    <w:rsid w:val="00D8072F"/>
    <w:rsid w:val="00D80832"/>
    <w:rsid w:val="00D82D52"/>
    <w:rsid w:val="00D8767D"/>
    <w:rsid w:val="00D91587"/>
    <w:rsid w:val="00D91613"/>
    <w:rsid w:val="00D93E5A"/>
    <w:rsid w:val="00D940DD"/>
    <w:rsid w:val="00D94166"/>
    <w:rsid w:val="00D94A1B"/>
    <w:rsid w:val="00D95BA3"/>
    <w:rsid w:val="00D97721"/>
    <w:rsid w:val="00DA2DF6"/>
    <w:rsid w:val="00DA4F26"/>
    <w:rsid w:val="00DA6A7D"/>
    <w:rsid w:val="00DB636C"/>
    <w:rsid w:val="00DC0B17"/>
    <w:rsid w:val="00DC1EF3"/>
    <w:rsid w:val="00DC1F46"/>
    <w:rsid w:val="00DC7BF9"/>
    <w:rsid w:val="00DD34E2"/>
    <w:rsid w:val="00DD5F60"/>
    <w:rsid w:val="00DD727A"/>
    <w:rsid w:val="00DD794A"/>
    <w:rsid w:val="00DE01E7"/>
    <w:rsid w:val="00DE2174"/>
    <w:rsid w:val="00DE5EF2"/>
    <w:rsid w:val="00DE71CE"/>
    <w:rsid w:val="00DE7476"/>
    <w:rsid w:val="00DF75B2"/>
    <w:rsid w:val="00DF7D2F"/>
    <w:rsid w:val="00E01292"/>
    <w:rsid w:val="00E017F2"/>
    <w:rsid w:val="00E0401D"/>
    <w:rsid w:val="00E0678D"/>
    <w:rsid w:val="00E076AF"/>
    <w:rsid w:val="00E102FB"/>
    <w:rsid w:val="00E10E92"/>
    <w:rsid w:val="00E11064"/>
    <w:rsid w:val="00E11B1D"/>
    <w:rsid w:val="00E13BAF"/>
    <w:rsid w:val="00E14C0A"/>
    <w:rsid w:val="00E16114"/>
    <w:rsid w:val="00E16FCE"/>
    <w:rsid w:val="00E172BD"/>
    <w:rsid w:val="00E2085B"/>
    <w:rsid w:val="00E20E5C"/>
    <w:rsid w:val="00E20F06"/>
    <w:rsid w:val="00E21756"/>
    <w:rsid w:val="00E260C3"/>
    <w:rsid w:val="00E279F9"/>
    <w:rsid w:val="00E3286F"/>
    <w:rsid w:val="00E34096"/>
    <w:rsid w:val="00E35B10"/>
    <w:rsid w:val="00E36865"/>
    <w:rsid w:val="00E37A2E"/>
    <w:rsid w:val="00E40737"/>
    <w:rsid w:val="00E40EE7"/>
    <w:rsid w:val="00E41062"/>
    <w:rsid w:val="00E4192D"/>
    <w:rsid w:val="00E42914"/>
    <w:rsid w:val="00E449C3"/>
    <w:rsid w:val="00E4651B"/>
    <w:rsid w:val="00E51511"/>
    <w:rsid w:val="00E54DE6"/>
    <w:rsid w:val="00E57A7D"/>
    <w:rsid w:val="00E57CE4"/>
    <w:rsid w:val="00E57D26"/>
    <w:rsid w:val="00E60B21"/>
    <w:rsid w:val="00E60D8D"/>
    <w:rsid w:val="00E62C22"/>
    <w:rsid w:val="00E63788"/>
    <w:rsid w:val="00E64647"/>
    <w:rsid w:val="00E65ACD"/>
    <w:rsid w:val="00E65F19"/>
    <w:rsid w:val="00E66D8D"/>
    <w:rsid w:val="00E75985"/>
    <w:rsid w:val="00E75CE6"/>
    <w:rsid w:val="00E764C6"/>
    <w:rsid w:val="00E80997"/>
    <w:rsid w:val="00E8125C"/>
    <w:rsid w:val="00E81528"/>
    <w:rsid w:val="00E81FCB"/>
    <w:rsid w:val="00E8227D"/>
    <w:rsid w:val="00E82571"/>
    <w:rsid w:val="00E842F1"/>
    <w:rsid w:val="00E849C0"/>
    <w:rsid w:val="00E84A0B"/>
    <w:rsid w:val="00E87239"/>
    <w:rsid w:val="00E9360C"/>
    <w:rsid w:val="00E97558"/>
    <w:rsid w:val="00E97BF2"/>
    <w:rsid w:val="00EA0190"/>
    <w:rsid w:val="00EA2D80"/>
    <w:rsid w:val="00EA48F2"/>
    <w:rsid w:val="00EA5D08"/>
    <w:rsid w:val="00EA65E1"/>
    <w:rsid w:val="00EA7659"/>
    <w:rsid w:val="00EA7AA5"/>
    <w:rsid w:val="00EB10C6"/>
    <w:rsid w:val="00EB1847"/>
    <w:rsid w:val="00EB18ED"/>
    <w:rsid w:val="00EB3A5D"/>
    <w:rsid w:val="00EB3EB4"/>
    <w:rsid w:val="00EB5FB7"/>
    <w:rsid w:val="00EC0F26"/>
    <w:rsid w:val="00EC1AEE"/>
    <w:rsid w:val="00EC1D6A"/>
    <w:rsid w:val="00ED203E"/>
    <w:rsid w:val="00ED26A8"/>
    <w:rsid w:val="00ED2F71"/>
    <w:rsid w:val="00ED495F"/>
    <w:rsid w:val="00ED4EDD"/>
    <w:rsid w:val="00ED621E"/>
    <w:rsid w:val="00EE0B6D"/>
    <w:rsid w:val="00EE26AA"/>
    <w:rsid w:val="00EE3BF5"/>
    <w:rsid w:val="00EE4383"/>
    <w:rsid w:val="00EE5E83"/>
    <w:rsid w:val="00EE7766"/>
    <w:rsid w:val="00EF07FF"/>
    <w:rsid w:val="00EF0BB6"/>
    <w:rsid w:val="00EF0DAE"/>
    <w:rsid w:val="00EF107A"/>
    <w:rsid w:val="00EF1361"/>
    <w:rsid w:val="00EF33AC"/>
    <w:rsid w:val="00EF3B3F"/>
    <w:rsid w:val="00EF3F14"/>
    <w:rsid w:val="00EF5EF9"/>
    <w:rsid w:val="00EF7185"/>
    <w:rsid w:val="00F00A8B"/>
    <w:rsid w:val="00F01AC0"/>
    <w:rsid w:val="00F02498"/>
    <w:rsid w:val="00F02846"/>
    <w:rsid w:val="00F0288E"/>
    <w:rsid w:val="00F029A7"/>
    <w:rsid w:val="00F03076"/>
    <w:rsid w:val="00F031FB"/>
    <w:rsid w:val="00F03B37"/>
    <w:rsid w:val="00F048E1"/>
    <w:rsid w:val="00F05176"/>
    <w:rsid w:val="00F06615"/>
    <w:rsid w:val="00F10735"/>
    <w:rsid w:val="00F111E1"/>
    <w:rsid w:val="00F12B89"/>
    <w:rsid w:val="00F13580"/>
    <w:rsid w:val="00F13754"/>
    <w:rsid w:val="00F13FCA"/>
    <w:rsid w:val="00F15888"/>
    <w:rsid w:val="00F16011"/>
    <w:rsid w:val="00F16471"/>
    <w:rsid w:val="00F16E4A"/>
    <w:rsid w:val="00F1763D"/>
    <w:rsid w:val="00F2592E"/>
    <w:rsid w:val="00F25AF4"/>
    <w:rsid w:val="00F27052"/>
    <w:rsid w:val="00F30406"/>
    <w:rsid w:val="00F305D8"/>
    <w:rsid w:val="00F30671"/>
    <w:rsid w:val="00F30AEA"/>
    <w:rsid w:val="00F32197"/>
    <w:rsid w:val="00F33080"/>
    <w:rsid w:val="00F3352A"/>
    <w:rsid w:val="00F37258"/>
    <w:rsid w:val="00F417B5"/>
    <w:rsid w:val="00F41B21"/>
    <w:rsid w:val="00F433AB"/>
    <w:rsid w:val="00F47577"/>
    <w:rsid w:val="00F512EA"/>
    <w:rsid w:val="00F52747"/>
    <w:rsid w:val="00F527B8"/>
    <w:rsid w:val="00F55806"/>
    <w:rsid w:val="00F642DF"/>
    <w:rsid w:val="00F64B48"/>
    <w:rsid w:val="00F6580A"/>
    <w:rsid w:val="00F673E3"/>
    <w:rsid w:val="00F7153D"/>
    <w:rsid w:val="00F7256A"/>
    <w:rsid w:val="00F74586"/>
    <w:rsid w:val="00F75951"/>
    <w:rsid w:val="00F75DED"/>
    <w:rsid w:val="00F763E1"/>
    <w:rsid w:val="00F82010"/>
    <w:rsid w:val="00F8345A"/>
    <w:rsid w:val="00F8346A"/>
    <w:rsid w:val="00F844A6"/>
    <w:rsid w:val="00F873C2"/>
    <w:rsid w:val="00F87C1E"/>
    <w:rsid w:val="00F87CDD"/>
    <w:rsid w:val="00F90BC3"/>
    <w:rsid w:val="00F912BD"/>
    <w:rsid w:val="00F91D8E"/>
    <w:rsid w:val="00F924C5"/>
    <w:rsid w:val="00F94EBB"/>
    <w:rsid w:val="00FA1581"/>
    <w:rsid w:val="00FA30C8"/>
    <w:rsid w:val="00FA3294"/>
    <w:rsid w:val="00FA53C7"/>
    <w:rsid w:val="00FA69AE"/>
    <w:rsid w:val="00FB0302"/>
    <w:rsid w:val="00FB13D3"/>
    <w:rsid w:val="00FB25E0"/>
    <w:rsid w:val="00FB3093"/>
    <w:rsid w:val="00FB4461"/>
    <w:rsid w:val="00FB6212"/>
    <w:rsid w:val="00FB6790"/>
    <w:rsid w:val="00FB783C"/>
    <w:rsid w:val="00FC0F63"/>
    <w:rsid w:val="00FC13DC"/>
    <w:rsid w:val="00FC2F5B"/>
    <w:rsid w:val="00FC3070"/>
    <w:rsid w:val="00FC308F"/>
    <w:rsid w:val="00FC3ED4"/>
    <w:rsid w:val="00FC6FF4"/>
    <w:rsid w:val="00FD470F"/>
    <w:rsid w:val="00FD4B8A"/>
    <w:rsid w:val="00FE1A00"/>
    <w:rsid w:val="00FE5B92"/>
    <w:rsid w:val="00FE67CF"/>
    <w:rsid w:val="00FF0EC1"/>
    <w:rsid w:val="00FF1F54"/>
    <w:rsid w:val="00FF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BC"/>
    <w:pPr>
      <w:spacing w:after="200" w:line="276" w:lineRule="auto"/>
    </w:pPr>
    <w:rPr>
      <w:sz w:val="22"/>
      <w:szCs w:val="22"/>
    </w:rPr>
  </w:style>
  <w:style w:type="paragraph" w:styleId="1">
    <w:name w:val="heading 1"/>
    <w:basedOn w:val="a"/>
    <w:next w:val="a"/>
    <w:link w:val="10"/>
    <w:uiPriority w:val="9"/>
    <w:qFormat/>
    <w:rsid w:val="004C1C99"/>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179E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02D8A"/>
    <w:pPr>
      <w:keepNext/>
      <w:keepLines/>
      <w:spacing w:before="200" w:after="0"/>
      <w:outlineLvl w:val="2"/>
    </w:pPr>
    <w:rPr>
      <w:rFonts w:ascii="Cambria" w:hAnsi="Cambria"/>
      <w:b/>
      <w:bCs/>
      <w:color w:val="4F81BD"/>
      <w:sz w:val="20"/>
      <w:szCs w:val="20"/>
    </w:rPr>
  </w:style>
  <w:style w:type="paragraph" w:styleId="7">
    <w:name w:val="heading 7"/>
    <w:basedOn w:val="a"/>
    <w:next w:val="a"/>
    <w:link w:val="70"/>
    <w:uiPriority w:val="9"/>
    <w:semiHidden/>
    <w:unhideWhenUsed/>
    <w:qFormat/>
    <w:rsid w:val="004C1C99"/>
    <w:pPr>
      <w:spacing w:after="0" w:line="240" w:lineRule="auto"/>
      <w:outlineLvl w:val="6"/>
    </w:pPr>
    <w:rPr>
      <w:rFonts w:ascii="Cambria" w:hAnsi="Cambria"/>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1C9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7179EE"/>
    <w:rPr>
      <w:rFonts w:ascii="Cambria" w:eastAsia="Times New Roman" w:hAnsi="Cambria" w:cs="Times New Roman"/>
      <w:b/>
      <w:bCs/>
      <w:color w:val="4F81BD"/>
      <w:sz w:val="26"/>
      <w:szCs w:val="26"/>
    </w:rPr>
  </w:style>
  <w:style w:type="character" w:customStyle="1" w:styleId="30">
    <w:name w:val="Заголовок 3 Знак"/>
    <w:link w:val="3"/>
    <w:uiPriority w:val="9"/>
    <w:rsid w:val="00B02D8A"/>
    <w:rPr>
      <w:rFonts w:ascii="Cambria" w:eastAsia="Times New Roman" w:hAnsi="Cambria" w:cs="Times New Roman"/>
      <w:b/>
      <w:bCs/>
      <w:color w:val="4F81BD"/>
    </w:rPr>
  </w:style>
  <w:style w:type="character" w:customStyle="1" w:styleId="70">
    <w:name w:val="Заголовок 7 Знак"/>
    <w:link w:val="7"/>
    <w:uiPriority w:val="9"/>
    <w:semiHidden/>
    <w:rsid w:val="004C1C99"/>
    <w:rPr>
      <w:rFonts w:ascii="Cambria" w:eastAsia="Times New Roman" w:hAnsi="Cambria" w:cs="Times New Roman"/>
      <w:i/>
      <w:iCs/>
      <w:sz w:val="24"/>
      <w:szCs w:val="24"/>
      <w:lang w:eastAsia="ru-RU"/>
    </w:rPr>
  </w:style>
  <w:style w:type="paragraph" w:styleId="a3">
    <w:name w:val="Balloon Text"/>
    <w:basedOn w:val="a"/>
    <w:link w:val="a4"/>
    <w:uiPriority w:val="99"/>
    <w:unhideWhenUsed/>
    <w:rsid w:val="0000251A"/>
    <w:pPr>
      <w:spacing w:after="0" w:line="240" w:lineRule="auto"/>
    </w:pPr>
    <w:rPr>
      <w:rFonts w:ascii="Tahoma" w:hAnsi="Tahoma"/>
      <w:sz w:val="16"/>
      <w:szCs w:val="16"/>
    </w:rPr>
  </w:style>
  <w:style w:type="character" w:customStyle="1" w:styleId="a4">
    <w:name w:val="Текст выноски Знак"/>
    <w:link w:val="a3"/>
    <w:uiPriority w:val="99"/>
    <w:rsid w:val="0000251A"/>
    <w:rPr>
      <w:rFonts w:ascii="Tahoma" w:hAnsi="Tahoma" w:cs="Tahoma"/>
      <w:sz w:val="16"/>
      <w:szCs w:val="16"/>
    </w:rPr>
  </w:style>
  <w:style w:type="paragraph" w:styleId="a5">
    <w:name w:val="header"/>
    <w:basedOn w:val="a"/>
    <w:link w:val="a6"/>
    <w:uiPriority w:val="99"/>
    <w:unhideWhenUsed/>
    <w:rsid w:val="000025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251A"/>
  </w:style>
  <w:style w:type="paragraph" w:styleId="a7">
    <w:name w:val="footer"/>
    <w:basedOn w:val="a"/>
    <w:link w:val="a8"/>
    <w:uiPriority w:val="99"/>
    <w:unhideWhenUsed/>
    <w:rsid w:val="000025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251A"/>
  </w:style>
  <w:style w:type="paragraph" w:customStyle="1" w:styleId="content">
    <w:name w:val="content"/>
    <w:basedOn w:val="a"/>
    <w:uiPriority w:val="99"/>
    <w:rsid w:val="00ED203E"/>
    <w:pPr>
      <w:tabs>
        <w:tab w:val="left" w:pos="1440"/>
      </w:tabs>
      <w:autoSpaceDE w:val="0"/>
      <w:autoSpaceDN w:val="0"/>
      <w:adjustRightInd w:val="0"/>
      <w:spacing w:after="0" w:line="280" w:lineRule="atLeast"/>
      <w:textAlignment w:val="center"/>
    </w:pPr>
    <w:rPr>
      <w:rFonts w:ascii="Arial" w:hAnsi="Arial" w:cs="Arial"/>
      <w:color w:val="000000"/>
      <w:sz w:val="18"/>
      <w:szCs w:val="18"/>
      <w:lang w:val="de-DE"/>
    </w:rPr>
  </w:style>
  <w:style w:type="paragraph" w:styleId="a9">
    <w:name w:val="List Paragraph"/>
    <w:basedOn w:val="a"/>
    <w:uiPriority w:val="34"/>
    <w:qFormat/>
    <w:rsid w:val="004C1C99"/>
    <w:pPr>
      <w:spacing w:after="0" w:line="240" w:lineRule="auto"/>
      <w:ind w:left="720"/>
      <w:contextualSpacing/>
    </w:pPr>
    <w:rPr>
      <w:rFonts w:ascii="Times New Roman" w:hAnsi="Times New Roman"/>
      <w:sz w:val="24"/>
      <w:szCs w:val="24"/>
    </w:rPr>
  </w:style>
  <w:style w:type="table" w:styleId="aa">
    <w:name w:val="Table Grid"/>
    <w:basedOn w:val="a1"/>
    <w:rsid w:val="00CE0B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sid w:val="00CE0B33"/>
    <w:rPr>
      <w:color w:val="0000FF"/>
      <w:u w:val="single"/>
    </w:rPr>
  </w:style>
  <w:style w:type="paragraph" w:styleId="ac">
    <w:name w:val="Normal (Web)"/>
    <w:basedOn w:val="a"/>
    <w:uiPriority w:val="99"/>
    <w:semiHidden/>
    <w:unhideWhenUsed/>
    <w:rsid w:val="001D5F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C148E"/>
  </w:style>
  <w:style w:type="character" w:styleId="ad">
    <w:name w:val="Strong"/>
    <w:uiPriority w:val="22"/>
    <w:qFormat/>
    <w:rsid w:val="005C148E"/>
    <w:rPr>
      <w:b/>
      <w:bCs/>
    </w:rPr>
  </w:style>
  <w:style w:type="character" w:styleId="ae">
    <w:name w:val="Emphasis"/>
    <w:uiPriority w:val="20"/>
    <w:qFormat/>
    <w:rsid w:val="00B02D8A"/>
    <w:rPr>
      <w:i/>
      <w:iCs/>
    </w:rPr>
  </w:style>
  <w:style w:type="table" w:customStyle="1" w:styleId="11">
    <w:name w:val="Сетка таблицы1"/>
    <w:basedOn w:val="a1"/>
    <w:next w:val="aa"/>
    <w:uiPriority w:val="59"/>
    <w:rsid w:val="00991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uiPriority w:val="99"/>
    <w:unhideWhenUsed/>
    <w:rsid w:val="00294E53"/>
    <w:rPr>
      <w:color w:val="800080"/>
      <w:u w:val="single"/>
    </w:rPr>
  </w:style>
  <w:style w:type="table" w:customStyle="1" w:styleId="5">
    <w:name w:val="Сетка таблицы5"/>
    <w:basedOn w:val="a1"/>
    <w:next w:val="aa"/>
    <w:rsid w:val="00F433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023FFE"/>
    <w:pPr>
      <w:outlineLvl w:val="9"/>
    </w:pPr>
  </w:style>
  <w:style w:type="paragraph" w:styleId="12">
    <w:name w:val="toc 1"/>
    <w:basedOn w:val="a"/>
    <w:next w:val="a"/>
    <w:autoRedefine/>
    <w:uiPriority w:val="39"/>
    <w:unhideWhenUsed/>
    <w:rsid w:val="00754653"/>
    <w:pPr>
      <w:tabs>
        <w:tab w:val="left" w:pos="660"/>
        <w:tab w:val="right" w:leader="dot" w:pos="7870"/>
      </w:tabs>
      <w:spacing w:after="100"/>
    </w:pPr>
  </w:style>
  <w:style w:type="table" w:customStyle="1" w:styleId="21">
    <w:name w:val="Сетка таблицы2"/>
    <w:basedOn w:val="a1"/>
    <w:next w:val="aa"/>
    <w:uiPriority w:val="59"/>
    <w:rsid w:val="009775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F912BD"/>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rsid w:val="00B806F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toc 2"/>
    <w:basedOn w:val="a"/>
    <w:next w:val="a"/>
    <w:autoRedefine/>
    <w:uiPriority w:val="39"/>
    <w:unhideWhenUsed/>
    <w:rsid w:val="00870088"/>
    <w:pPr>
      <w:spacing w:after="100"/>
      <w:ind w:left="220"/>
    </w:pPr>
  </w:style>
  <w:style w:type="paragraph" w:styleId="32">
    <w:name w:val="toc 3"/>
    <w:basedOn w:val="a"/>
    <w:next w:val="a"/>
    <w:autoRedefine/>
    <w:uiPriority w:val="39"/>
    <w:unhideWhenUsed/>
    <w:rsid w:val="00870088"/>
    <w:pPr>
      <w:spacing w:after="100"/>
      <w:ind w:left="440"/>
    </w:pPr>
  </w:style>
  <w:style w:type="paragraph" w:styleId="40">
    <w:name w:val="toc 4"/>
    <w:basedOn w:val="a"/>
    <w:next w:val="a"/>
    <w:autoRedefine/>
    <w:uiPriority w:val="39"/>
    <w:unhideWhenUsed/>
    <w:rsid w:val="00870088"/>
    <w:pPr>
      <w:spacing w:after="100"/>
      <w:ind w:left="660"/>
    </w:pPr>
  </w:style>
  <w:style w:type="paragraph" w:styleId="50">
    <w:name w:val="toc 5"/>
    <w:basedOn w:val="a"/>
    <w:next w:val="a"/>
    <w:autoRedefine/>
    <w:uiPriority w:val="39"/>
    <w:unhideWhenUsed/>
    <w:rsid w:val="00870088"/>
    <w:pPr>
      <w:spacing w:after="100"/>
      <w:ind w:left="880"/>
    </w:pPr>
  </w:style>
  <w:style w:type="paragraph" w:styleId="6">
    <w:name w:val="toc 6"/>
    <w:basedOn w:val="a"/>
    <w:next w:val="a"/>
    <w:autoRedefine/>
    <w:uiPriority w:val="39"/>
    <w:unhideWhenUsed/>
    <w:rsid w:val="00870088"/>
    <w:pPr>
      <w:spacing w:after="100"/>
      <w:ind w:left="1100"/>
    </w:pPr>
  </w:style>
  <w:style w:type="paragraph" w:styleId="71">
    <w:name w:val="toc 7"/>
    <w:basedOn w:val="a"/>
    <w:next w:val="a"/>
    <w:autoRedefine/>
    <w:uiPriority w:val="39"/>
    <w:unhideWhenUsed/>
    <w:rsid w:val="00870088"/>
    <w:pPr>
      <w:spacing w:after="100"/>
      <w:ind w:left="1320"/>
    </w:pPr>
  </w:style>
  <w:style w:type="paragraph" w:styleId="8">
    <w:name w:val="toc 8"/>
    <w:basedOn w:val="a"/>
    <w:next w:val="a"/>
    <w:autoRedefine/>
    <w:uiPriority w:val="39"/>
    <w:unhideWhenUsed/>
    <w:rsid w:val="00870088"/>
    <w:pPr>
      <w:spacing w:after="100"/>
      <w:ind w:left="1540"/>
    </w:pPr>
  </w:style>
  <w:style w:type="paragraph" w:styleId="9">
    <w:name w:val="toc 9"/>
    <w:basedOn w:val="a"/>
    <w:next w:val="a"/>
    <w:autoRedefine/>
    <w:uiPriority w:val="39"/>
    <w:unhideWhenUsed/>
    <w:rsid w:val="00870088"/>
    <w:pPr>
      <w:spacing w:after="100"/>
      <w:ind w:left="1760"/>
    </w:pPr>
  </w:style>
  <w:style w:type="numbering" w:customStyle="1" w:styleId="13">
    <w:name w:val="Нет списка1"/>
    <w:next w:val="a2"/>
    <w:uiPriority w:val="99"/>
    <w:semiHidden/>
    <w:unhideWhenUsed/>
    <w:rsid w:val="0033541B"/>
  </w:style>
  <w:style w:type="table" w:customStyle="1" w:styleId="60">
    <w:name w:val="Сетка таблицы6"/>
    <w:basedOn w:val="a1"/>
    <w:next w:val="aa"/>
    <w:rsid w:val="0033541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a"/>
    <w:rsid w:val="00FC2F5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CC633E"/>
    <w:rPr>
      <w:sz w:val="16"/>
      <w:szCs w:val="16"/>
    </w:rPr>
  </w:style>
  <w:style w:type="paragraph" w:styleId="af2">
    <w:name w:val="annotation text"/>
    <w:basedOn w:val="a"/>
    <w:link w:val="af3"/>
    <w:uiPriority w:val="99"/>
    <w:semiHidden/>
    <w:unhideWhenUsed/>
    <w:rsid w:val="00CC633E"/>
    <w:pPr>
      <w:spacing w:line="240" w:lineRule="auto"/>
    </w:pPr>
    <w:rPr>
      <w:sz w:val="20"/>
      <w:szCs w:val="20"/>
    </w:rPr>
  </w:style>
  <w:style w:type="character" w:customStyle="1" w:styleId="af3">
    <w:name w:val="Текст примечания Знак"/>
    <w:link w:val="af2"/>
    <w:uiPriority w:val="99"/>
    <w:semiHidden/>
    <w:rsid w:val="00CC633E"/>
    <w:rPr>
      <w:sz w:val="20"/>
      <w:szCs w:val="20"/>
    </w:rPr>
  </w:style>
  <w:style w:type="paragraph" w:styleId="af4">
    <w:name w:val="annotation subject"/>
    <w:basedOn w:val="af2"/>
    <w:next w:val="af2"/>
    <w:link w:val="af5"/>
    <w:uiPriority w:val="99"/>
    <w:semiHidden/>
    <w:unhideWhenUsed/>
    <w:rsid w:val="00CC633E"/>
    <w:rPr>
      <w:b/>
      <w:bCs/>
    </w:rPr>
  </w:style>
  <w:style w:type="character" w:customStyle="1" w:styleId="af5">
    <w:name w:val="Тема примечания Знак"/>
    <w:link w:val="af4"/>
    <w:uiPriority w:val="99"/>
    <w:semiHidden/>
    <w:rsid w:val="00CC633E"/>
    <w:rPr>
      <w:b/>
      <w:bCs/>
      <w:sz w:val="20"/>
      <w:szCs w:val="20"/>
    </w:rPr>
  </w:style>
  <w:style w:type="paragraph" w:customStyle="1" w:styleId="xl65">
    <w:name w:val="xl65"/>
    <w:basedOn w:val="a"/>
    <w:rsid w:val="00EB3EB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EB3E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Verdana" w:hAnsi="Verdana"/>
      <w:sz w:val="18"/>
      <w:szCs w:val="18"/>
    </w:rPr>
  </w:style>
  <w:style w:type="paragraph" w:customStyle="1" w:styleId="xl67">
    <w:name w:val="xl67"/>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8">
    <w:name w:val="xl68"/>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9">
    <w:name w:val="xl69"/>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0">
    <w:name w:val="xl70"/>
    <w:basedOn w:val="a"/>
    <w:rsid w:val="00EB3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xl71">
    <w:name w:val="xl71"/>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2">
    <w:name w:val="xl72"/>
    <w:basedOn w:val="a"/>
    <w:rsid w:val="00EB3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Default">
    <w:name w:val="Default"/>
    <w:rsid w:val="00210949"/>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10949"/>
    <w:pPr>
      <w:spacing w:line="241" w:lineRule="atLeast"/>
    </w:pPr>
    <w:rPr>
      <w:color w:val="auto"/>
    </w:rPr>
  </w:style>
  <w:style w:type="character" w:customStyle="1" w:styleId="A00">
    <w:name w:val="A0"/>
    <w:uiPriority w:val="99"/>
    <w:rsid w:val="00210949"/>
    <w:rPr>
      <w:color w:val="000000"/>
      <w:sz w:val="12"/>
      <w:szCs w:val="12"/>
    </w:rPr>
  </w:style>
  <w:style w:type="character" w:customStyle="1" w:styleId="A50">
    <w:name w:val="A5"/>
    <w:uiPriority w:val="99"/>
    <w:rsid w:val="00210949"/>
    <w:rPr>
      <w:color w:val="000000"/>
      <w:sz w:val="13"/>
      <w:szCs w:val="13"/>
    </w:rPr>
  </w:style>
  <w:style w:type="character" w:customStyle="1" w:styleId="A60">
    <w:name w:val="A6"/>
    <w:uiPriority w:val="99"/>
    <w:rsid w:val="00210949"/>
    <w:rPr>
      <w:b/>
      <w:bCs/>
      <w:color w:val="000000"/>
      <w:sz w:val="12"/>
      <w:szCs w:val="12"/>
    </w:rPr>
  </w:style>
  <w:style w:type="paragraph" w:styleId="af6">
    <w:name w:val="Document Map"/>
    <w:basedOn w:val="a"/>
    <w:link w:val="af7"/>
    <w:uiPriority w:val="99"/>
    <w:semiHidden/>
    <w:unhideWhenUsed/>
    <w:rsid w:val="00883661"/>
    <w:pPr>
      <w:spacing w:after="0" w:line="240" w:lineRule="auto"/>
    </w:pPr>
    <w:rPr>
      <w:rFonts w:ascii="Tahoma" w:hAnsi="Tahoma"/>
      <w:sz w:val="16"/>
      <w:szCs w:val="16"/>
    </w:rPr>
  </w:style>
  <w:style w:type="character" w:customStyle="1" w:styleId="af7">
    <w:name w:val="Схема документа Знак"/>
    <w:link w:val="af6"/>
    <w:uiPriority w:val="99"/>
    <w:semiHidden/>
    <w:rsid w:val="00883661"/>
    <w:rPr>
      <w:rFonts w:ascii="Tahoma" w:hAnsi="Tahoma" w:cs="Tahoma"/>
      <w:sz w:val="16"/>
      <w:szCs w:val="16"/>
    </w:rPr>
  </w:style>
  <w:style w:type="paragraph" w:styleId="af8">
    <w:name w:val="Body Text"/>
    <w:basedOn w:val="a"/>
    <w:link w:val="af9"/>
    <w:rsid w:val="00800822"/>
    <w:pPr>
      <w:spacing w:after="0" w:line="240" w:lineRule="auto"/>
    </w:pPr>
    <w:rPr>
      <w:rFonts w:ascii="Times New Roman" w:hAnsi="Times New Roman"/>
      <w:sz w:val="20"/>
      <w:szCs w:val="24"/>
    </w:rPr>
  </w:style>
  <w:style w:type="character" w:customStyle="1" w:styleId="af9">
    <w:name w:val="Основной текст Знак"/>
    <w:link w:val="af8"/>
    <w:rsid w:val="00800822"/>
    <w:rPr>
      <w:rFonts w:ascii="Times New Roman" w:eastAsia="Times New Roman" w:hAnsi="Times New Roman" w:cs="Times New Roman"/>
      <w:sz w:val="20"/>
      <w:szCs w:val="24"/>
    </w:rPr>
  </w:style>
  <w:style w:type="numbering" w:customStyle="1" w:styleId="23">
    <w:name w:val="Нет списка2"/>
    <w:next w:val="a2"/>
    <w:uiPriority w:val="99"/>
    <w:semiHidden/>
    <w:rsid w:val="004F56E5"/>
  </w:style>
  <w:style w:type="paragraph" w:customStyle="1" w:styleId="font5">
    <w:name w:val="font5"/>
    <w:basedOn w:val="a"/>
    <w:rsid w:val="004F56E5"/>
    <w:pPr>
      <w:spacing w:before="100" w:beforeAutospacing="1" w:after="100" w:afterAutospacing="1" w:line="240" w:lineRule="auto"/>
    </w:pPr>
    <w:rPr>
      <w:rFonts w:ascii="Times New Roman" w:hAnsi="Times New Roman"/>
      <w:color w:val="000000"/>
      <w:sz w:val="15"/>
      <w:szCs w:val="15"/>
    </w:rPr>
  </w:style>
  <w:style w:type="paragraph" w:customStyle="1" w:styleId="xl63">
    <w:name w:val="xl63"/>
    <w:basedOn w:val="a"/>
    <w:rsid w:val="004F5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5"/>
      <w:szCs w:val="15"/>
    </w:rPr>
  </w:style>
  <w:style w:type="paragraph" w:customStyle="1" w:styleId="xl64">
    <w:name w:val="xl64"/>
    <w:basedOn w:val="a"/>
    <w:rsid w:val="004F5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numbering" w:customStyle="1" w:styleId="33">
    <w:name w:val="Нет списка3"/>
    <w:next w:val="a2"/>
    <w:uiPriority w:val="99"/>
    <w:semiHidden/>
    <w:unhideWhenUsed/>
    <w:rsid w:val="002450A6"/>
  </w:style>
  <w:style w:type="numbering" w:customStyle="1" w:styleId="110">
    <w:name w:val="Нет списка11"/>
    <w:next w:val="a2"/>
    <w:uiPriority w:val="99"/>
    <w:semiHidden/>
    <w:unhideWhenUsed/>
    <w:rsid w:val="002450A6"/>
  </w:style>
  <w:style w:type="table" w:customStyle="1" w:styleId="80">
    <w:name w:val="Сетка таблицы8"/>
    <w:basedOn w:val="a1"/>
    <w:next w:val="aa"/>
    <w:rsid w:val="00245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245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a"/>
    <w:rsid w:val="002450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2450A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2450A6"/>
  </w:style>
  <w:style w:type="table" w:customStyle="1" w:styleId="61">
    <w:name w:val="Сетка таблицы6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rsid w:val="002450A6"/>
  </w:style>
  <w:style w:type="paragraph" w:customStyle="1" w:styleId="BasicParagraph">
    <w:name w:val="[Basic Paragraph]"/>
    <w:basedOn w:val="a"/>
    <w:uiPriority w:val="99"/>
    <w:rsid w:val="007B361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afa">
    <w:name w:val="Revision"/>
    <w:hidden/>
    <w:uiPriority w:val="99"/>
    <w:semiHidden/>
    <w:rsid w:val="00E102FB"/>
    <w:rPr>
      <w:sz w:val="22"/>
      <w:szCs w:val="22"/>
    </w:rPr>
  </w:style>
  <w:style w:type="character" w:customStyle="1" w:styleId="tw4winMark">
    <w:name w:val="tw4winMark"/>
    <w:uiPriority w:val="99"/>
    <w:rsid w:val="00EA65E1"/>
    <w:rPr>
      <w:rFonts w:ascii="Courier New" w:hAnsi="Courier New"/>
      <w:vanish/>
      <w:color w:val="800080"/>
      <w:vertAlign w:val="subscript"/>
    </w:rPr>
  </w:style>
  <w:style w:type="paragraph" w:customStyle="1" w:styleId="14">
    <w:name w:val="Абзац списка1"/>
    <w:basedOn w:val="a"/>
    <w:rsid w:val="005E2C41"/>
    <w:pPr>
      <w:spacing w:after="0" w:line="240" w:lineRule="auto"/>
      <w:ind w:left="708"/>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5BC"/>
    <w:pPr>
      <w:spacing w:after="200" w:line="276" w:lineRule="auto"/>
    </w:pPr>
    <w:rPr>
      <w:sz w:val="22"/>
      <w:szCs w:val="22"/>
    </w:rPr>
  </w:style>
  <w:style w:type="paragraph" w:styleId="1">
    <w:name w:val="heading 1"/>
    <w:basedOn w:val="a"/>
    <w:next w:val="a"/>
    <w:link w:val="10"/>
    <w:uiPriority w:val="9"/>
    <w:qFormat/>
    <w:rsid w:val="004C1C99"/>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179E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B02D8A"/>
    <w:pPr>
      <w:keepNext/>
      <w:keepLines/>
      <w:spacing w:before="200" w:after="0"/>
      <w:outlineLvl w:val="2"/>
    </w:pPr>
    <w:rPr>
      <w:rFonts w:ascii="Cambria" w:hAnsi="Cambria"/>
      <w:b/>
      <w:bCs/>
      <w:color w:val="4F81BD"/>
      <w:sz w:val="20"/>
      <w:szCs w:val="20"/>
    </w:rPr>
  </w:style>
  <w:style w:type="paragraph" w:styleId="7">
    <w:name w:val="heading 7"/>
    <w:basedOn w:val="a"/>
    <w:next w:val="a"/>
    <w:link w:val="70"/>
    <w:uiPriority w:val="9"/>
    <w:semiHidden/>
    <w:unhideWhenUsed/>
    <w:qFormat/>
    <w:rsid w:val="004C1C99"/>
    <w:pPr>
      <w:spacing w:after="0" w:line="240" w:lineRule="auto"/>
      <w:outlineLvl w:val="6"/>
    </w:pPr>
    <w:rPr>
      <w:rFonts w:ascii="Cambria" w:hAnsi="Cambria"/>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1C99"/>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7179EE"/>
    <w:rPr>
      <w:rFonts w:ascii="Cambria" w:eastAsia="Times New Roman" w:hAnsi="Cambria" w:cs="Times New Roman"/>
      <w:b/>
      <w:bCs/>
      <w:color w:val="4F81BD"/>
      <w:sz w:val="26"/>
      <w:szCs w:val="26"/>
    </w:rPr>
  </w:style>
  <w:style w:type="character" w:customStyle="1" w:styleId="30">
    <w:name w:val="Заголовок 3 Знак"/>
    <w:link w:val="3"/>
    <w:uiPriority w:val="9"/>
    <w:rsid w:val="00B02D8A"/>
    <w:rPr>
      <w:rFonts w:ascii="Cambria" w:eastAsia="Times New Roman" w:hAnsi="Cambria" w:cs="Times New Roman"/>
      <w:b/>
      <w:bCs/>
      <w:color w:val="4F81BD"/>
    </w:rPr>
  </w:style>
  <w:style w:type="character" w:customStyle="1" w:styleId="70">
    <w:name w:val="Заголовок 7 Знак"/>
    <w:link w:val="7"/>
    <w:uiPriority w:val="9"/>
    <w:semiHidden/>
    <w:rsid w:val="004C1C99"/>
    <w:rPr>
      <w:rFonts w:ascii="Cambria" w:eastAsia="Times New Roman" w:hAnsi="Cambria" w:cs="Times New Roman"/>
      <w:i/>
      <w:iCs/>
      <w:sz w:val="24"/>
      <w:szCs w:val="24"/>
      <w:lang w:eastAsia="ru-RU"/>
    </w:rPr>
  </w:style>
  <w:style w:type="paragraph" w:styleId="a3">
    <w:name w:val="Balloon Text"/>
    <w:basedOn w:val="a"/>
    <w:link w:val="a4"/>
    <w:uiPriority w:val="99"/>
    <w:unhideWhenUsed/>
    <w:rsid w:val="0000251A"/>
    <w:pPr>
      <w:spacing w:after="0" w:line="240" w:lineRule="auto"/>
    </w:pPr>
    <w:rPr>
      <w:rFonts w:ascii="Tahoma" w:hAnsi="Tahoma"/>
      <w:sz w:val="16"/>
      <w:szCs w:val="16"/>
    </w:rPr>
  </w:style>
  <w:style w:type="character" w:customStyle="1" w:styleId="a4">
    <w:name w:val="Текст выноски Знак"/>
    <w:link w:val="a3"/>
    <w:uiPriority w:val="99"/>
    <w:rsid w:val="0000251A"/>
    <w:rPr>
      <w:rFonts w:ascii="Tahoma" w:hAnsi="Tahoma" w:cs="Tahoma"/>
      <w:sz w:val="16"/>
      <w:szCs w:val="16"/>
    </w:rPr>
  </w:style>
  <w:style w:type="paragraph" w:styleId="a5">
    <w:name w:val="header"/>
    <w:basedOn w:val="a"/>
    <w:link w:val="a6"/>
    <w:uiPriority w:val="99"/>
    <w:unhideWhenUsed/>
    <w:rsid w:val="000025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251A"/>
  </w:style>
  <w:style w:type="paragraph" w:styleId="a7">
    <w:name w:val="footer"/>
    <w:basedOn w:val="a"/>
    <w:link w:val="a8"/>
    <w:uiPriority w:val="99"/>
    <w:unhideWhenUsed/>
    <w:rsid w:val="000025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251A"/>
  </w:style>
  <w:style w:type="paragraph" w:customStyle="1" w:styleId="content">
    <w:name w:val="content"/>
    <w:basedOn w:val="a"/>
    <w:uiPriority w:val="99"/>
    <w:rsid w:val="00ED203E"/>
    <w:pPr>
      <w:tabs>
        <w:tab w:val="left" w:pos="1440"/>
      </w:tabs>
      <w:autoSpaceDE w:val="0"/>
      <w:autoSpaceDN w:val="0"/>
      <w:adjustRightInd w:val="0"/>
      <w:spacing w:after="0" w:line="280" w:lineRule="atLeast"/>
      <w:textAlignment w:val="center"/>
    </w:pPr>
    <w:rPr>
      <w:rFonts w:ascii="Arial" w:hAnsi="Arial" w:cs="Arial"/>
      <w:color w:val="000000"/>
      <w:sz w:val="18"/>
      <w:szCs w:val="18"/>
      <w:lang w:val="de-DE"/>
    </w:rPr>
  </w:style>
  <w:style w:type="paragraph" w:styleId="a9">
    <w:name w:val="List Paragraph"/>
    <w:basedOn w:val="a"/>
    <w:uiPriority w:val="34"/>
    <w:qFormat/>
    <w:rsid w:val="004C1C99"/>
    <w:pPr>
      <w:spacing w:after="0" w:line="240" w:lineRule="auto"/>
      <w:ind w:left="720"/>
      <w:contextualSpacing/>
    </w:pPr>
    <w:rPr>
      <w:rFonts w:ascii="Times New Roman" w:hAnsi="Times New Roman"/>
      <w:sz w:val="24"/>
      <w:szCs w:val="24"/>
    </w:rPr>
  </w:style>
  <w:style w:type="table" w:styleId="aa">
    <w:name w:val="Table Grid"/>
    <w:basedOn w:val="a1"/>
    <w:rsid w:val="00CE0B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sid w:val="00CE0B33"/>
    <w:rPr>
      <w:color w:val="0000FF"/>
      <w:u w:val="single"/>
    </w:rPr>
  </w:style>
  <w:style w:type="paragraph" w:styleId="ac">
    <w:name w:val="Normal (Web)"/>
    <w:basedOn w:val="a"/>
    <w:uiPriority w:val="99"/>
    <w:semiHidden/>
    <w:unhideWhenUsed/>
    <w:rsid w:val="001D5F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C148E"/>
  </w:style>
  <w:style w:type="character" w:styleId="ad">
    <w:name w:val="Strong"/>
    <w:uiPriority w:val="22"/>
    <w:qFormat/>
    <w:rsid w:val="005C148E"/>
    <w:rPr>
      <w:b/>
      <w:bCs/>
    </w:rPr>
  </w:style>
  <w:style w:type="character" w:styleId="ae">
    <w:name w:val="Emphasis"/>
    <w:uiPriority w:val="20"/>
    <w:qFormat/>
    <w:rsid w:val="00B02D8A"/>
    <w:rPr>
      <w:i/>
      <w:iCs/>
    </w:rPr>
  </w:style>
  <w:style w:type="table" w:customStyle="1" w:styleId="11">
    <w:name w:val="Сетка таблицы1"/>
    <w:basedOn w:val="a1"/>
    <w:next w:val="aa"/>
    <w:uiPriority w:val="59"/>
    <w:rsid w:val="00991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uiPriority w:val="99"/>
    <w:unhideWhenUsed/>
    <w:rsid w:val="00294E53"/>
    <w:rPr>
      <w:color w:val="800080"/>
      <w:u w:val="single"/>
    </w:rPr>
  </w:style>
  <w:style w:type="table" w:customStyle="1" w:styleId="5">
    <w:name w:val="Сетка таблицы5"/>
    <w:basedOn w:val="a1"/>
    <w:next w:val="aa"/>
    <w:rsid w:val="00F433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023FFE"/>
    <w:pPr>
      <w:outlineLvl w:val="9"/>
    </w:pPr>
  </w:style>
  <w:style w:type="paragraph" w:styleId="12">
    <w:name w:val="toc 1"/>
    <w:basedOn w:val="a"/>
    <w:next w:val="a"/>
    <w:autoRedefine/>
    <w:uiPriority w:val="39"/>
    <w:unhideWhenUsed/>
    <w:rsid w:val="00754653"/>
    <w:pPr>
      <w:tabs>
        <w:tab w:val="left" w:pos="660"/>
        <w:tab w:val="right" w:leader="dot" w:pos="7870"/>
      </w:tabs>
      <w:spacing w:after="100"/>
    </w:pPr>
  </w:style>
  <w:style w:type="table" w:customStyle="1" w:styleId="21">
    <w:name w:val="Сетка таблицы2"/>
    <w:basedOn w:val="a1"/>
    <w:next w:val="aa"/>
    <w:uiPriority w:val="59"/>
    <w:rsid w:val="0097755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F912BD"/>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rsid w:val="00B806F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toc 2"/>
    <w:basedOn w:val="a"/>
    <w:next w:val="a"/>
    <w:autoRedefine/>
    <w:uiPriority w:val="39"/>
    <w:unhideWhenUsed/>
    <w:rsid w:val="00870088"/>
    <w:pPr>
      <w:spacing w:after="100"/>
      <w:ind w:left="220"/>
    </w:pPr>
  </w:style>
  <w:style w:type="paragraph" w:styleId="32">
    <w:name w:val="toc 3"/>
    <w:basedOn w:val="a"/>
    <w:next w:val="a"/>
    <w:autoRedefine/>
    <w:uiPriority w:val="39"/>
    <w:unhideWhenUsed/>
    <w:rsid w:val="00870088"/>
    <w:pPr>
      <w:spacing w:after="100"/>
      <w:ind w:left="440"/>
    </w:pPr>
  </w:style>
  <w:style w:type="paragraph" w:styleId="40">
    <w:name w:val="toc 4"/>
    <w:basedOn w:val="a"/>
    <w:next w:val="a"/>
    <w:autoRedefine/>
    <w:uiPriority w:val="39"/>
    <w:unhideWhenUsed/>
    <w:rsid w:val="00870088"/>
    <w:pPr>
      <w:spacing w:after="100"/>
      <w:ind w:left="660"/>
    </w:pPr>
  </w:style>
  <w:style w:type="paragraph" w:styleId="50">
    <w:name w:val="toc 5"/>
    <w:basedOn w:val="a"/>
    <w:next w:val="a"/>
    <w:autoRedefine/>
    <w:uiPriority w:val="39"/>
    <w:unhideWhenUsed/>
    <w:rsid w:val="00870088"/>
    <w:pPr>
      <w:spacing w:after="100"/>
      <w:ind w:left="880"/>
    </w:pPr>
  </w:style>
  <w:style w:type="paragraph" w:styleId="6">
    <w:name w:val="toc 6"/>
    <w:basedOn w:val="a"/>
    <w:next w:val="a"/>
    <w:autoRedefine/>
    <w:uiPriority w:val="39"/>
    <w:unhideWhenUsed/>
    <w:rsid w:val="00870088"/>
    <w:pPr>
      <w:spacing w:after="100"/>
      <w:ind w:left="1100"/>
    </w:pPr>
  </w:style>
  <w:style w:type="paragraph" w:styleId="71">
    <w:name w:val="toc 7"/>
    <w:basedOn w:val="a"/>
    <w:next w:val="a"/>
    <w:autoRedefine/>
    <w:uiPriority w:val="39"/>
    <w:unhideWhenUsed/>
    <w:rsid w:val="00870088"/>
    <w:pPr>
      <w:spacing w:after="100"/>
      <w:ind w:left="1320"/>
    </w:pPr>
  </w:style>
  <w:style w:type="paragraph" w:styleId="8">
    <w:name w:val="toc 8"/>
    <w:basedOn w:val="a"/>
    <w:next w:val="a"/>
    <w:autoRedefine/>
    <w:uiPriority w:val="39"/>
    <w:unhideWhenUsed/>
    <w:rsid w:val="00870088"/>
    <w:pPr>
      <w:spacing w:after="100"/>
      <w:ind w:left="1540"/>
    </w:pPr>
  </w:style>
  <w:style w:type="paragraph" w:styleId="9">
    <w:name w:val="toc 9"/>
    <w:basedOn w:val="a"/>
    <w:next w:val="a"/>
    <w:autoRedefine/>
    <w:uiPriority w:val="39"/>
    <w:unhideWhenUsed/>
    <w:rsid w:val="00870088"/>
    <w:pPr>
      <w:spacing w:after="100"/>
      <w:ind w:left="1760"/>
    </w:pPr>
  </w:style>
  <w:style w:type="numbering" w:customStyle="1" w:styleId="13">
    <w:name w:val="Нет списка1"/>
    <w:next w:val="a2"/>
    <w:uiPriority w:val="99"/>
    <w:semiHidden/>
    <w:unhideWhenUsed/>
    <w:rsid w:val="0033541B"/>
  </w:style>
  <w:style w:type="table" w:customStyle="1" w:styleId="60">
    <w:name w:val="Сетка таблицы6"/>
    <w:basedOn w:val="a1"/>
    <w:next w:val="aa"/>
    <w:rsid w:val="0033541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a"/>
    <w:rsid w:val="00FC2F5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CC633E"/>
    <w:rPr>
      <w:sz w:val="16"/>
      <w:szCs w:val="16"/>
    </w:rPr>
  </w:style>
  <w:style w:type="paragraph" w:styleId="af2">
    <w:name w:val="annotation text"/>
    <w:basedOn w:val="a"/>
    <w:link w:val="af3"/>
    <w:uiPriority w:val="99"/>
    <w:semiHidden/>
    <w:unhideWhenUsed/>
    <w:rsid w:val="00CC633E"/>
    <w:pPr>
      <w:spacing w:line="240" w:lineRule="auto"/>
    </w:pPr>
    <w:rPr>
      <w:sz w:val="20"/>
      <w:szCs w:val="20"/>
    </w:rPr>
  </w:style>
  <w:style w:type="character" w:customStyle="1" w:styleId="af3">
    <w:name w:val="Текст примечания Знак"/>
    <w:link w:val="af2"/>
    <w:uiPriority w:val="99"/>
    <w:semiHidden/>
    <w:rsid w:val="00CC633E"/>
    <w:rPr>
      <w:sz w:val="20"/>
      <w:szCs w:val="20"/>
    </w:rPr>
  </w:style>
  <w:style w:type="paragraph" w:styleId="af4">
    <w:name w:val="annotation subject"/>
    <w:basedOn w:val="af2"/>
    <w:next w:val="af2"/>
    <w:link w:val="af5"/>
    <w:uiPriority w:val="99"/>
    <w:semiHidden/>
    <w:unhideWhenUsed/>
    <w:rsid w:val="00CC633E"/>
    <w:rPr>
      <w:b/>
      <w:bCs/>
    </w:rPr>
  </w:style>
  <w:style w:type="character" w:customStyle="1" w:styleId="af5">
    <w:name w:val="Тема примечания Знак"/>
    <w:link w:val="af4"/>
    <w:uiPriority w:val="99"/>
    <w:semiHidden/>
    <w:rsid w:val="00CC633E"/>
    <w:rPr>
      <w:b/>
      <w:bCs/>
      <w:sz w:val="20"/>
      <w:szCs w:val="20"/>
    </w:rPr>
  </w:style>
  <w:style w:type="paragraph" w:customStyle="1" w:styleId="xl65">
    <w:name w:val="xl65"/>
    <w:basedOn w:val="a"/>
    <w:rsid w:val="00EB3EB4"/>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EB3EB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Verdana" w:hAnsi="Verdana"/>
      <w:sz w:val="18"/>
      <w:szCs w:val="18"/>
    </w:rPr>
  </w:style>
  <w:style w:type="paragraph" w:customStyle="1" w:styleId="xl67">
    <w:name w:val="xl67"/>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8">
    <w:name w:val="xl68"/>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sz w:val="18"/>
      <w:szCs w:val="18"/>
    </w:rPr>
  </w:style>
  <w:style w:type="paragraph" w:customStyle="1" w:styleId="xl69">
    <w:name w:val="xl69"/>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0">
    <w:name w:val="xl70"/>
    <w:basedOn w:val="a"/>
    <w:rsid w:val="00EB3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xl71">
    <w:name w:val="xl71"/>
    <w:basedOn w:val="a"/>
    <w:rsid w:val="00EB3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8"/>
      <w:szCs w:val="18"/>
    </w:rPr>
  </w:style>
  <w:style w:type="paragraph" w:customStyle="1" w:styleId="xl72">
    <w:name w:val="xl72"/>
    <w:basedOn w:val="a"/>
    <w:rsid w:val="00EB3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8"/>
      <w:szCs w:val="18"/>
    </w:rPr>
  </w:style>
  <w:style w:type="paragraph" w:customStyle="1" w:styleId="Default">
    <w:name w:val="Default"/>
    <w:rsid w:val="00210949"/>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10949"/>
    <w:pPr>
      <w:spacing w:line="241" w:lineRule="atLeast"/>
    </w:pPr>
    <w:rPr>
      <w:color w:val="auto"/>
    </w:rPr>
  </w:style>
  <w:style w:type="character" w:customStyle="1" w:styleId="A00">
    <w:name w:val="A0"/>
    <w:uiPriority w:val="99"/>
    <w:rsid w:val="00210949"/>
    <w:rPr>
      <w:color w:val="000000"/>
      <w:sz w:val="12"/>
      <w:szCs w:val="12"/>
    </w:rPr>
  </w:style>
  <w:style w:type="character" w:customStyle="1" w:styleId="A50">
    <w:name w:val="A5"/>
    <w:uiPriority w:val="99"/>
    <w:rsid w:val="00210949"/>
    <w:rPr>
      <w:color w:val="000000"/>
      <w:sz w:val="13"/>
      <w:szCs w:val="13"/>
    </w:rPr>
  </w:style>
  <w:style w:type="character" w:customStyle="1" w:styleId="A60">
    <w:name w:val="A6"/>
    <w:uiPriority w:val="99"/>
    <w:rsid w:val="00210949"/>
    <w:rPr>
      <w:b/>
      <w:bCs/>
      <w:color w:val="000000"/>
      <w:sz w:val="12"/>
      <w:szCs w:val="12"/>
    </w:rPr>
  </w:style>
  <w:style w:type="paragraph" w:styleId="af6">
    <w:name w:val="Document Map"/>
    <w:basedOn w:val="a"/>
    <w:link w:val="af7"/>
    <w:uiPriority w:val="99"/>
    <w:semiHidden/>
    <w:unhideWhenUsed/>
    <w:rsid w:val="00883661"/>
    <w:pPr>
      <w:spacing w:after="0" w:line="240" w:lineRule="auto"/>
    </w:pPr>
    <w:rPr>
      <w:rFonts w:ascii="Tahoma" w:hAnsi="Tahoma"/>
      <w:sz w:val="16"/>
      <w:szCs w:val="16"/>
    </w:rPr>
  </w:style>
  <w:style w:type="character" w:customStyle="1" w:styleId="af7">
    <w:name w:val="Схема документа Знак"/>
    <w:link w:val="af6"/>
    <w:uiPriority w:val="99"/>
    <w:semiHidden/>
    <w:rsid w:val="00883661"/>
    <w:rPr>
      <w:rFonts w:ascii="Tahoma" w:hAnsi="Tahoma" w:cs="Tahoma"/>
      <w:sz w:val="16"/>
      <w:szCs w:val="16"/>
    </w:rPr>
  </w:style>
  <w:style w:type="paragraph" w:styleId="af8">
    <w:name w:val="Body Text"/>
    <w:basedOn w:val="a"/>
    <w:link w:val="af9"/>
    <w:rsid w:val="00800822"/>
    <w:pPr>
      <w:spacing w:after="0" w:line="240" w:lineRule="auto"/>
    </w:pPr>
    <w:rPr>
      <w:rFonts w:ascii="Times New Roman" w:hAnsi="Times New Roman"/>
      <w:sz w:val="20"/>
      <w:szCs w:val="24"/>
    </w:rPr>
  </w:style>
  <w:style w:type="character" w:customStyle="1" w:styleId="af9">
    <w:name w:val="Основной текст Знак"/>
    <w:link w:val="af8"/>
    <w:rsid w:val="00800822"/>
    <w:rPr>
      <w:rFonts w:ascii="Times New Roman" w:eastAsia="Times New Roman" w:hAnsi="Times New Roman" w:cs="Times New Roman"/>
      <w:sz w:val="20"/>
      <w:szCs w:val="24"/>
    </w:rPr>
  </w:style>
  <w:style w:type="numbering" w:customStyle="1" w:styleId="23">
    <w:name w:val="Нет списка2"/>
    <w:next w:val="a2"/>
    <w:uiPriority w:val="99"/>
    <w:semiHidden/>
    <w:rsid w:val="004F56E5"/>
  </w:style>
  <w:style w:type="paragraph" w:customStyle="1" w:styleId="font5">
    <w:name w:val="font5"/>
    <w:basedOn w:val="a"/>
    <w:rsid w:val="004F56E5"/>
    <w:pPr>
      <w:spacing w:before="100" w:beforeAutospacing="1" w:after="100" w:afterAutospacing="1" w:line="240" w:lineRule="auto"/>
    </w:pPr>
    <w:rPr>
      <w:rFonts w:ascii="Times New Roman" w:hAnsi="Times New Roman"/>
      <w:color w:val="000000"/>
      <w:sz w:val="15"/>
      <w:szCs w:val="15"/>
    </w:rPr>
  </w:style>
  <w:style w:type="paragraph" w:customStyle="1" w:styleId="xl63">
    <w:name w:val="xl63"/>
    <w:basedOn w:val="a"/>
    <w:rsid w:val="004F5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5"/>
      <w:szCs w:val="15"/>
    </w:rPr>
  </w:style>
  <w:style w:type="paragraph" w:customStyle="1" w:styleId="xl64">
    <w:name w:val="xl64"/>
    <w:basedOn w:val="a"/>
    <w:rsid w:val="004F56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numbering" w:customStyle="1" w:styleId="33">
    <w:name w:val="Нет списка3"/>
    <w:next w:val="a2"/>
    <w:uiPriority w:val="99"/>
    <w:semiHidden/>
    <w:unhideWhenUsed/>
    <w:rsid w:val="002450A6"/>
  </w:style>
  <w:style w:type="numbering" w:customStyle="1" w:styleId="110">
    <w:name w:val="Нет списка11"/>
    <w:next w:val="a2"/>
    <w:uiPriority w:val="99"/>
    <w:semiHidden/>
    <w:unhideWhenUsed/>
    <w:rsid w:val="002450A6"/>
  </w:style>
  <w:style w:type="table" w:customStyle="1" w:styleId="80">
    <w:name w:val="Сетка таблицы8"/>
    <w:basedOn w:val="a1"/>
    <w:next w:val="aa"/>
    <w:rsid w:val="00245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245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1"/>
    <w:basedOn w:val="a1"/>
    <w:next w:val="aa"/>
    <w:rsid w:val="002450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2450A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2450A6"/>
  </w:style>
  <w:style w:type="table" w:customStyle="1" w:styleId="61">
    <w:name w:val="Сетка таблицы6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a"/>
    <w:rsid w:val="002450A6"/>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rsid w:val="002450A6"/>
  </w:style>
  <w:style w:type="paragraph" w:customStyle="1" w:styleId="BasicParagraph">
    <w:name w:val="[Basic Paragraph]"/>
    <w:basedOn w:val="a"/>
    <w:uiPriority w:val="99"/>
    <w:rsid w:val="007B361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afa">
    <w:name w:val="Revision"/>
    <w:hidden/>
    <w:uiPriority w:val="99"/>
    <w:semiHidden/>
    <w:rsid w:val="00E102FB"/>
    <w:rPr>
      <w:sz w:val="22"/>
      <w:szCs w:val="22"/>
    </w:rPr>
  </w:style>
  <w:style w:type="character" w:customStyle="1" w:styleId="tw4winMark">
    <w:name w:val="tw4winMark"/>
    <w:uiPriority w:val="99"/>
    <w:rsid w:val="00EA65E1"/>
    <w:rPr>
      <w:rFonts w:ascii="Courier New" w:hAnsi="Courier New"/>
      <w:vanish/>
      <w:color w:val="800080"/>
      <w:vertAlign w:val="subscript"/>
    </w:rPr>
  </w:style>
  <w:style w:type="paragraph" w:customStyle="1" w:styleId="14">
    <w:name w:val="Абзац списка1"/>
    <w:basedOn w:val="a"/>
    <w:rsid w:val="005E2C41"/>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59">
      <w:bodyDiv w:val="1"/>
      <w:marLeft w:val="0"/>
      <w:marRight w:val="0"/>
      <w:marTop w:val="0"/>
      <w:marBottom w:val="0"/>
      <w:divBdr>
        <w:top w:val="none" w:sz="0" w:space="0" w:color="auto"/>
        <w:left w:val="none" w:sz="0" w:space="0" w:color="auto"/>
        <w:bottom w:val="none" w:sz="0" w:space="0" w:color="auto"/>
        <w:right w:val="none" w:sz="0" w:space="0" w:color="auto"/>
      </w:divBdr>
    </w:div>
    <w:div w:id="9647760">
      <w:bodyDiv w:val="1"/>
      <w:marLeft w:val="0"/>
      <w:marRight w:val="0"/>
      <w:marTop w:val="0"/>
      <w:marBottom w:val="0"/>
      <w:divBdr>
        <w:top w:val="none" w:sz="0" w:space="0" w:color="auto"/>
        <w:left w:val="none" w:sz="0" w:space="0" w:color="auto"/>
        <w:bottom w:val="none" w:sz="0" w:space="0" w:color="auto"/>
        <w:right w:val="none" w:sz="0" w:space="0" w:color="auto"/>
      </w:divBdr>
    </w:div>
    <w:div w:id="84770226">
      <w:bodyDiv w:val="1"/>
      <w:marLeft w:val="0"/>
      <w:marRight w:val="0"/>
      <w:marTop w:val="0"/>
      <w:marBottom w:val="0"/>
      <w:divBdr>
        <w:top w:val="none" w:sz="0" w:space="0" w:color="auto"/>
        <w:left w:val="none" w:sz="0" w:space="0" w:color="auto"/>
        <w:bottom w:val="none" w:sz="0" w:space="0" w:color="auto"/>
        <w:right w:val="none" w:sz="0" w:space="0" w:color="auto"/>
      </w:divBdr>
    </w:div>
    <w:div w:id="111441641">
      <w:bodyDiv w:val="1"/>
      <w:marLeft w:val="0"/>
      <w:marRight w:val="0"/>
      <w:marTop w:val="0"/>
      <w:marBottom w:val="0"/>
      <w:divBdr>
        <w:top w:val="none" w:sz="0" w:space="0" w:color="auto"/>
        <w:left w:val="none" w:sz="0" w:space="0" w:color="auto"/>
        <w:bottom w:val="none" w:sz="0" w:space="0" w:color="auto"/>
        <w:right w:val="none" w:sz="0" w:space="0" w:color="auto"/>
      </w:divBdr>
    </w:div>
    <w:div w:id="143817338">
      <w:bodyDiv w:val="1"/>
      <w:marLeft w:val="0"/>
      <w:marRight w:val="0"/>
      <w:marTop w:val="0"/>
      <w:marBottom w:val="0"/>
      <w:divBdr>
        <w:top w:val="none" w:sz="0" w:space="0" w:color="auto"/>
        <w:left w:val="none" w:sz="0" w:space="0" w:color="auto"/>
        <w:bottom w:val="none" w:sz="0" w:space="0" w:color="auto"/>
        <w:right w:val="none" w:sz="0" w:space="0" w:color="auto"/>
      </w:divBdr>
    </w:div>
    <w:div w:id="148331819">
      <w:bodyDiv w:val="1"/>
      <w:marLeft w:val="0"/>
      <w:marRight w:val="0"/>
      <w:marTop w:val="0"/>
      <w:marBottom w:val="0"/>
      <w:divBdr>
        <w:top w:val="none" w:sz="0" w:space="0" w:color="auto"/>
        <w:left w:val="none" w:sz="0" w:space="0" w:color="auto"/>
        <w:bottom w:val="none" w:sz="0" w:space="0" w:color="auto"/>
        <w:right w:val="none" w:sz="0" w:space="0" w:color="auto"/>
      </w:divBdr>
    </w:div>
    <w:div w:id="154959737">
      <w:bodyDiv w:val="1"/>
      <w:marLeft w:val="0"/>
      <w:marRight w:val="0"/>
      <w:marTop w:val="0"/>
      <w:marBottom w:val="0"/>
      <w:divBdr>
        <w:top w:val="none" w:sz="0" w:space="0" w:color="auto"/>
        <w:left w:val="none" w:sz="0" w:space="0" w:color="auto"/>
        <w:bottom w:val="none" w:sz="0" w:space="0" w:color="auto"/>
        <w:right w:val="none" w:sz="0" w:space="0" w:color="auto"/>
      </w:divBdr>
    </w:div>
    <w:div w:id="184365306">
      <w:bodyDiv w:val="1"/>
      <w:marLeft w:val="0"/>
      <w:marRight w:val="0"/>
      <w:marTop w:val="0"/>
      <w:marBottom w:val="0"/>
      <w:divBdr>
        <w:top w:val="none" w:sz="0" w:space="0" w:color="auto"/>
        <w:left w:val="none" w:sz="0" w:space="0" w:color="auto"/>
        <w:bottom w:val="none" w:sz="0" w:space="0" w:color="auto"/>
        <w:right w:val="none" w:sz="0" w:space="0" w:color="auto"/>
      </w:divBdr>
    </w:div>
    <w:div w:id="197746413">
      <w:bodyDiv w:val="1"/>
      <w:marLeft w:val="0"/>
      <w:marRight w:val="0"/>
      <w:marTop w:val="0"/>
      <w:marBottom w:val="0"/>
      <w:divBdr>
        <w:top w:val="none" w:sz="0" w:space="0" w:color="auto"/>
        <w:left w:val="none" w:sz="0" w:space="0" w:color="auto"/>
        <w:bottom w:val="none" w:sz="0" w:space="0" w:color="auto"/>
        <w:right w:val="none" w:sz="0" w:space="0" w:color="auto"/>
      </w:divBdr>
    </w:div>
    <w:div w:id="205261562">
      <w:bodyDiv w:val="1"/>
      <w:marLeft w:val="0"/>
      <w:marRight w:val="0"/>
      <w:marTop w:val="0"/>
      <w:marBottom w:val="0"/>
      <w:divBdr>
        <w:top w:val="none" w:sz="0" w:space="0" w:color="auto"/>
        <w:left w:val="none" w:sz="0" w:space="0" w:color="auto"/>
        <w:bottom w:val="none" w:sz="0" w:space="0" w:color="auto"/>
        <w:right w:val="none" w:sz="0" w:space="0" w:color="auto"/>
      </w:divBdr>
    </w:div>
    <w:div w:id="223222343">
      <w:bodyDiv w:val="1"/>
      <w:marLeft w:val="0"/>
      <w:marRight w:val="0"/>
      <w:marTop w:val="0"/>
      <w:marBottom w:val="0"/>
      <w:divBdr>
        <w:top w:val="none" w:sz="0" w:space="0" w:color="auto"/>
        <w:left w:val="none" w:sz="0" w:space="0" w:color="auto"/>
        <w:bottom w:val="none" w:sz="0" w:space="0" w:color="auto"/>
        <w:right w:val="none" w:sz="0" w:space="0" w:color="auto"/>
      </w:divBdr>
    </w:div>
    <w:div w:id="245576147">
      <w:bodyDiv w:val="1"/>
      <w:marLeft w:val="0"/>
      <w:marRight w:val="0"/>
      <w:marTop w:val="0"/>
      <w:marBottom w:val="0"/>
      <w:divBdr>
        <w:top w:val="none" w:sz="0" w:space="0" w:color="auto"/>
        <w:left w:val="none" w:sz="0" w:space="0" w:color="auto"/>
        <w:bottom w:val="none" w:sz="0" w:space="0" w:color="auto"/>
        <w:right w:val="none" w:sz="0" w:space="0" w:color="auto"/>
      </w:divBdr>
    </w:div>
    <w:div w:id="256984029">
      <w:bodyDiv w:val="1"/>
      <w:marLeft w:val="0"/>
      <w:marRight w:val="0"/>
      <w:marTop w:val="0"/>
      <w:marBottom w:val="0"/>
      <w:divBdr>
        <w:top w:val="none" w:sz="0" w:space="0" w:color="auto"/>
        <w:left w:val="none" w:sz="0" w:space="0" w:color="auto"/>
        <w:bottom w:val="none" w:sz="0" w:space="0" w:color="auto"/>
        <w:right w:val="none" w:sz="0" w:space="0" w:color="auto"/>
      </w:divBdr>
    </w:div>
    <w:div w:id="272055881">
      <w:bodyDiv w:val="1"/>
      <w:marLeft w:val="0"/>
      <w:marRight w:val="0"/>
      <w:marTop w:val="0"/>
      <w:marBottom w:val="0"/>
      <w:divBdr>
        <w:top w:val="none" w:sz="0" w:space="0" w:color="auto"/>
        <w:left w:val="none" w:sz="0" w:space="0" w:color="auto"/>
        <w:bottom w:val="none" w:sz="0" w:space="0" w:color="auto"/>
        <w:right w:val="none" w:sz="0" w:space="0" w:color="auto"/>
      </w:divBdr>
    </w:div>
    <w:div w:id="282080178">
      <w:bodyDiv w:val="1"/>
      <w:marLeft w:val="0"/>
      <w:marRight w:val="0"/>
      <w:marTop w:val="0"/>
      <w:marBottom w:val="0"/>
      <w:divBdr>
        <w:top w:val="none" w:sz="0" w:space="0" w:color="auto"/>
        <w:left w:val="none" w:sz="0" w:space="0" w:color="auto"/>
        <w:bottom w:val="none" w:sz="0" w:space="0" w:color="auto"/>
        <w:right w:val="none" w:sz="0" w:space="0" w:color="auto"/>
      </w:divBdr>
    </w:div>
    <w:div w:id="283733243">
      <w:bodyDiv w:val="1"/>
      <w:marLeft w:val="0"/>
      <w:marRight w:val="0"/>
      <w:marTop w:val="0"/>
      <w:marBottom w:val="0"/>
      <w:divBdr>
        <w:top w:val="none" w:sz="0" w:space="0" w:color="auto"/>
        <w:left w:val="none" w:sz="0" w:space="0" w:color="auto"/>
        <w:bottom w:val="none" w:sz="0" w:space="0" w:color="auto"/>
        <w:right w:val="none" w:sz="0" w:space="0" w:color="auto"/>
      </w:divBdr>
    </w:div>
    <w:div w:id="293340679">
      <w:bodyDiv w:val="1"/>
      <w:marLeft w:val="0"/>
      <w:marRight w:val="0"/>
      <w:marTop w:val="0"/>
      <w:marBottom w:val="0"/>
      <w:divBdr>
        <w:top w:val="none" w:sz="0" w:space="0" w:color="auto"/>
        <w:left w:val="none" w:sz="0" w:space="0" w:color="auto"/>
        <w:bottom w:val="none" w:sz="0" w:space="0" w:color="auto"/>
        <w:right w:val="none" w:sz="0" w:space="0" w:color="auto"/>
      </w:divBdr>
    </w:div>
    <w:div w:id="316569236">
      <w:bodyDiv w:val="1"/>
      <w:marLeft w:val="0"/>
      <w:marRight w:val="0"/>
      <w:marTop w:val="0"/>
      <w:marBottom w:val="0"/>
      <w:divBdr>
        <w:top w:val="none" w:sz="0" w:space="0" w:color="auto"/>
        <w:left w:val="none" w:sz="0" w:space="0" w:color="auto"/>
        <w:bottom w:val="none" w:sz="0" w:space="0" w:color="auto"/>
        <w:right w:val="none" w:sz="0" w:space="0" w:color="auto"/>
      </w:divBdr>
    </w:div>
    <w:div w:id="316614938">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33339335">
      <w:bodyDiv w:val="1"/>
      <w:marLeft w:val="0"/>
      <w:marRight w:val="0"/>
      <w:marTop w:val="0"/>
      <w:marBottom w:val="0"/>
      <w:divBdr>
        <w:top w:val="none" w:sz="0" w:space="0" w:color="auto"/>
        <w:left w:val="none" w:sz="0" w:space="0" w:color="auto"/>
        <w:bottom w:val="none" w:sz="0" w:space="0" w:color="auto"/>
        <w:right w:val="none" w:sz="0" w:space="0" w:color="auto"/>
      </w:divBdr>
    </w:div>
    <w:div w:id="363137804">
      <w:bodyDiv w:val="1"/>
      <w:marLeft w:val="0"/>
      <w:marRight w:val="0"/>
      <w:marTop w:val="0"/>
      <w:marBottom w:val="0"/>
      <w:divBdr>
        <w:top w:val="none" w:sz="0" w:space="0" w:color="auto"/>
        <w:left w:val="none" w:sz="0" w:space="0" w:color="auto"/>
        <w:bottom w:val="none" w:sz="0" w:space="0" w:color="auto"/>
        <w:right w:val="none" w:sz="0" w:space="0" w:color="auto"/>
      </w:divBdr>
    </w:div>
    <w:div w:id="375282529">
      <w:bodyDiv w:val="1"/>
      <w:marLeft w:val="0"/>
      <w:marRight w:val="0"/>
      <w:marTop w:val="0"/>
      <w:marBottom w:val="0"/>
      <w:divBdr>
        <w:top w:val="none" w:sz="0" w:space="0" w:color="auto"/>
        <w:left w:val="none" w:sz="0" w:space="0" w:color="auto"/>
        <w:bottom w:val="none" w:sz="0" w:space="0" w:color="auto"/>
        <w:right w:val="none" w:sz="0" w:space="0" w:color="auto"/>
      </w:divBdr>
    </w:div>
    <w:div w:id="400719427">
      <w:bodyDiv w:val="1"/>
      <w:marLeft w:val="0"/>
      <w:marRight w:val="0"/>
      <w:marTop w:val="0"/>
      <w:marBottom w:val="0"/>
      <w:divBdr>
        <w:top w:val="none" w:sz="0" w:space="0" w:color="auto"/>
        <w:left w:val="none" w:sz="0" w:space="0" w:color="auto"/>
        <w:bottom w:val="none" w:sz="0" w:space="0" w:color="auto"/>
        <w:right w:val="none" w:sz="0" w:space="0" w:color="auto"/>
      </w:divBdr>
    </w:div>
    <w:div w:id="414937839">
      <w:bodyDiv w:val="1"/>
      <w:marLeft w:val="0"/>
      <w:marRight w:val="0"/>
      <w:marTop w:val="0"/>
      <w:marBottom w:val="0"/>
      <w:divBdr>
        <w:top w:val="none" w:sz="0" w:space="0" w:color="auto"/>
        <w:left w:val="none" w:sz="0" w:space="0" w:color="auto"/>
        <w:bottom w:val="none" w:sz="0" w:space="0" w:color="auto"/>
        <w:right w:val="none" w:sz="0" w:space="0" w:color="auto"/>
      </w:divBdr>
    </w:div>
    <w:div w:id="422652414">
      <w:bodyDiv w:val="1"/>
      <w:marLeft w:val="0"/>
      <w:marRight w:val="0"/>
      <w:marTop w:val="0"/>
      <w:marBottom w:val="0"/>
      <w:divBdr>
        <w:top w:val="none" w:sz="0" w:space="0" w:color="auto"/>
        <w:left w:val="none" w:sz="0" w:space="0" w:color="auto"/>
        <w:bottom w:val="none" w:sz="0" w:space="0" w:color="auto"/>
        <w:right w:val="none" w:sz="0" w:space="0" w:color="auto"/>
      </w:divBdr>
    </w:div>
    <w:div w:id="482625732">
      <w:bodyDiv w:val="1"/>
      <w:marLeft w:val="0"/>
      <w:marRight w:val="0"/>
      <w:marTop w:val="0"/>
      <w:marBottom w:val="0"/>
      <w:divBdr>
        <w:top w:val="none" w:sz="0" w:space="0" w:color="auto"/>
        <w:left w:val="none" w:sz="0" w:space="0" w:color="auto"/>
        <w:bottom w:val="none" w:sz="0" w:space="0" w:color="auto"/>
        <w:right w:val="none" w:sz="0" w:space="0" w:color="auto"/>
      </w:divBdr>
    </w:div>
    <w:div w:id="504513431">
      <w:bodyDiv w:val="1"/>
      <w:marLeft w:val="0"/>
      <w:marRight w:val="0"/>
      <w:marTop w:val="0"/>
      <w:marBottom w:val="0"/>
      <w:divBdr>
        <w:top w:val="none" w:sz="0" w:space="0" w:color="auto"/>
        <w:left w:val="none" w:sz="0" w:space="0" w:color="auto"/>
        <w:bottom w:val="none" w:sz="0" w:space="0" w:color="auto"/>
        <w:right w:val="none" w:sz="0" w:space="0" w:color="auto"/>
      </w:divBdr>
    </w:div>
    <w:div w:id="509679272">
      <w:bodyDiv w:val="1"/>
      <w:marLeft w:val="0"/>
      <w:marRight w:val="0"/>
      <w:marTop w:val="0"/>
      <w:marBottom w:val="0"/>
      <w:divBdr>
        <w:top w:val="none" w:sz="0" w:space="0" w:color="auto"/>
        <w:left w:val="none" w:sz="0" w:space="0" w:color="auto"/>
        <w:bottom w:val="none" w:sz="0" w:space="0" w:color="auto"/>
        <w:right w:val="none" w:sz="0" w:space="0" w:color="auto"/>
      </w:divBdr>
    </w:div>
    <w:div w:id="530461103">
      <w:bodyDiv w:val="1"/>
      <w:marLeft w:val="0"/>
      <w:marRight w:val="0"/>
      <w:marTop w:val="0"/>
      <w:marBottom w:val="0"/>
      <w:divBdr>
        <w:top w:val="none" w:sz="0" w:space="0" w:color="auto"/>
        <w:left w:val="none" w:sz="0" w:space="0" w:color="auto"/>
        <w:bottom w:val="none" w:sz="0" w:space="0" w:color="auto"/>
        <w:right w:val="none" w:sz="0" w:space="0" w:color="auto"/>
      </w:divBdr>
    </w:div>
    <w:div w:id="553932442">
      <w:bodyDiv w:val="1"/>
      <w:marLeft w:val="0"/>
      <w:marRight w:val="0"/>
      <w:marTop w:val="0"/>
      <w:marBottom w:val="0"/>
      <w:divBdr>
        <w:top w:val="none" w:sz="0" w:space="0" w:color="auto"/>
        <w:left w:val="none" w:sz="0" w:space="0" w:color="auto"/>
        <w:bottom w:val="none" w:sz="0" w:space="0" w:color="auto"/>
        <w:right w:val="none" w:sz="0" w:space="0" w:color="auto"/>
      </w:divBdr>
    </w:div>
    <w:div w:id="592974692">
      <w:bodyDiv w:val="1"/>
      <w:marLeft w:val="0"/>
      <w:marRight w:val="0"/>
      <w:marTop w:val="0"/>
      <w:marBottom w:val="0"/>
      <w:divBdr>
        <w:top w:val="none" w:sz="0" w:space="0" w:color="auto"/>
        <w:left w:val="none" w:sz="0" w:space="0" w:color="auto"/>
        <w:bottom w:val="none" w:sz="0" w:space="0" w:color="auto"/>
        <w:right w:val="none" w:sz="0" w:space="0" w:color="auto"/>
      </w:divBdr>
    </w:div>
    <w:div w:id="624702890">
      <w:bodyDiv w:val="1"/>
      <w:marLeft w:val="0"/>
      <w:marRight w:val="0"/>
      <w:marTop w:val="0"/>
      <w:marBottom w:val="0"/>
      <w:divBdr>
        <w:top w:val="none" w:sz="0" w:space="0" w:color="auto"/>
        <w:left w:val="none" w:sz="0" w:space="0" w:color="auto"/>
        <w:bottom w:val="none" w:sz="0" w:space="0" w:color="auto"/>
        <w:right w:val="none" w:sz="0" w:space="0" w:color="auto"/>
      </w:divBdr>
    </w:div>
    <w:div w:id="646400410">
      <w:bodyDiv w:val="1"/>
      <w:marLeft w:val="0"/>
      <w:marRight w:val="0"/>
      <w:marTop w:val="0"/>
      <w:marBottom w:val="0"/>
      <w:divBdr>
        <w:top w:val="none" w:sz="0" w:space="0" w:color="auto"/>
        <w:left w:val="none" w:sz="0" w:space="0" w:color="auto"/>
        <w:bottom w:val="none" w:sz="0" w:space="0" w:color="auto"/>
        <w:right w:val="none" w:sz="0" w:space="0" w:color="auto"/>
      </w:divBdr>
    </w:div>
    <w:div w:id="680738696">
      <w:bodyDiv w:val="1"/>
      <w:marLeft w:val="0"/>
      <w:marRight w:val="0"/>
      <w:marTop w:val="0"/>
      <w:marBottom w:val="0"/>
      <w:divBdr>
        <w:top w:val="none" w:sz="0" w:space="0" w:color="auto"/>
        <w:left w:val="none" w:sz="0" w:space="0" w:color="auto"/>
        <w:bottom w:val="none" w:sz="0" w:space="0" w:color="auto"/>
        <w:right w:val="none" w:sz="0" w:space="0" w:color="auto"/>
      </w:divBdr>
    </w:div>
    <w:div w:id="760101022">
      <w:bodyDiv w:val="1"/>
      <w:marLeft w:val="0"/>
      <w:marRight w:val="0"/>
      <w:marTop w:val="0"/>
      <w:marBottom w:val="0"/>
      <w:divBdr>
        <w:top w:val="none" w:sz="0" w:space="0" w:color="auto"/>
        <w:left w:val="none" w:sz="0" w:space="0" w:color="auto"/>
        <w:bottom w:val="none" w:sz="0" w:space="0" w:color="auto"/>
        <w:right w:val="none" w:sz="0" w:space="0" w:color="auto"/>
      </w:divBdr>
    </w:div>
    <w:div w:id="765466336">
      <w:bodyDiv w:val="1"/>
      <w:marLeft w:val="0"/>
      <w:marRight w:val="0"/>
      <w:marTop w:val="0"/>
      <w:marBottom w:val="0"/>
      <w:divBdr>
        <w:top w:val="none" w:sz="0" w:space="0" w:color="auto"/>
        <w:left w:val="none" w:sz="0" w:space="0" w:color="auto"/>
        <w:bottom w:val="none" w:sz="0" w:space="0" w:color="auto"/>
        <w:right w:val="none" w:sz="0" w:space="0" w:color="auto"/>
      </w:divBdr>
    </w:div>
    <w:div w:id="791023728">
      <w:bodyDiv w:val="1"/>
      <w:marLeft w:val="0"/>
      <w:marRight w:val="0"/>
      <w:marTop w:val="0"/>
      <w:marBottom w:val="0"/>
      <w:divBdr>
        <w:top w:val="none" w:sz="0" w:space="0" w:color="auto"/>
        <w:left w:val="none" w:sz="0" w:space="0" w:color="auto"/>
        <w:bottom w:val="none" w:sz="0" w:space="0" w:color="auto"/>
        <w:right w:val="none" w:sz="0" w:space="0" w:color="auto"/>
      </w:divBdr>
    </w:div>
    <w:div w:id="803080052">
      <w:bodyDiv w:val="1"/>
      <w:marLeft w:val="0"/>
      <w:marRight w:val="0"/>
      <w:marTop w:val="0"/>
      <w:marBottom w:val="0"/>
      <w:divBdr>
        <w:top w:val="none" w:sz="0" w:space="0" w:color="auto"/>
        <w:left w:val="none" w:sz="0" w:space="0" w:color="auto"/>
        <w:bottom w:val="none" w:sz="0" w:space="0" w:color="auto"/>
        <w:right w:val="none" w:sz="0" w:space="0" w:color="auto"/>
      </w:divBdr>
    </w:div>
    <w:div w:id="823469519">
      <w:bodyDiv w:val="1"/>
      <w:marLeft w:val="0"/>
      <w:marRight w:val="0"/>
      <w:marTop w:val="0"/>
      <w:marBottom w:val="0"/>
      <w:divBdr>
        <w:top w:val="none" w:sz="0" w:space="0" w:color="auto"/>
        <w:left w:val="none" w:sz="0" w:space="0" w:color="auto"/>
        <w:bottom w:val="none" w:sz="0" w:space="0" w:color="auto"/>
        <w:right w:val="none" w:sz="0" w:space="0" w:color="auto"/>
      </w:divBdr>
    </w:div>
    <w:div w:id="971593744">
      <w:bodyDiv w:val="1"/>
      <w:marLeft w:val="0"/>
      <w:marRight w:val="0"/>
      <w:marTop w:val="0"/>
      <w:marBottom w:val="0"/>
      <w:divBdr>
        <w:top w:val="none" w:sz="0" w:space="0" w:color="auto"/>
        <w:left w:val="none" w:sz="0" w:space="0" w:color="auto"/>
        <w:bottom w:val="none" w:sz="0" w:space="0" w:color="auto"/>
        <w:right w:val="none" w:sz="0" w:space="0" w:color="auto"/>
      </w:divBdr>
      <w:divsChild>
        <w:div w:id="1229417254">
          <w:marLeft w:val="0"/>
          <w:marRight w:val="0"/>
          <w:marTop w:val="0"/>
          <w:marBottom w:val="0"/>
          <w:divBdr>
            <w:top w:val="none" w:sz="0" w:space="0" w:color="auto"/>
            <w:left w:val="none" w:sz="0" w:space="0" w:color="auto"/>
            <w:bottom w:val="none" w:sz="0" w:space="0" w:color="auto"/>
            <w:right w:val="none" w:sz="0" w:space="0" w:color="auto"/>
          </w:divBdr>
        </w:div>
      </w:divsChild>
    </w:div>
    <w:div w:id="984159497">
      <w:bodyDiv w:val="1"/>
      <w:marLeft w:val="0"/>
      <w:marRight w:val="0"/>
      <w:marTop w:val="0"/>
      <w:marBottom w:val="0"/>
      <w:divBdr>
        <w:top w:val="none" w:sz="0" w:space="0" w:color="auto"/>
        <w:left w:val="none" w:sz="0" w:space="0" w:color="auto"/>
        <w:bottom w:val="none" w:sz="0" w:space="0" w:color="auto"/>
        <w:right w:val="none" w:sz="0" w:space="0" w:color="auto"/>
      </w:divBdr>
    </w:div>
    <w:div w:id="1022315443">
      <w:bodyDiv w:val="1"/>
      <w:marLeft w:val="0"/>
      <w:marRight w:val="0"/>
      <w:marTop w:val="0"/>
      <w:marBottom w:val="0"/>
      <w:divBdr>
        <w:top w:val="none" w:sz="0" w:space="0" w:color="auto"/>
        <w:left w:val="none" w:sz="0" w:space="0" w:color="auto"/>
        <w:bottom w:val="none" w:sz="0" w:space="0" w:color="auto"/>
        <w:right w:val="none" w:sz="0" w:space="0" w:color="auto"/>
      </w:divBdr>
    </w:div>
    <w:div w:id="1042096497">
      <w:bodyDiv w:val="1"/>
      <w:marLeft w:val="0"/>
      <w:marRight w:val="0"/>
      <w:marTop w:val="0"/>
      <w:marBottom w:val="0"/>
      <w:divBdr>
        <w:top w:val="none" w:sz="0" w:space="0" w:color="auto"/>
        <w:left w:val="none" w:sz="0" w:space="0" w:color="auto"/>
        <w:bottom w:val="none" w:sz="0" w:space="0" w:color="auto"/>
        <w:right w:val="none" w:sz="0" w:space="0" w:color="auto"/>
      </w:divBdr>
    </w:div>
    <w:div w:id="1080636315">
      <w:bodyDiv w:val="1"/>
      <w:marLeft w:val="0"/>
      <w:marRight w:val="0"/>
      <w:marTop w:val="0"/>
      <w:marBottom w:val="0"/>
      <w:divBdr>
        <w:top w:val="none" w:sz="0" w:space="0" w:color="auto"/>
        <w:left w:val="none" w:sz="0" w:space="0" w:color="auto"/>
        <w:bottom w:val="none" w:sz="0" w:space="0" w:color="auto"/>
        <w:right w:val="none" w:sz="0" w:space="0" w:color="auto"/>
      </w:divBdr>
    </w:div>
    <w:div w:id="1089043219">
      <w:bodyDiv w:val="1"/>
      <w:marLeft w:val="0"/>
      <w:marRight w:val="0"/>
      <w:marTop w:val="0"/>
      <w:marBottom w:val="0"/>
      <w:divBdr>
        <w:top w:val="none" w:sz="0" w:space="0" w:color="auto"/>
        <w:left w:val="none" w:sz="0" w:space="0" w:color="auto"/>
        <w:bottom w:val="none" w:sz="0" w:space="0" w:color="auto"/>
        <w:right w:val="none" w:sz="0" w:space="0" w:color="auto"/>
      </w:divBdr>
    </w:div>
    <w:div w:id="1143422717">
      <w:bodyDiv w:val="1"/>
      <w:marLeft w:val="0"/>
      <w:marRight w:val="0"/>
      <w:marTop w:val="0"/>
      <w:marBottom w:val="0"/>
      <w:divBdr>
        <w:top w:val="none" w:sz="0" w:space="0" w:color="auto"/>
        <w:left w:val="none" w:sz="0" w:space="0" w:color="auto"/>
        <w:bottom w:val="none" w:sz="0" w:space="0" w:color="auto"/>
        <w:right w:val="none" w:sz="0" w:space="0" w:color="auto"/>
      </w:divBdr>
    </w:div>
    <w:div w:id="1149126568">
      <w:bodyDiv w:val="1"/>
      <w:marLeft w:val="0"/>
      <w:marRight w:val="0"/>
      <w:marTop w:val="0"/>
      <w:marBottom w:val="0"/>
      <w:divBdr>
        <w:top w:val="none" w:sz="0" w:space="0" w:color="auto"/>
        <w:left w:val="none" w:sz="0" w:space="0" w:color="auto"/>
        <w:bottom w:val="none" w:sz="0" w:space="0" w:color="auto"/>
        <w:right w:val="none" w:sz="0" w:space="0" w:color="auto"/>
      </w:divBdr>
    </w:div>
    <w:div w:id="1151672454">
      <w:bodyDiv w:val="1"/>
      <w:marLeft w:val="0"/>
      <w:marRight w:val="0"/>
      <w:marTop w:val="0"/>
      <w:marBottom w:val="0"/>
      <w:divBdr>
        <w:top w:val="none" w:sz="0" w:space="0" w:color="auto"/>
        <w:left w:val="none" w:sz="0" w:space="0" w:color="auto"/>
        <w:bottom w:val="none" w:sz="0" w:space="0" w:color="auto"/>
        <w:right w:val="none" w:sz="0" w:space="0" w:color="auto"/>
      </w:divBdr>
    </w:div>
    <w:div w:id="1156602863">
      <w:bodyDiv w:val="1"/>
      <w:marLeft w:val="0"/>
      <w:marRight w:val="0"/>
      <w:marTop w:val="0"/>
      <w:marBottom w:val="0"/>
      <w:divBdr>
        <w:top w:val="none" w:sz="0" w:space="0" w:color="auto"/>
        <w:left w:val="none" w:sz="0" w:space="0" w:color="auto"/>
        <w:bottom w:val="none" w:sz="0" w:space="0" w:color="auto"/>
        <w:right w:val="none" w:sz="0" w:space="0" w:color="auto"/>
      </w:divBdr>
    </w:div>
    <w:div w:id="1223171450">
      <w:bodyDiv w:val="1"/>
      <w:marLeft w:val="0"/>
      <w:marRight w:val="0"/>
      <w:marTop w:val="0"/>
      <w:marBottom w:val="0"/>
      <w:divBdr>
        <w:top w:val="none" w:sz="0" w:space="0" w:color="auto"/>
        <w:left w:val="none" w:sz="0" w:space="0" w:color="auto"/>
        <w:bottom w:val="none" w:sz="0" w:space="0" w:color="auto"/>
        <w:right w:val="none" w:sz="0" w:space="0" w:color="auto"/>
      </w:divBdr>
    </w:div>
    <w:div w:id="1224948086">
      <w:bodyDiv w:val="1"/>
      <w:marLeft w:val="0"/>
      <w:marRight w:val="0"/>
      <w:marTop w:val="0"/>
      <w:marBottom w:val="0"/>
      <w:divBdr>
        <w:top w:val="none" w:sz="0" w:space="0" w:color="auto"/>
        <w:left w:val="none" w:sz="0" w:space="0" w:color="auto"/>
        <w:bottom w:val="none" w:sz="0" w:space="0" w:color="auto"/>
        <w:right w:val="none" w:sz="0" w:space="0" w:color="auto"/>
      </w:divBdr>
    </w:div>
    <w:div w:id="1228808843">
      <w:bodyDiv w:val="1"/>
      <w:marLeft w:val="0"/>
      <w:marRight w:val="0"/>
      <w:marTop w:val="0"/>
      <w:marBottom w:val="0"/>
      <w:divBdr>
        <w:top w:val="none" w:sz="0" w:space="0" w:color="auto"/>
        <w:left w:val="none" w:sz="0" w:space="0" w:color="auto"/>
        <w:bottom w:val="none" w:sz="0" w:space="0" w:color="auto"/>
        <w:right w:val="none" w:sz="0" w:space="0" w:color="auto"/>
      </w:divBdr>
    </w:div>
    <w:div w:id="1289749185">
      <w:bodyDiv w:val="1"/>
      <w:marLeft w:val="0"/>
      <w:marRight w:val="0"/>
      <w:marTop w:val="0"/>
      <w:marBottom w:val="0"/>
      <w:divBdr>
        <w:top w:val="none" w:sz="0" w:space="0" w:color="auto"/>
        <w:left w:val="none" w:sz="0" w:space="0" w:color="auto"/>
        <w:bottom w:val="none" w:sz="0" w:space="0" w:color="auto"/>
        <w:right w:val="none" w:sz="0" w:space="0" w:color="auto"/>
      </w:divBdr>
    </w:div>
    <w:div w:id="1319847406">
      <w:bodyDiv w:val="1"/>
      <w:marLeft w:val="0"/>
      <w:marRight w:val="0"/>
      <w:marTop w:val="0"/>
      <w:marBottom w:val="0"/>
      <w:divBdr>
        <w:top w:val="none" w:sz="0" w:space="0" w:color="auto"/>
        <w:left w:val="none" w:sz="0" w:space="0" w:color="auto"/>
        <w:bottom w:val="none" w:sz="0" w:space="0" w:color="auto"/>
        <w:right w:val="none" w:sz="0" w:space="0" w:color="auto"/>
      </w:divBdr>
    </w:div>
    <w:div w:id="1359965992">
      <w:bodyDiv w:val="1"/>
      <w:marLeft w:val="0"/>
      <w:marRight w:val="0"/>
      <w:marTop w:val="0"/>
      <w:marBottom w:val="0"/>
      <w:divBdr>
        <w:top w:val="none" w:sz="0" w:space="0" w:color="auto"/>
        <w:left w:val="none" w:sz="0" w:space="0" w:color="auto"/>
        <w:bottom w:val="none" w:sz="0" w:space="0" w:color="auto"/>
        <w:right w:val="none" w:sz="0" w:space="0" w:color="auto"/>
      </w:divBdr>
    </w:div>
    <w:div w:id="1364018393">
      <w:bodyDiv w:val="1"/>
      <w:marLeft w:val="0"/>
      <w:marRight w:val="0"/>
      <w:marTop w:val="0"/>
      <w:marBottom w:val="0"/>
      <w:divBdr>
        <w:top w:val="none" w:sz="0" w:space="0" w:color="auto"/>
        <w:left w:val="none" w:sz="0" w:space="0" w:color="auto"/>
        <w:bottom w:val="none" w:sz="0" w:space="0" w:color="auto"/>
        <w:right w:val="none" w:sz="0" w:space="0" w:color="auto"/>
      </w:divBdr>
    </w:div>
    <w:div w:id="1365204289">
      <w:bodyDiv w:val="1"/>
      <w:marLeft w:val="0"/>
      <w:marRight w:val="0"/>
      <w:marTop w:val="0"/>
      <w:marBottom w:val="0"/>
      <w:divBdr>
        <w:top w:val="none" w:sz="0" w:space="0" w:color="auto"/>
        <w:left w:val="none" w:sz="0" w:space="0" w:color="auto"/>
        <w:bottom w:val="none" w:sz="0" w:space="0" w:color="auto"/>
        <w:right w:val="none" w:sz="0" w:space="0" w:color="auto"/>
      </w:divBdr>
    </w:div>
    <w:div w:id="1423183906">
      <w:bodyDiv w:val="1"/>
      <w:marLeft w:val="0"/>
      <w:marRight w:val="0"/>
      <w:marTop w:val="0"/>
      <w:marBottom w:val="0"/>
      <w:divBdr>
        <w:top w:val="none" w:sz="0" w:space="0" w:color="auto"/>
        <w:left w:val="none" w:sz="0" w:space="0" w:color="auto"/>
        <w:bottom w:val="none" w:sz="0" w:space="0" w:color="auto"/>
        <w:right w:val="none" w:sz="0" w:space="0" w:color="auto"/>
      </w:divBdr>
    </w:div>
    <w:div w:id="1491798392">
      <w:bodyDiv w:val="1"/>
      <w:marLeft w:val="0"/>
      <w:marRight w:val="0"/>
      <w:marTop w:val="0"/>
      <w:marBottom w:val="0"/>
      <w:divBdr>
        <w:top w:val="none" w:sz="0" w:space="0" w:color="auto"/>
        <w:left w:val="none" w:sz="0" w:space="0" w:color="auto"/>
        <w:bottom w:val="none" w:sz="0" w:space="0" w:color="auto"/>
        <w:right w:val="none" w:sz="0" w:space="0" w:color="auto"/>
      </w:divBdr>
    </w:div>
    <w:div w:id="1506090151">
      <w:bodyDiv w:val="1"/>
      <w:marLeft w:val="0"/>
      <w:marRight w:val="0"/>
      <w:marTop w:val="0"/>
      <w:marBottom w:val="0"/>
      <w:divBdr>
        <w:top w:val="none" w:sz="0" w:space="0" w:color="auto"/>
        <w:left w:val="none" w:sz="0" w:space="0" w:color="auto"/>
        <w:bottom w:val="none" w:sz="0" w:space="0" w:color="auto"/>
        <w:right w:val="none" w:sz="0" w:space="0" w:color="auto"/>
      </w:divBdr>
    </w:div>
    <w:div w:id="1523782822">
      <w:bodyDiv w:val="1"/>
      <w:marLeft w:val="0"/>
      <w:marRight w:val="0"/>
      <w:marTop w:val="0"/>
      <w:marBottom w:val="0"/>
      <w:divBdr>
        <w:top w:val="none" w:sz="0" w:space="0" w:color="auto"/>
        <w:left w:val="none" w:sz="0" w:space="0" w:color="auto"/>
        <w:bottom w:val="none" w:sz="0" w:space="0" w:color="auto"/>
        <w:right w:val="none" w:sz="0" w:space="0" w:color="auto"/>
      </w:divBdr>
    </w:div>
    <w:div w:id="1528366728">
      <w:bodyDiv w:val="1"/>
      <w:marLeft w:val="0"/>
      <w:marRight w:val="0"/>
      <w:marTop w:val="0"/>
      <w:marBottom w:val="0"/>
      <w:divBdr>
        <w:top w:val="none" w:sz="0" w:space="0" w:color="auto"/>
        <w:left w:val="none" w:sz="0" w:space="0" w:color="auto"/>
        <w:bottom w:val="none" w:sz="0" w:space="0" w:color="auto"/>
        <w:right w:val="none" w:sz="0" w:space="0" w:color="auto"/>
      </w:divBdr>
    </w:div>
    <w:div w:id="1548567830">
      <w:bodyDiv w:val="1"/>
      <w:marLeft w:val="0"/>
      <w:marRight w:val="0"/>
      <w:marTop w:val="0"/>
      <w:marBottom w:val="0"/>
      <w:divBdr>
        <w:top w:val="none" w:sz="0" w:space="0" w:color="auto"/>
        <w:left w:val="none" w:sz="0" w:space="0" w:color="auto"/>
        <w:bottom w:val="none" w:sz="0" w:space="0" w:color="auto"/>
        <w:right w:val="none" w:sz="0" w:space="0" w:color="auto"/>
      </w:divBdr>
    </w:div>
    <w:div w:id="1561014685">
      <w:bodyDiv w:val="1"/>
      <w:marLeft w:val="0"/>
      <w:marRight w:val="0"/>
      <w:marTop w:val="0"/>
      <w:marBottom w:val="0"/>
      <w:divBdr>
        <w:top w:val="none" w:sz="0" w:space="0" w:color="auto"/>
        <w:left w:val="none" w:sz="0" w:space="0" w:color="auto"/>
        <w:bottom w:val="none" w:sz="0" w:space="0" w:color="auto"/>
        <w:right w:val="none" w:sz="0" w:space="0" w:color="auto"/>
      </w:divBdr>
    </w:div>
    <w:div w:id="1571576179">
      <w:bodyDiv w:val="1"/>
      <w:marLeft w:val="0"/>
      <w:marRight w:val="0"/>
      <w:marTop w:val="0"/>
      <w:marBottom w:val="0"/>
      <w:divBdr>
        <w:top w:val="none" w:sz="0" w:space="0" w:color="auto"/>
        <w:left w:val="none" w:sz="0" w:space="0" w:color="auto"/>
        <w:bottom w:val="none" w:sz="0" w:space="0" w:color="auto"/>
        <w:right w:val="none" w:sz="0" w:space="0" w:color="auto"/>
      </w:divBdr>
    </w:div>
    <w:div w:id="1617981926">
      <w:bodyDiv w:val="1"/>
      <w:marLeft w:val="0"/>
      <w:marRight w:val="0"/>
      <w:marTop w:val="0"/>
      <w:marBottom w:val="0"/>
      <w:divBdr>
        <w:top w:val="none" w:sz="0" w:space="0" w:color="auto"/>
        <w:left w:val="none" w:sz="0" w:space="0" w:color="auto"/>
        <w:bottom w:val="none" w:sz="0" w:space="0" w:color="auto"/>
        <w:right w:val="none" w:sz="0" w:space="0" w:color="auto"/>
      </w:divBdr>
    </w:div>
    <w:div w:id="1629701839">
      <w:bodyDiv w:val="1"/>
      <w:marLeft w:val="0"/>
      <w:marRight w:val="0"/>
      <w:marTop w:val="0"/>
      <w:marBottom w:val="0"/>
      <w:divBdr>
        <w:top w:val="none" w:sz="0" w:space="0" w:color="auto"/>
        <w:left w:val="none" w:sz="0" w:space="0" w:color="auto"/>
        <w:bottom w:val="none" w:sz="0" w:space="0" w:color="auto"/>
        <w:right w:val="none" w:sz="0" w:space="0" w:color="auto"/>
      </w:divBdr>
    </w:div>
    <w:div w:id="1697929084">
      <w:bodyDiv w:val="1"/>
      <w:marLeft w:val="0"/>
      <w:marRight w:val="0"/>
      <w:marTop w:val="0"/>
      <w:marBottom w:val="0"/>
      <w:divBdr>
        <w:top w:val="none" w:sz="0" w:space="0" w:color="auto"/>
        <w:left w:val="none" w:sz="0" w:space="0" w:color="auto"/>
        <w:bottom w:val="none" w:sz="0" w:space="0" w:color="auto"/>
        <w:right w:val="none" w:sz="0" w:space="0" w:color="auto"/>
      </w:divBdr>
    </w:div>
    <w:div w:id="1700545069">
      <w:bodyDiv w:val="1"/>
      <w:marLeft w:val="0"/>
      <w:marRight w:val="0"/>
      <w:marTop w:val="0"/>
      <w:marBottom w:val="0"/>
      <w:divBdr>
        <w:top w:val="none" w:sz="0" w:space="0" w:color="auto"/>
        <w:left w:val="none" w:sz="0" w:space="0" w:color="auto"/>
        <w:bottom w:val="none" w:sz="0" w:space="0" w:color="auto"/>
        <w:right w:val="none" w:sz="0" w:space="0" w:color="auto"/>
      </w:divBdr>
    </w:div>
    <w:div w:id="1705206732">
      <w:bodyDiv w:val="1"/>
      <w:marLeft w:val="0"/>
      <w:marRight w:val="0"/>
      <w:marTop w:val="0"/>
      <w:marBottom w:val="0"/>
      <w:divBdr>
        <w:top w:val="none" w:sz="0" w:space="0" w:color="auto"/>
        <w:left w:val="none" w:sz="0" w:space="0" w:color="auto"/>
        <w:bottom w:val="none" w:sz="0" w:space="0" w:color="auto"/>
        <w:right w:val="none" w:sz="0" w:space="0" w:color="auto"/>
      </w:divBdr>
    </w:div>
    <w:div w:id="1711221414">
      <w:bodyDiv w:val="1"/>
      <w:marLeft w:val="0"/>
      <w:marRight w:val="0"/>
      <w:marTop w:val="0"/>
      <w:marBottom w:val="0"/>
      <w:divBdr>
        <w:top w:val="none" w:sz="0" w:space="0" w:color="auto"/>
        <w:left w:val="none" w:sz="0" w:space="0" w:color="auto"/>
        <w:bottom w:val="none" w:sz="0" w:space="0" w:color="auto"/>
        <w:right w:val="none" w:sz="0" w:space="0" w:color="auto"/>
      </w:divBdr>
    </w:div>
    <w:div w:id="1737170643">
      <w:bodyDiv w:val="1"/>
      <w:marLeft w:val="0"/>
      <w:marRight w:val="0"/>
      <w:marTop w:val="0"/>
      <w:marBottom w:val="0"/>
      <w:divBdr>
        <w:top w:val="none" w:sz="0" w:space="0" w:color="auto"/>
        <w:left w:val="none" w:sz="0" w:space="0" w:color="auto"/>
        <w:bottom w:val="none" w:sz="0" w:space="0" w:color="auto"/>
        <w:right w:val="none" w:sz="0" w:space="0" w:color="auto"/>
      </w:divBdr>
    </w:div>
    <w:div w:id="1755473800">
      <w:bodyDiv w:val="1"/>
      <w:marLeft w:val="0"/>
      <w:marRight w:val="0"/>
      <w:marTop w:val="0"/>
      <w:marBottom w:val="0"/>
      <w:divBdr>
        <w:top w:val="none" w:sz="0" w:space="0" w:color="auto"/>
        <w:left w:val="none" w:sz="0" w:space="0" w:color="auto"/>
        <w:bottom w:val="none" w:sz="0" w:space="0" w:color="auto"/>
        <w:right w:val="none" w:sz="0" w:space="0" w:color="auto"/>
      </w:divBdr>
    </w:div>
    <w:div w:id="1764834046">
      <w:bodyDiv w:val="1"/>
      <w:marLeft w:val="0"/>
      <w:marRight w:val="0"/>
      <w:marTop w:val="0"/>
      <w:marBottom w:val="0"/>
      <w:divBdr>
        <w:top w:val="none" w:sz="0" w:space="0" w:color="auto"/>
        <w:left w:val="none" w:sz="0" w:space="0" w:color="auto"/>
        <w:bottom w:val="none" w:sz="0" w:space="0" w:color="auto"/>
        <w:right w:val="none" w:sz="0" w:space="0" w:color="auto"/>
      </w:divBdr>
    </w:div>
    <w:div w:id="1784568330">
      <w:bodyDiv w:val="1"/>
      <w:marLeft w:val="0"/>
      <w:marRight w:val="0"/>
      <w:marTop w:val="0"/>
      <w:marBottom w:val="0"/>
      <w:divBdr>
        <w:top w:val="none" w:sz="0" w:space="0" w:color="auto"/>
        <w:left w:val="none" w:sz="0" w:space="0" w:color="auto"/>
        <w:bottom w:val="none" w:sz="0" w:space="0" w:color="auto"/>
        <w:right w:val="none" w:sz="0" w:space="0" w:color="auto"/>
      </w:divBdr>
    </w:div>
    <w:div w:id="1795830912">
      <w:bodyDiv w:val="1"/>
      <w:marLeft w:val="0"/>
      <w:marRight w:val="0"/>
      <w:marTop w:val="0"/>
      <w:marBottom w:val="0"/>
      <w:divBdr>
        <w:top w:val="none" w:sz="0" w:space="0" w:color="auto"/>
        <w:left w:val="none" w:sz="0" w:space="0" w:color="auto"/>
        <w:bottom w:val="none" w:sz="0" w:space="0" w:color="auto"/>
        <w:right w:val="none" w:sz="0" w:space="0" w:color="auto"/>
      </w:divBdr>
    </w:div>
    <w:div w:id="1873224634">
      <w:bodyDiv w:val="1"/>
      <w:marLeft w:val="0"/>
      <w:marRight w:val="0"/>
      <w:marTop w:val="0"/>
      <w:marBottom w:val="0"/>
      <w:divBdr>
        <w:top w:val="none" w:sz="0" w:space="0" w:color="auto"/>
        <w:left w:val="none" w:sz="0" w:space="0" w:color="auto"/>
        <w:bottom w:val="none" w:sz="0" w:space="0" w:color="auto"/>
        <w:right w:val="none" w:sz="0" w:space="0" w:color="auto"/>
      </w:divBdr>
    </w:div>
    <w:div w:id="1874535169">
      <w:bodyDiv w:val="1"/>
      <w:marLeft w:val="0"/>
      <w:marRight w:val="0"/>
      <w:marTop w:val="0"/>
      <w:marBottom w:val="0"/>
      <w:divBdr>
        <w:top w:val="none" w:sz="0" w:space="0" w:color="auto"/>
        <w:left w:val="none" w:sz="0" w:space="0" w:color="auto"/>
        <w:bottom w:val="none" w:sz="0" w:space="0" w:color="auto"/>
        <w:right w:val="none" w:sz="0" w:space="0" w:color="auto"/>
      </w:divBdr>
    </w:div>
    <w:div w:id="1897621879">
      <w:bodyDiv w:val="1"/>
      <w:marLeft w:val="0"/>
      <w:marRight w:val="0"/>
      <w:marTop w:val="0"/>
      <w:marBottom w:val="0"/>
      <w:divBdr>
        <w:top w:val="none" w:sz="0" w:space="0" w:color="auto"/>
        <w:left w:val="none" w:sz="0" w:space="0" w:color="auto"/>
        <w:bottom w:val="none" w:sz="0" w:space="0" w:color="auto"/>
        <w:right w:val="none" w:sz="0" w:space="0" w:color="auto"/>
      </w:divBdr>
    </w:div>
    <w:div w:id="1941178460">
      <w:bodyDiv w:val="1"/>
      <w:marLeft w:val="0"/>
      <w:marRight w:val="0"/>
      <w:marTop w:val="0"/>
      <w:marBottom w:val="0"/>
      <w:divBdr>
        <w:top w:val="none" w:sz="0" w:space="0" w:color="auto"/>
        <w:left w:val="none" w:sz="0" w:space="0" w:color="auto"/>
        <w:bottom w:val="none" w:sz="0" w:space="0" w:color="auto"/>
        <w:right w:val="none" w:sz="0" w:space="0" w:color="auto"/>
      </w:divBdr>
    </w:div>
    <w:div w:id="1996689653">
      <w:bodyDiv w:val="1"/>
      <w:marLeft w:val="0"/>
      <w:marRight w:val="0"/>
      <w:marTop w:val="0"/>
      <w:marBottom w:val="0"/>
      <w:divBdr>
        <w:top w:val="none" w:sz="0" w:space="0" w:color="auto"/>
        <w:left w:val="none" w:sz="0" w:space="0" w:color="auto"/>
        <w:bottom w:val="none" w:sz="0" w:space="0" w:color="auto"/>
        <w:right w:val="none" w:sz="0" w:space="0" w:color="auto"/>
      </w:divBdr>
    </w:div>
    <w:div w:id="2053798336">
      <w:bodyDiv w:val="1"/>
      <w:marLeft w:val="0"/>
      <w:marRight w:val="0"/>
      <w:marTop w:val="0"/>
      <w:marBottom w:val="0"/>
      <w:divBdr>
        <w:top w:val="none" w:sz="0" w:space="0" w:color="auto"/>
        <w:left w:val="none" w:sz="0" w:space="0" w:color="auto"/>
        <w:bottom w:val="none" w:sz="0" w:space="0" w:color="auto"/>
        <w:right w:val="none" w:sz="0" w:space="0" w:color="auto"/>
      </w:divBdr>
      <w:divsChild>
        <w:div w:id="364911012">
          <w:marLeft w:val="547"/>
          <w:marRight w:val="0"/>
          <w:marTop w:val="62"/>
          <w:marBottom w:val="0"/>
          <w:divBdr>
            <w:top w:val="none" w:sz="0" w:space="0" w:color="auto"/>
            <w:left w:val="none" w:sz="0" w:space="0" w:color="auto"/>
            <w:bottom w:val="none" w:sz="0" w:space="0" w:color="auto"/>
            <w:right w:val="none" w:sz="0" w:space="0" w:color="auto"/>
          </w:divBdr>
        </w:div>
        <w:div w:id="547492017">
          <w:marLeft w:val="547"/>
          <w:marRight w:val="0"/>
          <w:marTop w:val="62"/>
          <w:marBottom w:val="0"/>
          <w:divBdr>
            <w:top w:val="none" w:sz="0" w:space="0" w:color="auto"/>
            <w:left w:val="none" w:sz="0" w:space="0" w:color="auto"/>
            <w:bottom w:val="none" w:sz="0" w:space="0" w:color="auto"/>
            <w:right w:val="none" w:sz="0" w:space="0" w:color="auto"/>
          </w:divBdr>
        </w:div>
        <w:div w:id="1479419960">
          <w:marLeft w:val="547"/>
          <w:marRight w:val="0"/>
          <w:marTop w:val="62"/>
          <w:marBottom w:val="0"/>
          <w:divBdr>
            <w:top w:val="none" w:sz="0" w:space="0" w:color="auto"/>
            <w:left w:val="none" w:sz="0" w:space="0" w:color="auto"/>
            <w:bottom w:val="none" w:sz="0" w:space="0" w:color="auto"/>
            <w:right w:val="none" w:sz="0" w:space="0" w:color="auto"/>
          </w:divBdr>
        </w:div>
      </w:divsChild>
    </w:div>
    <w:div w:id="2060738572">
      <w:bodyDiv w:val="1"/>
      <w:marLeft w:val="0"/>
      <w:marRight w:val="0"/>
      <w:marTop w:val="0"/>
      <w:marBottom w:val="0"/>
      <w:divBdr>
        <w:top w:val="none" w:sz="0" w:space="0" w:color="auto"/>
        <w:left w:val="none" w:sz="0" w:space="0" w:color="auto"/>
        <w:bottom w:val="none" w:sz="0" w:space="0" w:color="auto"/>
        <w:right w:val="none" w:sz="0" w:space="0" w:color="auto"/>
      </w:divBdr>
    </w:div>
    <w:div w:id="2081101319">
      <w:bodyDiv w:val="1"/>
      <w:marLeft w:val="0"/>
      <w:marRight w:val="0"/>
      <w:marTop w:val="0"/>
      <w:marBottom w:val="0"/>
      <w:divBdr>
        <w:top w:val="none" w:sz="0" w:space="0" w:color="auto"/>
        <w:left w:val="none" w:sz="0" w:space="0" w:color="auto"/>
        <w:bottom w:val="none" w:sz="0" w:space="0" w:color="auto"/>
        <w:right w:val="none" w:sz="0" w:space="0" w:color="auto"/>
      </w:divBdr>
    </w:div>
    <w:div w:id="2084522868">
      <w:bodyDiv w:val="1"/>
      <w:marLeft w:val="0"/>
      <w:marRight w:val="0"/>
      <w:marTop w:val="0"/>
      <w:marBottom w:val="0"/>
      <w:divBdr>
        <w:top w:val="none" w:sz="0" w:space="0" w:color="auto"/>
        <w:left w:val="none" w:sz="0" w:space="0" w:color="auto"/>
        <w:bottom w:val="none" w:sz="0" w:space="0" w:color="auto"/>
        <w:right w:val="none" w:sz="0" w:space="0" w:color="auto"/>
      </w:divBdr>
    </w:div>
    <w:div w:id="21301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356A2-A8AF-4C29-B944-4BB11BE9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 София</dc:creator>
  <cp:lastModifiedBy>Pozhidaeva Marina</cp:lastModifiedBy>
  <cp:revision>7</cp:revision>
  <cp:lastPrinted>2014-03-13T12:56:00Z</cp:lastPrinted>
  <dcterms:created xsi:type="dcterms:W3CDTF">2014-06-11T07:29:00Z</dcterms:created>
  <dcterms:modified xsi:type="dcterms:W3CDTF">2014-08-01T10:14:00Z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