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5"/>
      </w:pPr>
      <w:r>
        <w:t xml:space="preserve">                  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7" behindDoc="0" locked="0" layoutInCell="0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-571500</wp:posOffset>
                </wp:positionV>
                <wp:extent cx="2971800" cy="1257300"/>
                <wp:effectExtent l="0" t="0" r="0" b="0"/>
                <wp:wrapSquare wrapText="bothSides"/>
                <wp:docPr id="1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9718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616"/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2068830" cy="723900"/>
                                      <wp:effectExtent l="0" t="0" r="0" b="0"/>
                                      <wp:docPr id="2" name="Image2" descr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Image2" descr="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8"/>
                                              <a:srcRect l="-4" t="-9" r="-4" b="-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68830" cy="7239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162.90pt;height:57.00pt;mso-wrap-distance-left:0.00pt;mso-wrap-distance-top:0.00pt;mso-wrap-distance-right:0.00pt;mso-wrap-distance-bottom:0.00pt;" stroked="false">
                                      <v:path textboxrect="0,0,0,0"/>
                                      <v:imagedata r:id="rId8" o:title="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</w:p>
                          <w:p>
                            <w:pPr>
                              <w:pStyle w:val="616"/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EMAS ELEKTROTEKNİK MAKİNA    SANAYİ VE TİCARET A.Ş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pStyle w:val="61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7;o:allowoverlap:true;o:allowincell:false;mso-position-horizontal-relative:text;margin-left:-36.00pt;mso-position-horizontal:absolute;mso-position-vertical-relative:text;margin-top:-45.00pt;mso-position-vertical:absolute;width:234.00pt;height:99.00pt;mso-wrap-distance-left:9.05pt;mso-wrap-distance-top:0.00pt;mso-wrap-distance-right:9.05pt;mso-wrap-distance-bottom:0.00pt;v-text-anchor:top;visibility:visible;" fillcolor="#FFFFFF">
                <w10:wrap type="square"/>
                <v:textbox inset="0,0,0,0">
                  <w:txbxContent>
                    <w:p>
                      <w:pPr>
                        <w:pStyle w:val="616"/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2068830" cy="723900"/>
                                <wp:effectExtent l="0" t="0" r="0" b="0"/>
                                <wp:docPr id="2" name="Image2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2" descr="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8"/>
                                        <a:srcRect l="-4" t="-9" r="-4" b="-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68830" cy="7239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162.90pt;height:57.00pt;mso-wrap-distance-left:0.00pt;mso-wrap-distance-top:0.00pt;mso-wrap-distance-right:0.00pt;mso-wrap-distance-bottom:0.00pt;" stroked="false">
                                <v:path textboxrect="0,0,0,0"/>
                                <v:imagedata r:id="rId8" o:title=""/>
                              </v:shape>
                            </w:pict>
                          </mc:Fallback>
                        </mc:AlternateContent>
                      </w:r>
                      <w:r/>
                    </w:p>
                    <w:p>
                      <w:pPr>
                        <w:pStyle w:val="616"/>
                        <w:rPr>
                          <w:b/>
                        </w:rPr>
                      </w:pPr>
                      <w:r>
                        <w:t xml:space="preserve"> </w:t>
                      </w:r>
                      <w:r>
                        <w:rPr>
                          <w:b/>
                        </w:rPr>
                        <w:t xml:space="preserve">EMAS ELEKTROTEKNİK MAKİNA    SANAYİ VE TİCARET A.Ş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pStyle w:val="61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9" behindDoc="0" locked="0" layoutInCell="0" allowOverlap="1">
                <wp:simplePos x="0" y="0"/>
                <wp:positionH relativeFrom="column">
                  <wp:posOffset>2906395</wp:posOffset>
                </wp:positionH>
                <wp:positionV relativeFrom="paragraph">
                  <wp:posOffset>-628650</wp:posOffset>
                </wp:positionV>
                <wp:extent cx="3429000" cy="1371600"/>
                <wp:effectExtent l="0" t="0" r="0" b="0"/>
                <wp:wrapNone/>
                <wp:docPr id="3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429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616"/>
                            </w:pPr>
                            <w:r>
                              <w:t xml:space="preserve">İkitelli Organize Sanayi Bölgesi Mah.Atatürk Bulvarı No: 50 / A 34490 Başakşehir / İstanbul / TÜRKİYE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>
                              <w:t xml:space="preserve">Telefon : +90 212 549 22 52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>
                              <w:t xml:space="preserve">Faks      : +90 212 549 25 80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>
                              <w:t xml:space="preserve">Web      : www.emasas.com.tr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9;o:allowoverlap:true;o:allowincell:false;mso-position-horizontal-relative:text;margin-left:228.85pt;mso-position-horizontal:absolute;mso-position-vertical-relative:text;margin-top:-49.50pt;mso-position-vertical:absolute;width:270.00pt;height:108.00pt;mso-wrap-distance-left:9.05pt;mso-wrap-distance-top:0.00pt;mso-wrap-distance-right:9.05pt;mso-wrap-distance-bottom:0.00pt;v-text-anchor:top;visibility:visible;" fillcolor="#FFFFFF">
                <v:textbox inset="0,0,0,0">
                  <w:txbxContent>
                    <w:p>
                      <w:pPr>
                        <w:pStyle w:val="616"/>
                      </w:pPr>
                      <w:r>
                        <w:t xml:space="preserve">İkitelli Organize Sanayi Bölgesi Mah.Atatürk Bulvarı No: 50 / A 34490 Başakşehir / İstanbul / TÜRKİYE</w:t>
                      </w:r>
                      <w:r/>
                    </w:p>
                    <w:p>
                      <w:pPr>
                        <w:pStyle w:val="616"/>
                      </w:pPr>
                      <w:r>
                        <w:t xml:space="preserve">Telefon : +90 212 549 22 52</w:t>
                      </w:r>
                      <w:r/>
                    </w:p>
                    <w:p>
                      <w:pPr>
                        <w:pStyle w:val="616"/>
                      </w:pPr>
                      <w:r>
                        <w:t xml:space="preserve">Faks      : +90 212 549 25 80</w:t>
                      </w:r>
                      <w:r/>
                    </w:p>
                    <w:p>
                      <w:pPr>
                        <w:pStyle w:val="616"/>
                      </w:pPr>
                      <w:r>
                        <w:t xml:space="preserve">Web      : www.emasas.com.tr</w:t>
                      </w:r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616"/>
      </w:pPr>
      <w:r>
        <w:t xml:space="preserve"> </w:t>
      </w:r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  <w:rPr>
          <w:lang w:val="en-US" w:eastAsia="en-US"/>
        </w:rPr>
      </w:pPr>
      <w:r>
        <w:rPr>
          <w:lang w:val="en-US"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2" behindDoc="0" locked="0" layoutInCell="0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55245</wp:posOffset>
                </wp:positionV>
                <wp:extent cx="6849110" cy="297180"/>
                <wp:effectExtent l="0" t="0" r="0" b="0"/>
                <wp:wrapNone/>
                <wp:docPr id="4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849110" cy="2971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616"/>
                            </w:pPr>
                            <w:r>
                              <w:t xml:space="preserve">Technical </w:t>
                            </w:r>
                            <w:r>
                              <w:rPr>
                                <w:lang w:val="en-US"/>
                              </w:rPr>
                              <w:t xml:space="preserve">Specifications</w:t>
                            </w:r>
                            <w:r>
                              <w:t xml:space="preserve">: A14B1K11</w:t>
                            </w:r>
                            <w:r/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;o:allowoverlap:true;o:allowincell:false;mso-position-horizontal-relative:text;margin-left:-36.35pt;mso-position-horizontal:absolute;mso-position-vertical-relative:text;margin-top:4.35pt;mso-position-vertical:absolute;width:539.30pt;height:23.40pt;mso-wrap-distance-left:9.05pt;mso-wrap-distance-top:0.00pt;mso-wrap-distance-right:9.05pt;mso-wrap-distance-bottom:0.00pt;v-text-anchor:top;visibility:visible;" fillcolor="#C0C0C0" strokecolor="#000000" strokeweight="0.75pt">
                <v:textbox inset="0,0,0,0">
                  <w:txbxContent>
                    <w:p>
                      <w:pPr>
                        <w:pStyle w:val="616"/>
                      </w:pPr>
                      <w:r>
                        <w:t xml:space="preserve">Technical </w:t>
                      </w:r>
                      <w:r>
                        <w:rPr>
                          <w:lang w:val="en-US"/>
                        </w:rPr>
                        <w:t xml:space="preserve">Specifications</w:t>
                      </w:r>
                      <w:r>
                        <w:t xml:space="preserve">: A14B1K11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en-US"/>
        </w:rPr>
      </w:r>
    </w:p>
    <w:p>
      <w:pPr>
        <w:pStyle w:val="616"/>
      </w:pPr>
      <w:r/>
      <w:r/>
    </w:p>
    <w:p>
      <w:pPr>
        <w:pStyle w:val="616"/>
        <w:tabs>
          <w:tab w:val="clear" w:pos="709" w:leader="none"/>
          <w:tab w:val="right" w:pos="9072" w:leader="none"/>
        </w:tabs>
      </w:pPr>
      <w:r>
        <w:tab/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4" behindDoc="0" locked="0" layoutInCell="0" allowOverlap="1">
                <wp:simplePos x="0" y="0"/>
                <wp:positionH relativeFrom="column">
                  <wp:posOffset>3834130</wp:posOffset>
                </wp:positionH>
                <wp:positionV relativeFrom="paragraph">
                  <wp:posOffset>48895</wp:posOffset>
                </wp:positionV>
                <wp:extent cx="3973195" cy="2305050"/>
                <wp:effectExtent l="0" t="0" r="0" b="0"/>
                <wp:wrapNone/>
                <wp:docPr id="5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3973195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5469" w:type="dxa"/>
                              <w:tblInd w:w="-15" w:type="dxa"/>
                              <w:tblLayout w:type="fixed"/>
                              <w:tblCellMar>
                                <w:left w:w="70" w:type="dxa"/>
                                <w:top w:w="0" w:type="dxa"/>
                                <w:right w:w="70" w:type="dxa"/>
                                <w:bottom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469"/>
                            </w:tblGrid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 xml:space="preserve">Order Code: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80"/>
                              </w:trPr>
                              <w:tc>
                                <w:tcPr>
                                  <w:tcW w:w="5469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  <w:sz w:val="20"/>
                                      <w:szCs w:val="20"/>
                                      <w:u w:val="single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000000"/>
                                      <w:sz w:val="20"/>
                                      <w:szCs w:val="20"/>
                                      <w:u w:val="single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A14B1K11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11"/>
                              </w:trPr>
                              <w:tc>
                                <w:tcPr>
                                  <w:tcW w:w="5469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11"/>
                              </w:trPr>
                              <w:tc>
                                <w:tcPr>
                                  <w:tcW w:w="5469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 xml:space="preserve">Contact Block</w:t>
                                  </w:r>
                                  <w:r>
                                    <w:rPr>
                                      <w:u w:val="single"/>
                                    </w:rPr>
                                    <w:t xml:space="preserve">:</w:t>
                                  </w:r>
                                  <w:r>
                                    <w:rPr>
                                      <w:u w:val="single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743"/>
                              </w:trPr>
                              <w:tc>
                                <w:tcPr>
                                  <w:tcW w:w="5469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lang w:val="en-US" w:eastAsia="en-US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42"/>
                              </w:trPr>
                              <w:tc>
                                <w:tcPr>
                                  <w:tcW w:w="546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4;o:allowoverlap:true;o:allowincell:false;mso-position-horizontal-relative:text;margin-left:301.90pt;mso-position-horizontal:absolute;mso-position-vertical-relative:text;margin-top:3.85pt;mso-position-vertical:absolute;width:312.85pt;height:181.50pt;mso-wrap-distance-left:9.05pt;mso-wrap-distance-top:0.00pt;mso-wrap-distance-right:9.05pt;mso-wrap-distance-bottom:0.00pt;v-text-anchor:top;visibility:visible;" fillcolor="#FFFFFF">
                <v:textbox inset="0,0,0,0">
                  <w:txbxContent>
                    <w:tbl>
                      <w:tblPr>
                        <w:tblW w:w="5469" w:type="dxa"/>
                        <w:tblInd w:w="-15" w:type="dxa"/>
                        <w:tblLayout w:type="fixed"/>
                        <w:tblCellMar>
                          <w:left w:w="70" w:type="dxa"/>
                          <w:top w:w="0" w:type="dxa"/>
                          <w:right w:w="70" w:type="dxa"/>
                          <w:bottom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469"/>
                      </w:tblGrid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Order Code:</w:t>
                            </w:r>
                            <w:r>
                              <w:rPr>
                                <w:b/>
                                <w:u w:val="single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80"/>
                        </w:trPr>
                        <w:tc>
                          <w:tcPr>
                            <w:tcW w:w="5469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A14B1K11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11"/>
                        </w:trPr>
                        <w:tc>
                          <w:tcPr>
                            <w:tcW w:w="5469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11"/>
                        </w:trPr>
                        <w:tc>
                          <w:tcPr>
                            <w:tcW w:w="5469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Contact Block</w:t>
                            </w:r>
                            <w:r>
                              <w:rPr>
                                <w:u w:val="single"/>
                              </w:rPr>
                              <w:t xml:space="preserve">:</w:t>
                            </w:r>
                            <w:r>
                              <w:rPr>
                                <w:u w:val="single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743"/>
                        </w:trPr>
                        <w:tc>
                          <w:tcPr>
                            <w:tcW w:w="5469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42"/>
                        </w:trPr>
                        <w:tc>
                          <w:tcPr>
                            <w:tcW w:w="546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616"/>
                      </w:pPr>
                      <w:r/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6" behindDoc="0" locked="0" layoutInCell="0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96520</wp:posOffset>
                </wp:positionV>
                <wp:extent cx="2642870" cy="1915795"/>
                <wp:effectExtent l="0" t="0" r="0" b="0"/>
                <wp:wrapNone/>
                <wp:docPr id="6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642870" cy="191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616"/>
                              <w:rPr>
                                <w:lang w:val="en-US" w:eastAsia="en-US"/>
                              </w:rPr>
                            </w:pPr>
                            <w:r>
                              <w:rPr>
                                <w:lang w:val="en-US" w:eastAsia="en-US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2458085" cy="1823085"/>
                                      <wp:effectExtent l="0" t="0" r="0" b="0"/>
                                      <wp:docPr id="7" name="Resim 1" descr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" name="Resim 1" descr="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9"/>
                                              <a:srcRect l="-14" t="-19" r="-13" b="-1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58085" cy="18230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5" o:spid="_x0000_s5" type="#_x0000_t75" style="width:193.55pt;height:143.55pt;mso-wrap-distance-left:0.00pt;mso-wrap-distance-top:0.00pt;mso-wrap-distance-right:0.00pt;mso-wrap-distance-bottom:0.00pt;" stroked="false">
                                      <v:path textboxrect="0,0,0,0"/>
                                      <v:imagedata r:id="rId9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</w:p>
                        </w:txbxContent>
                      </wps:txbx>
                      <wps:bodyPr lIns="92075" tIns="46355" rIns="92075" bIns="46355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202" type="#_x0000_t202" style="position:absolute;z-index:16;o:allowoverlap:true;o:allowincell:false;mso-position-horizontal-relative:text;margin-left:-36.00pt;mso-position-horizontal:absolute;mso-position-vertical-relative:text;margin-top:7.60pt;mso-position-vertical:absolute;width:208.10pt;height:150.85pt;mso-wrap-distance-left:9.05pt;mso-wrap-distance-top:0.00pt;mso-wrap-distance-right:9.05pt;mso-wrap-distance-bottom:0.00pt;v-text-anchor:top;visibility:visible;" fillcolor="#FFFFFF">
                <v:textbox inset="0,0,0,0">
                  <w:txbxContent>
                    <w:p>
                      <w:pPr>
                        <w:pStyle w:val="616"/>
                        <w:rPr>
                          <w:lang w:val="en-US" w:eastAsia="en-US"/>
                        </w:rPr>
                      </w:pPr>
                      <w:r>
                        <w:rPr>
                          <w:lang w:val="en-US" w:eastAsia="en-US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2458085" cy="1823085"/>
                                <wp:effectExtent l="0" t="0" r="0" b="0"/>
                                <wp:docPr id="7" name="Resim 1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Resim 1" descr="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9"/>
                                        <a:srcRect l="-14" t="-19" r="-13" b="-1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58085" cy="18230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5" o:spid="_x0000_s5" type="#_x0000_t75" style="width:193.55pt;height:143.55pt;mso-wrap-distance-left:0.00pt;mso-wrap-distance-top:0.00pt;mso-wrap-distance-right:0.00pt;mso-wrap-distance-bottom:0.00pt;" stroked="false">
                                <v:path textboxrect="0,0,0,0"/>
                                <v:imagedata r:id="rId9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 w:eastAsia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  <w:rPr>
          <w:lang w:val="en-US" w:eastAsia="en-US"/>
        </w:rPr>
      </w:pPr>
      <w:r>
        <w:rPr>
          <w:lang w:val="en-US" w:eastAsia="en-US"/>
        </w:rPr>
      </w:r>
      <w:r/>
      <w:r>
        <w:rPr>
          <w:lang w:val="en-US" w:eastAsia="en-US"/>
        </w:rPr>
      </w:r>
    </w:p>
    <w:p>
      <w:pPr>
        <w:pStyle w:val="616"/>
      </w:pPr>
      <w:r>
        <w:t xml:space="preserve">                                                         </w:t>
      </w:r>
      <w:r>
        <w:rPr>
          <w:lang w:val="en-US" w:eastAsia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90600" cy="491490"/>
                <wp:effectExtent l="0" t="0" r="0" b="0"/>
                <wp:docPr id="8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2497851" name="Image1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-37" t="-76" r="-37" b="-75"/>
                        <a:stretch/>
                      </pic:blipFill>
                      <pic:spPr bwMode="auto">
                        <a:xfrm>
                          <a:off x="0" y="0"/>
                          <a:ext cx="990599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78.00pt;height:38.7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/>
      <w:r/>
    </w:p>
    <w:p>
      <w:pPr>
        <w:pStyle w:val="616"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7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71785</wp:posOffset>
                </wp:positionV>
                <wp:extent cx="1175385" cy="584200"/>
                <wp:effectExtent l="0" t="0" r="0" b="0"/>
                <wp:wrapNone/>
                <wp:docPr id="9" name="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175384" cy="267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616"/>
                              <w:rPr>
                                <w:lang w:val="en-US" w:eastAsia="en-US"/>
                              </w:rPr>
                            </w:pP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  <w:r>
                              <w:rPr>
                                <w:lang w:val="en-US" w:eastAsia="en-US"/>
                              </w:rPr>
                            </w:r>
                          </w:p>
                        </w:txbxContent>
                      </wps:txbx>
                      <wps:bodyPr lIns="92074" tIns="46354" rIns="92074" bIns="46354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202" type="#_x0000_t202" style="position:absolute;z-index:17;o:allowoverlap:true;o:allowincell:true;mso-position-horizontal-relative:text;margin-left:198.00pt;mso-position-horizontal:absolute;mso-position-vertical-relative:text;margin-top:5.65pt;mso-position-vertical:absolute;width:92.55pt;height:46.00pt;mso-wrap-distance-left:9.05pt;mso-wrap-distance-top:0.00pt;mso-wrap-distance-right:9.05pt;mso-wrap-distance-bottom:0.00pt;v-text-anchor:top;visibility:visible;" fillcolor="#FFFFFF">
                <v:textbox inset="0,0,0,0">
                  <w:txbxContent>
                    <w:p>
                      <w:pPr>
                        <w:pStyle w:val="616"/>
                        <w:rPr>
                          <w:lang w:val="en-US" w:eastAsia="en-US"/>
                        </w:rPr>
                      </w:pPr>
                      <w:r>
                        <w:rPr>
                          <w:lang w:val="en-US" w:eastAsia="en-US"/>
                        </w:rPr>
                      </w:r>
                      <w:r>
                        <w:rPr>
                          <w:lang w:val="en-US" w:eastAsia="en-US"/>
                        </w:rPr>
                      </w:r>
                      <w:r>
                        <w:rPr>
                          <w:lang w:val="en-US" w:eastAsia="en-US"/>
                        </w:rPr>
                      </w:r>
                      <w:r>
                        <w:rPr>
                          <w:lang w:val="en-US" w:eastAsia="en-US"/>
                        </w:rPr>
                      </w:r>
                      <w:r>
                        <w:rPr>
                          <w:lang w:val="en-US" w:eastAsia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/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</w:pPr>
      <w:r/>
      <w:r/>
    </w:p>
    <w:p>
      <w:pPr>
        <w:pStyle w:val="616"/>
        <w:rPr>
          <w:lang w:val="en-US" w:eastAsia="en-US"/>
        </w:rPr>
      </w:pPr>
      <w:r>
        <w:rPr>
          <w:lang w:val="en-US"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3" behindDoc="0" locked="0" layoutInCell="0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62865</wp:posOffset>
                </wp:positionV>
                <wp:extent cx="6849110" cy="297180"/>
                <wp:effectExtent l="0" t="0" r="0" b="0"/>
                <wp:wrapNone/>
                <wp:docPr id="10" name="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849110" cy="2971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616"/>
                              <w:ind w:right="0" w:firstLine="0"/>
                            </w:pPr>
                            <w:r>
                              <w:t xml:space="preserve">Technical Information :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202" type="#_x0000_t202" style="position:absolute;z-index:3;o:allowoverlap:true;o:allowincell:false;mso-position-horizontal-relative:text;margin-left:-40.45pt;mso-position-horizontal:absolute;mso-position-vertical-relative:text;margin-top:4.95pt;mso-position-vertical:absolute;width:539.30pt;height:23.40pt;mso-wrap-distance-left:9.05pt;mso-wrap-distance-top:0.00pt;mso-wrap-distance-right:9.05pt;mso-wrap-distance-bottom:0.00pt;v-text-anchor:top;visibility:visible;" fillcolor="#C0C0C0" strokecolor="#000000" strokeweight="0.75pt">
                <v:textbox inset="0,0,0,0">
                  <w:txbxContent>
                    <w:p>
                      <w:pPr>
                        <w:pStyle w:val="616"/>
                        <w:ind w:right="0" w:firstLine="0"/>
                      </w:pPr>
                      <w:r>
                        <w:t xml:space="preserve">Technical Information :</w:t>
                      </w:r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en-US"/>
        </w:rPr>
      </w:r>
    </w:p>
    <w:p>
      <w:pPr>
        <w:pStyle w:val="616"/>
      </w:pPr>
      <w:r/>
      <w:r/>
    </w:p>
    <w:p>
      <w:pPr>
        <w:pStyle w:val="616"/>
        <w:rPr>
          <w:lang w:val="en-US" w:eastAsia="en-US"/>
        </w:rPr>
      </w:pPr>
      <w:r>
        <w:rPr>
          <w:lang w:val="en-US"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2" behindDoc="0" locked="0" layoutInCell="0" allowOverlap="1">
                <wp:simplePos x="0" y="0"/>
                <wp:positionH relativeFrom="column">
                  <wp:posOffset>-509270</wp:posOffset>
                </wp:positionH>
                <wp:positionV relativeFrom="paragraph">
                  <wp:posOffset>83820</wp:posOffset>
                </wp:positionV>
                <wp:extent cx="4800600" cy="2366645"/>
                <wp:effectExtent l="0" t="0" r="0" b="0"/>
                <wp:wrapNone/>
                <wp:docPr id="11" name="Fram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4800600" cy="23666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616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Body:</w:t>
                            </w:r>
                            <w:r>
                              <w:rPr>
                                <w:b/>
                                <w:u w:val="single"/>
                              </w:rPr>
                            </w:r>
                          </w:p>
                          <w:tbl>
                            <w:tblPr>
                              <w:tblW w:w="7300" w:type="dxa"/>
                              <w:tblInd w:w="-15" w:type="dxa"/>
                              <w:tblLayout w:type="fixed"/>
                              <w:tblCellMar>
                                <w:left w:w="70" w:type="dxa"/>
                                <w:top w:w="0" w:type="dxa"/>
                                <w:right w:w="70" w:type="dxa"/>
                                <w:bottom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555"/>
                              <w:gridCol w:w="3745"/>
                            </w:tblGrid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gridSpan w:val="2"/>
                                  <w:tcW w:w="7300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0"/>
                              </w:trPr>
                              <w:tc>
                                <w:tcPr>
                                  <w:tcW w:w="35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-Plastic body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0"/>
                              </w:trPr>
                              <w:tc>
                                <w:tcPr>
                                  <w:tcW w:w="35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  <w:u w:val="single"/>
                                    </w:rPr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  <w:u w:val="single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W w:w="35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r>
                                </w:p>
                                <w:p>
                                  <w:pPr>
                                    <w:pStyle w:val="616"/>
                                    <w:rPr>
                                      <w:u w:val="single"/>
                                    </w:rPr>
                                  </w:pPr>
                                  <w:r>
                                    <w:rPr>
                                      <w:u w:val="single"/>
                                    </w:rPr>
                                  </w:r>
                                  <w:r>
                                    <w:rPr>
                                      <w:u w:val="single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  <w:szCs w:val="22"/>
                                      <w:u w:val="single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t xml:space="preserve">-Operating Temperature                      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-15°/+80°C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u w:val="single"/>
                                    </w:rPr>
                                  </w:pPr>
                                  <w:r>
                                    <w:t xml:space="preserve">-Mechanical life                                  </w:t>
                                  </w:r>
                                  <w:r>
                                    <w:rPr>
                                      <w:u w:val="single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50.000 operation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-Electrical life                                 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50.000 operation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-Type of wire connection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Terminal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-Wire profile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74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2,5 mm²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202" type="#_x0000_t202" style="position:absolute;z-index:12;o:allowoverlap:true;o:allowincell:false;mso-position-horizontal-relative:text;margin-left:-40.10pt;mso-position-horizontal:absolute;mso-position-vertical-relative:text;margin-top:6.60pt;mso-position-vertical:absolute;width:378.00pt;height:186.35pt;mso-wrap-distance-left:9.05pt;mso-wrap-distance-top:0.00pt;mso-wrap-distance-right:9.05pt;mso-wrap-distance-bottom:0.00pt;v-text-anchor:top;visibility:visible;" fillcolor="#FFFFFF">
                <v:fill opacity="100f"/>
                <v:textbox inset="0,0,0,0">
                  <w:txbxContent>
                    <w:p>
                      <w:pPr>
                        <w:pStyle w:val="616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Body:</w:t>
                      </w:r>
                      <w:r>
                        <w:rPr>
                          <w:b/>
                          <w:u w:val="single"/>
                        </w:rPr>
                      </w:r>
                    </w:p>
                    <w:tbl>
                      <w:tblPr>
                        <w:tblW w:w="7300" w:type="dxa"/>
                        <w:tblInd w:w="-15" w:type="dxa"/>
                        <w:tblLayout w:type="fixed"/>
                        <w:tblCellMar>
                          <w:left w:w="70" w:type="dxa"/>
                          <w:top w:w="0" w:type="dxa"/>
                          <w:right w:w="70" w:type="dxa"/>
                          <w:bottom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555"/>
                        <w:gridCol w:w="3745"/>
                      </w:tblGrid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gridSpan w:val="2"/>
                            <w:tcW w:w="7300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0"/>
                        </w:trPr>
                        <w:tc>
                          <w:tcPr>
                            <w:tcW w:w="3555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-Plastic body</w:t>
                            </w:r>
                            <w:r/>
                          </w:p>
                        </w:tc>
                        <w:tc>
                          <w:tcPr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0"/>
                        </w:trPr>
                        <w:tc>
                          <w:tcPr>
                            <w:tcW w:w="3555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r>
                          </w:p>
                        </w:tc>
                        <w:tc>
                          <w:tcPr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W w:w="3555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616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</w:r>
                            <w:r>
                              <w:rPr>
                                <w:u w:val="single"/>
                              </w:rPr>
                            </w:r>
                          </w:p>
                        </w:tc>
                        <w:tc>
                          <w:tcPr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t xml:space="preserve">-Operating Temperature                      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-15°/+80°C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u w:val="single"/>
                              </w:rPr>
                            </w:pPr>
                            <w:r>
                              <w:t xml:space="preserve">-Mechanical life                                  </w:t>
                            </w:r>
                            <w:r>
                              <w:rPr>
                                <w:u w:val="single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50.000 operation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-Electrical life                                 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50.000 operation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-Type of wire connection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Terminal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-Wire profile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74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2,5 mm²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en-US"/>
        </w:rPr>
      </w:r>
    </w:p>
    <w:p>
      <w:pPr>
        <w:pStyle w:val="616"/>
        <w:rPr>
          <w:lang w:val="en-US" w:eastAsia="en-US"/>
        </w:rPr>
      </w:pPr>
      <w:r>
        <w:rPr>
          <w:lang w:val="en-US" w:eastAsia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5" behindDoc="0" locked="0" layoutInCell="0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6285230</wp:posOffset>
                </wp:positionV>
                <wp:extent cx="6409690" cy="351790"/>
                <wp:effectExtent l="0" t="0" r="0" b="0"/>
                <wp:wrapNone/>
                <wp:docPr id="12" name="Fram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409690" cy="35179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616"/>
                            </w:pPr>
                            <w:r>
                              <w:t xml:space="preserve">Electrical Informations :</w:t>
                            </w:r>
                            <w:r/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202" type="#_x0000_t202" style="position:absolute;z-index:5;o:allowoverlap:true;o:allowincell:false;mso-position-horizontal-relative:text;margin-left:-36.35pt;mso-position-horizontal:absolute;mso-position-vertical-relative:text;margin-top:494.90pt;mso-position-vertical:absolute;width:504.70pt;height:27.70pt;mso-wrap-distance-left:9.05pt;mso-wrap-distance-top:0.00pt;mso-wrap-distance-right:9.05pt;mso-wrap-distance-bottom:0.00pt;v-text-anchor:top;visibility:visible;" fillcolor="#C0C0C0" strokecolor="#000000" strokeweight="0.75pt">
                <v:textbox inset="0,0,0,0">
                  <w:txbxContent>
                    <w:p>
                      <w:pPr>
                        <w:pStyle w:val="616"/>
                      </w:pPr>
                      <w:r>
                        <w:t xml:space="preserve">Electrical Informations :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6" behindDoc="0" locked="0" layoutInCell="0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6579870</wp:posOffset>
                </wp:positionV>
                <wp:extent cx="4443730" cy="1710055"/>
                <wp:effectExtent l="0" t="0" r="0" b="0"/>
                <wp:wrapNone/>
                <wp:docPr id="13" name="Fram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4443730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5620" w:type="dxa"/>
                              <w:tblInd w:w="-15" w:type="dxa"/>
                              <w:tblLayout w:type="fixed"/>
                              <w:tblCellMar>
                                <w:left w:w="70" w:type="dxa"/>
                                <w:top w:w="0" w:type="dxa"/>
                                <w:right w:w="70" w:type="dxa"/>
                                <w:bottom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280"/>
                              <w:gridCol w:w="1160"/>
                              <w:gridCol w:w="1180"/>
                            </w:tblGrid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 xml:space="preserve">General Specifications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Range Of Use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 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AC15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Operating Voltage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Ue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230V AC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Fregquency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F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50Hz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Operating Current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Ie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4A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Insulation Resistance 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Ui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300V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Stroke Resistance Voltage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Uimp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2.5kV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15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2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Dielectrical Strength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6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 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18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1500V AC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202" type="#_x0000_t202" style="position:absolute;z-index:6;o:allowoverlap:true;o:allowincell:false;mso-position-horizontal-relative:text;margin-left:-30.75pt;mso-position-horizontal:absolute;mso-position-vertical-relative:text;margin-top:518.10pt;mso-position-vertical:absolute;width:349.90pt;height:134.65pt;mso-wrap-distance-left:9.05pt;mso-wrap-distance-top:0.00pt;mso-wrap-distance-right:9.05pt;mso-wrap-distance-bottom:0.00pt;v-text-anchor:top;visibility:visible;" fillcolor="#FFFFFF">
                <v:textbox inset="0,0,0,0">
                  <w:txbxContent>
                    <w:tbl>
                      <w:tblPr>
                        <w:tblW w:w="5620" w:type="dxa"/>
                        <w:tblInd w:w="-15" w:type="dxa"/>
                        <w:tblLayout w:type="fixed"/>
                        <w:tblCellMar>
                          <w:left w:w="70" w:type="dxa"/>
                          <w:top w:w="0" w:type="dxa"/>
                          <w:right w:w="70" w:type="dxa"/>
                          <w:bottom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280"/>
                        <w:gridCol w:w="1160"/>
                        <w:gridCol w:w="1180"/>
                      </w:tblGrid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General Specifications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Range Of Use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 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AC15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Operating Voltage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Ue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230V AC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Fregquency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F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50Hz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Operating Current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Ie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4A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Insulation Resistance 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Ui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300V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Stroke Resistance Voltage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Uimp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2.5kV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15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2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Dielectrical Strength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6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 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18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1500V AC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0" behindDoc="0" locked="0" layoutInCell="0" allowOverlap="1">
                <wp:simplePos x="0" y="0"/>
                <wp:positionH relativeFrom="column">
                  <wp:posOffset>-505460</wp:posOffset>
                </wp:positionH>
                <wp:positionV relativeFrom="paragraph">
                  <wp:posOffset>2978785</wp:posOffset>
                </wp:positionV>
                <wp:extent cx="5539740" cy="2164080"/>
                <wp:effectExtent l="0" t="0" r="0" b="0"/>
                <wp:wrapNone/>
                <wp:docPr id="14" name="Fram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5539740" cy="216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8366" w:type="dxa"/>
                              <w:tblInd w:w="-15" w:type="dxa"/>
                              <w:tblLayout w:type="fixed"/>
                              <w:tblCellMar>
                                <w:left w:w="70" w:type="dxa"/>
                                <w:top w:w="0" w:type="dxa"/>
                                <w:right w:w="70" w:type="dxa"/>
                                <w:bottom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50"/>
                              <w:gridCol w:w="3555"/>
                              <w:gridCol w:w="1361"/>
                            </w:tblGrid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W w:w="3450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 xml:space="preserve">General Specifications</w:t>
                                  </w:r>
                                  <w:r>
                                    <w:rPr>
                                      <w:u w:val="single"/>
                                    </w:rPr>
                                    <w:t xml:space="preserve"> : </w:t>
                                  </w:r>
                                  <w:r/>
                                </w:p>
                                <w:p>
                                  <w:pPr>
                                    <w:pStyle w:val="616"/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u w:val="single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-Range of use                      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 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AC15-AC1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u w:val="single"/>
                                    </w:rPr>
                                  </w:pPr>
                                  <w:r>
                                    <w:t xml:space="preserve">-Operating voltage                                   </w:t>
                                  </w:r>
                                  <w:r>
                                    <w:rPr>
                                      <w:u w:val="single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Ue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250V AC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-Operating frequency                               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f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50Hz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-Operating current                                   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Ie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16 (4) A</w:t>
                                  </w:r>
                                  <w:r/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-Insulation voltage              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Ui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300V</w:t>
                                  </w:r>
                                  <w:r/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-Stroke resistance voltage     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Uimp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2,5kV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-Short circuit breaking capacity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Icn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1kA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303"/>
                              </w:trPr>
                              <w:tc>
                                <w:tcPr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450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</w:pPr>
                                  <w:r>
                                    <w:t xml:space="preserve">-Insulation Resistance</w:t>
                                  </w:r>
                                  <w:r/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3555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 xml:space="preserve"> 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tcW w:w="1361" w:type="dxa"/>
                                  <w:vAlign w:val="bottom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616"/>
                                    <w:rPr>
                                      <w:color w:val="000000"/>
                                    </w:rPr>
                                  </w:pPr>
                                  <w:r>
                                    <w:t xml:space="preserve">10 MΩ min</w:t>
                                  </w: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2075" tIns="46355" rIns="92075" bIns="46355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o:spt="202" type="#_x0000_t202" style="position:absolute;z-index:10;o:allowoverlap:true;o:allowincell:false;mso-position-horizontal-relative:text;margin-left:-39.80pt;mso-position-horizontal:absolute;mso-position-vertical-relative:text;margin-top:234.55pt;mso-position-vertical:absolute;width:436.20pt;height:170.40pt;mso-wrap-distance-left:9.05pt;mso-wrap-distance-top:0.00pt;mso-wrap-distance-right:9.05pt;mso-wrap-distance-bottom:0.00pt;v-text-anchor:top;visibility:visible;" fillcolor="#FFFFFF">
                <v:textbox inset="0,0,0,0">
                  <w:txbxContent>
                    <w:tbl>
                      <w:tblPr>
                        <w:tblW w:w="8366" w:type="dxa"/>
                        <w:tblInd w:w="-15" w:type="dxa"/>
                        <w:tblLayout w:type="fixed"/>
                        <w:tblCellMar>
                          <w:left w:w="70" w:type="dxa"/>
                          <w:top w:w="0" w:type="dxa"/>
                          <w:right w:w="70" w:type="dxa"/>
                          <w:bottom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50"/>
                        <w:gridCol w:w="3555"/>
                        <w:gridCol w:w="1361"/>
                      </w:tblGrid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W w:w="3450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General Specifications</w:t>
                            </w:r>
                            <w:r>
                              <w:rPr>
                                <w:u w:val="single"/>
                              </w:rPr>
                              <w:t xml:space="preserve"> : </w:t>
                            </w:r>
                            <w:r/>
                          </w:p>
                          <w:p>
                            <w:pPr>
                              <w:pStyle w:val="616"/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r>
                          </w:p>
                        </w:tc>
                        <w:tc>
                          <w:tcPr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u w:val="single"/>
                              </w:rPr>
                            </w:r>
                          </w:p>
                        </w:tc>
                        <w:tc>
                          <w:tcPr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-Range of use                      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 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AC15-AC1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u w:val="single"/>
                              </w:rPr>
                            </w:pPr>
                            <w:r>
                              <w:t xml:space="preserve">-Operating voltage                                   </w:t>
                            </w:r>
                            <w:r>
                              <w:rPr>
                                <w:u w:val="single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Ue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250V AC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-Operating frequency                               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f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50Hz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-Operating current                                   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Ie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rPr>
                                <w:color w:val="000000"/>
                              </w:rPr>
                              <w:t xml:space="preserve">16 (4) A</w:t>
                            </w:r>
                            <w:r/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-Insulation voltage              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Ui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rPr>
                                <w:color w:val="000000"/>
                              </w:rPr>
                              <w:t xml:space="preserve">300V</w:t>
                            </w:r>
                            <w:r/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-Stroke resistance voltage     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Uimp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2,5kV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-Short circuit breaking capacity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Icn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1kA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303"/>
                        </w:trPr>
                        <w:tc>
                          <w:tcPr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tcW w:w="3450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</w:pPr>
                            <w:r>
                              <w:t xml:space="preserve">-Insulation Resistance</w:t>
                            </w:r>
                            <w:r/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3555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 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  <w:tcW w:w="1361" w:type="dxa"/>
                            <w:vAlign w:val="bottom"/>
                            <w:textDirection w:val="lrTb"/>
                            <w:noWrap w:val="false"/>
                          </w:tcPr>
                          <w:p>
                            <w:pPr>
                              <w:pStyle w:val="616"/>
                              <w:rPr>
                                <w:color w:val="000000"/>
                              </w:rPr>
                            </w:pPr>
                            <w:r>
                              <w:t xml:space="preserve">10 MΩ min</w:t>
                            </w:r>
                            <w:r>
                              <w:rPr>
                                <w:color w:val="00000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1" behindDoc="0" locked="0" layoutInCell="0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2587625</wp:posOffset>
                </wp:positionV>
                <wp:extent cx="6849110" cy="297180"/>
                <wp:effectExtent l="0" t="0" r="0" b="0"/>
                <wp:wrapNone/>
                <wp:docPr id="15" name="Fram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849110" cy="2971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616"/>
                            </w:pPr>
                            <w:r>
                              <w:t xml:space="preserve">Electrical Informations :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202" type="#_x0000_t202" style="position:absolute;z-index:11;o:allowoverlap:true;o:allowincell:false;mso-position-horizontal-relative:text;margin-left:-46.20pt;mso-position-horizontal:absolute;mso-position-vertical-relative:text;margin-top:203.75pt;mso-position-vertical:absolute;width:539.30pt;height:23.40pt;mso-wrap-distance-left:9.05pt;mso-wrap-distance-top:0.00pt;mso-wrap-distance-right:9.05pt;mso-wrap-distance-bottom:0.00pt;v-text-anchor:top;visibility:visible;" fillcolor="#C0C0C0" strokecolor="#000000" strokeweight="0.75pt">
                <v:textbox inset="0,0,0,0">
                  <w:txbxContent>
                    <w:p>
                      <w:pPr>
                        <w:pStyle w:val="616"/>
                      </w:pPr>
                      <w:r>
                        <w:t xml:space="preserve">Electrical Informations :</w:t>
                      </w:r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935" distR="114935" simplePos="0" relativeHeight="13" behindDoc="0" locked="0" layoutInCell="0" allowOverlap="1">
                <wp:simplePos x="0" y="0"/>
                <wp:positionH relativeFrom="column">
                  <wp:posOffset>4338955</wp:posOffset>
                </wp:positionH>
                <wp:positionV relativeFrom="paragraph">
                  <wp:posOffset>41910</wp:posOffset>
                </wp:positionV>
                <wp:extent cx="2204720" cy="2456180"/>
                <wp:effectExtent l="0" t="0" r="0" b="0"/>
                <wp:wrapNone/>
                <wp:docPr id="16" name="Fram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204720" cy="245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616"/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Standards</w:t>
                            </w:r>
                            <w:r>
                              <w:t xml:space="preserve">: </w:t>
                            </w:r>
                            <w:r/>
                          </w:p>
                          <w:p>
                            <w:pPr>
                              <w:pStyle w:val="616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</w:r>
                            <w:r>
                              <w:rPr>
                                <w:rFonts w:ascii="Arial" w:hAnsi="Arial" w:cs="Arial"/>
                              </w:rPr>
                            </w:r>
                          </w:p>
                          <w:p>
                            <w:pPr>
                              <w:pStyle w:val="616"/>
                            </w:pPr>
                            <w:r>
                              <w:t xml:space="preserve">- TS EN 61058-1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  <w:p>
                            <w:pPr>
                              <w:pStyle w:val="616"/>
                            </w:pPr>
                            <w:r>
                              <w:tab/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>
                              <w:t xml:space="preserve">  </w:t>
                            </w:r>
                            <w:r>
                              <w:object w:dxaOrig="616" w:dyaOrig="355"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15" o:spid="_x0000_s15" type="#_x0000_t75" style="width:30.85pt;height:17.85pt;mso-wrap-distance-left:0.00pt;mso-wrap-distance-top:0.00pt;mso-wrap-distance-right:0.00pt;mso-wrap-distance-bottom:0.00pt;" filled="f" stroked="false">
                                  <v:path textboxrect="0,0,0,0"/>
                                  <v:imagedata r:id="rId11" o:title=""/>
                                </v:shape>
                                <o:OLEObject DrawAspect="Content" r:id="rId12" ObjectID="_15250415" ProgID="" ShapeID="_x0000_i15" Type="Embed"/>
                              </w:object>
                            </w:r>
                            <w:r>
                              <w:t xml:space="preserve">        </w:t>
                            </w:r>
                            <w:r>
                              <w:object w:dxaOrig="498" w:dyaOrig="355"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16" o:spid="_x0000_s16" type="#_x0000_t75" style="width:24.95pt;height:17.85pt;mso-wrap-distance-left:0.00pt;mso-wrap-distance-top:0.00pt;mso-wrap-distance-right:0.00pt;mso-wrap-distance-bottom:0.00pt;" filled="f" stroked="false">
                                  <v:path textboxrect="0,0,0,0"/>
                                  <v:imagedata r:id="rId13" o:title=""/>
                                </v:shape>
                                <o:OLEObject DrawAspect="Content" r:id="rId14" ObjectID="_15250416" ProgID="" ShapeID="_x0000_i16" Type="Embed"/>
                              </w:object>
                            </w:r>
                            <w:r>
                              <w:t xml:space="preserve">                                   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  <w:p>
                            <w:pPr>
                              <w:pStyle w:val="616"/>
                            </w:pPr>
                            <w:r>
                              <w:t xml:space="preserve">               </w:t>
                            </w:r>
                            <w:r/>
                          </w:p>
                          <w:p>
                            <w:pPr>
                              <w:pStyle w:val="616"/>
                            </w:pPr>
                            <w:r/>
                            <w:r/>
                          </w:p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o:spt="202" type="#_x0000_t202" style="position:absolute;z-index:13;o:allowoverlap:true;o:allowincell:false;mso-position-horizontal-relative:text;margin-left:341.65pt;mso-position-horizontal:absolute;mso-position-vertical-relative:text;margin-top:3.30pt;mso-position-vertical:absolute;width:173.60pt;height:193.40pt;mso-wrap-distance-left:9.05pt;mso-wrap-distance-top:0.00pt;mso-wrap-distance-right:9.05pt;mso-wrap-distance-bottom:0.00pt;v-text-anchor:top;visibility:visible;" fillcolor="#FFFFFF">
                <v:textbox inset="0,0,0,0">
                  <w:txbxContent>
                    <w:p>
                      <w:pPr>
                        <w:pStyle w:val="616"/>
                      </w:pPr>
                      <w:r>
                        <w:rPr>
                          <w:b/>
                          <w:u w:val="single"/>
                        </w:rPr>
                        <w:t xml:space="preserve">Standards</w:t>
                      </w:r>
                      <w:r>
                        <w:t xml:space="preserve">: </w:t>
                      </w:r>
                      <w:r/>
                    </w:p>
                    <w:p>
                      <w:pPr>
                        <w:pStyle w:val="616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</w:r>
                      <w:r>
                        <w:rPr>
                          <w:rFonts w:ascii="Arial" w:hAnsi="Arial" w:cs="Arial"/>
                        </w:rPr>
                      </w:r>
                    </w:p>
                    <w:p>
                      <w:pPr>
                        <w:pStyle w:val="616"/>
                      </w:pPr>
                      <w:r>
                        <w:t xml:space="preserve">- TS EN 61058-1</w:t>
                      </w:r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  <w:p>
                      <w:pPr>
                        <w:pStyle w:val="616"/>
                      </w:pPr>
                      <w:r>
                        <w:tab/>
                      </w:r>
                      <w:r/>
                    </w:p>
                    <w:p>
                      <w:pPr>
                        <w:pStyle w:val="616"/>
                      </w:pPr>
                      <w:r>
                        <w:t xml:space="preserve">  </w:t>
                      </w:r>
                      <w:r>
                        <w:object w:dxaOrig="616" w:dyaOrig="355"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15" o:spid="_x0000_s15" type="#_x0000_t75" style="width:30.85pt;height:17.85pt;mso-wrap-distance-left:0.00pt;mso-wrap-distance-top:0.00pt;mso-wrap-distance-right:0.00pt;mso-wrap-distance-bottom:0.00pt;" filled="f" stroked="false">
                            <v:path textboxrect="0,0,0,0"/>
                            <v:imagedata r:id="rId11" o:title=""/>
                          </v:shape>
                          <o:OLEObject DrawAspect="Content" r:id="rId12" ObjectID="_15250415" ProgID="" ShapeID="_x0000_i15" Type="Embed"/>
                        </w:object>
                      </w:r>
                      <w:r>
                        <w:t xml:space="preserve">        </w:t>
                      </w:r>
                      <w:r>
                        <w:object w:dxaOrig="498" w:dyaOrig="355"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16" o:spid="_x0000_s16" type="#_x0000_t75" style="width:24.95pt;height:17.85pt;mso-wrap-distance-left:0.00pt;mso-wrap-distance-top:0.00pt;mso-wrap-distance-right:0.00pt;mso-wrap-distance-bottom:0.00pt;" filled="f" stroked="false">
                            <v:path textboxrect="0,0,0,0"/>
                            <v:imagedata r:id="rId13" o:title=""/>
                          </v:shape>
                          <o:OLEObject DrawAspect="Content" r:id="rId14" ObjectID="_15250416" ProgID="" ShapeID="_x0000_i16" Type="Embed"/>
                        </w:object>
                      </w:r>
                      <w:r>
                        <w:t xml:space="preserve">                                   </w:t>
                      </w:r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  <w:p>
                      <w:pPr>
                        <w:pStyle w:val="616"/>
                      </w:pPr>
                      <w:r>
                        <w:t xml:space="preserve">               </w:t>
                      </w:r>
                      <w:r/>
                    </w:p>
                    <w:p>
                      <w:pPr>
                        <w:pStyle w:val="61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en-US"/>
        </w:rPr>
      </w:r>
    </w:p>
    <w:sectPr>
      <w:footnotePr/>
      <w:endnotePr/>
      <w:type w:val="nextPage"/>
      <w:pgSz w:w="11906" w:h="16838" w:orient="portrait"/>
      <w:pgMar w:top="1417" w:right="1417" w:bottom="1417" w:left="1417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43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tr-TR" w:eastAsia="zh-CN" w:bidi="ar-SA"/>
    </w:rPr>
  </w:style>
  <w:style w:type="character" w:styleId="617">
    <w:name w:val="WW8Num1z0"/>
    <w:qFormat/>
    <w:rPr>
      <w:rFonts w:ascii="Times New Roman" w:hAnsi="Times New Roman" w:eastAsia="Times New Roman" w:cs="Times New Roman"/>
    </w:rPr>
  </w:style>
  <w:style w:type="character" w:styleId="618">
    <w:name w:val="WW8Num1z1"/>
    <w:qFormat/>
    <w:rPr>
      <w:rFonts w:ascii="Courier New" w:hAnsi="Courier New" w:cs="Courier New"/>
    </w:rPr>
  </w:style>
  <w:style w:type="character" w:styleId="619">
    <w:name w:val="WW8Num1z2"/>
    <w:qFormat/>
    <w:rPr>
      <w:rFonts w:ascii="Wingdings" w:hAnsi="Wingdings" w:cs="Wingdings"/>
    </w:rPr>
  </w:style>
  <w:style w:type="character" w:styleId="620">
    <w:name w:val="WW8Num1z3"/>
    <w:qFormat/>
    <w:rPr>
      <w:rFonts w:ascii="Symbol" w:hAnsi="Symbol" w:cs="Symbol"/>
    </w:rPr>
  </w:style>
  <w:style w:type="character" w:styleId="621">
    <w:name w:val="WW8Num2z0"/>
    <w:qFormat/>
    <w:rPr>
      <w:rFonts w:ascii="Times New Roman" w:hAnsi="Times New Roman" w:eastAsia="Times New Roman" w:cs="Times New Roman"/>
    </w:rPr>
  </w:style>
  <w:style w:type="character" w:styleId="622">
    <w:name w:val="WW8Num2z1"/>
    <w:qFormat/>
    <w:rPr>
      <w:rFonts w:ascii="Courier New" w:hAnsi="Courier New" w:cs="Courier New"/>
    </w:rPr>
  </w:style>
  <w:style w:type="character" w:styleId="623">
    <w:name w:val="WW8Num2z2"/>
    <w:qFormat/>
    <w:rPr>
      <w:rFonts w:ascii="Wingdings" w:hAnsi="Wingdings" w:cs="Wingdings"/>
    </w:rPr>
  </w:style>
  <w:style w:type="character" w:styleId="624">
    <w:name w:val="WW8Num2z3"/>
    <w:qFormat/>
    <w:rPr>
      <w:rFonts w:ascii="Symbol" w:hAnsi="Symbol" w:cs="Symbol"/>
    </w:rPr>
  </w:style>
  <w:style w:type="character" w:styleId="625">
    <w:name w:val="WW8Num3z0"/>
    <w:qFormat/>
    <w:rPr>
      <w:rFonts w:ascii="Arial" w:hAnsi="Arial" w:eastAsia="Times New Roman" w:cs="Arial"/>
    </w:rPr>
  </w:style>
  <w:style w:type="character" w:styleId="626">
    <w:name w:val="WW8Num3z1"/>
    <w:qFormat/>
    <w:rPr>
      <w:rFonts w:ascii="Courier New" w:hAnsi="Courier New" w:cs="Courier New"/>
    </w:rPr>
  </w:style>
  <w:style w:type="character" w:styleId="627">
    <w:name w:val="WW8Num3z2"/>
    <w:qFormat/>
    <w:rPr>
      <w:rFonts w:ascii="Wingdings" w:hAnsi="Wingdings" w:cs="Wingdings"/>
    </w:rPr>
  </w:style>
  <w:style w:type="character" w:styleId="628">
    <w:name w:val="WW8Num3z3"/>
    <w:qFormat/>
    <w:rPr>
      <w:rFonts w:ascii="Symbol" w:hAnsi="Symbol" w:cs="Symbol"/>
    </w:rPr>
  </w:style>
  <w:style w:type="character" w:styleId="629">
    <w:name w:val="WW8Num4z0"/>
    <w:qFormat/>
    <w:rPr>
      <w:rFonts w:ascii="Calibri" w:hAnsi="Calibri" w:eastAsia="Times New Roman" w:cs="Calibri"/>
    </w:rPr>
  </w:style>
  <w:style w:type="character" w:styleId="630">
    <w:name w:val="WW8Num4z1"/>
    <w:qFormat/>
    <w:rPr>
      <w:rFonts w:ascii="Courier New" w:hAnsi="Courier New" w:cs="Courier New"/>
    </w:rPr>
  </w:style>
  <w:style w:type="character" w:styleId="631">
    <w:name w:val="WW8Num4z2"/>
    <w:qFormat/>
    <w:rPr>
      <w:rFonts w:ascii="Wingdings" w:hAnsi="Wingdings" w:cs="Wingdings"/>
    </w:rPr>
  </w:style>
  <w:style w:type="character" w:styleId="632">
    <w:name w:val="WW8Num4z3"/>
    <w:qFormat/>
    <w:rPr>
      <w:rFonts w:ascii="Symbol" w:hAnsi="Symbol" w:cs="Symbol"/>
    </w:rPr>
  </w:style>
  <w:style w:type="character" w:styleId="633">
    <w:name w:val="WW8Num5z0"/>
    <w:qFormat/>
    <w:rPr>
      <w:rFonts w:ascii="Calibri" w:hAnsi="Calibri" w:eastAsia="Times New Roman" w:cs="Calibri"/>
    </w:rPr>
  </w:style>
  <w:style w:type="character" w:styleId="634">
    <w:name w:val="WW8Num5z1"/>
    <w:qFormat/>
    <w:rPr>
      <w:rFonts w:ascii="Courier New" w:hAnsi="Courier New" w:cs="Courier New"/>
    </w:rPr>
  </w:style>
  <w:style w:type="character" w:styleId="635">
    <w:name w:val="WW8Num5z2"/>
    <w:qFormat/>
    <w:rPr>
      <w:rFonts w:ascii="Wingdings" w:hAnsi="Wingdings" w:cs="Wingdings"/>
    </w:rPr>
  </w:style>
  <w:style w:type="character" w:styleId="636">
    <w:name w:val="WW8Num5z3"/>
    <w:qFormat/>
    <w:rPr>
      <w:rFonts w:ascii="Symbol" w:hAnsi="Symbol" w:cs="Symbol"/>
    </w:rPr>
  </w:style>
  <w:style w:type="character" w:styleId="637">
    <w:name w:val="Varsayılan Paragraf Yazı Tipi"/>
    <w:qFormat/>
  </w:style>
  <w:style w:type="character" w:styleId="638">
    <w:name w:val="Hyperlink"/>
    <w:rPr>
      <w:color w:val="0000ff"/>
      <w:u w:val="single"/>
    </w:rPr>
  </w:style>
  <w:style w:type="character" w:styleId="639">
    <w:name w:val="Balon Metni Char"/>
    <w:qFormat/>
    <w:rPr>
      <w:rFonts w:ascii="Tahoma" w:hAnsi="Tahoma" w:cs="Tahoma"/>
      <w:sz w:val="16"/>
      <w:szCs w:val="16"/>
    </w:rPr>
  </w:style>
  <w:style w:type="paragraph" w:styleId="640">
    <w:name w:val="Heading"/>
    <w:basedOn w:val="616"/>
    <w:next w:val="641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641">
    <w:name w:val="Body Text"/>
    <w:basedOn w:val="616"/>
    <w:pPr>
      <w:spacing w:before="0" w:after="140" w:line="276" w:lineRule="auto"/>
    </w:pPr>
  </w:style>
  <w:style w:type="paragraph" w:styleId="642">
    <w:name w:val="List"/>
    <w:basedOn w:val="641"/>
  </w:style>
  <w:style w:type="paragraph" w:styleId="643">
    <w:name w:val="Caption"/>
    <w:basedOn w:val="616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44">
    <w:name w:val="Index"/>
    <w:basedOn w:val="616"/>
    <w:qFormat/>
    <w:pPr>
      <w:suppressLineNumbers/>
    </w:pPr>
  </w:style>
  <w:style w:type="paragraph" w:styleId="645">
    <w:name w:val="Aralık Yok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tr-TR" w:eastAsia="zh-CN" w:bidi="ar-SA"/>
    </w:rPr>
  </w:style>
  <w:style w:type="paragraph" w:styleId="646">
    <w:name w:val="Balon Metni"/>
    <w:basedOn w:val="616"/>
    <w:qFormat/>
    <w:rPr>
      <w:rFonts w:ascii="Tahoma" w:hAnsi="Tahoma" w:cs="Tahoma"/>
      <w:sz w:val="16"/>
      <w:szCs w:val="16"/>
    </w:rPr>
  </w:style>
  <w:style w:type="paragraph" w:styleId="647">
    <w:name w:val="Frame Contents"/>
    <w:basedOn w:val="616"/>
    <w:qFormat/>
  </w:style>
  <w:style w:type="paragraph" w:styleId="648">
    <w:name w:val="Table Contents"/>
    <w:basedOn w:val="616"/>
    <w:qFormat/>
    <w:pPr>
      <w:widowControl w:val="off"/>
      <w:suppressLineNumbers/>
    </w:pPr>
  </w:style>
  <w:style w:type="paragraph" w:styleId="649">
    <w:name w:val="Table Heading"/>
    <w:basedOn w:val="648"/>
    <w:qFormat/>
    <w:pPr>
      <w:jc w:val="center"/>
      <w:suppressLineNumbers/>
    </w:pPr>
    <w:rPr>
      <w:b/>
      <w:bCs/>
    </w:rPr>
  </w:style>
  <w:style w:type="numbering" w:styleId="650">
    <w:name w:val="WW8Num1"/>
    <w:qFormat/>
  </w:style>
  <w:style w:type="numbering" w:styleId="651">
    <w:name w:val="WW8Num2"/>
    <w:qFormat/>
  </w:style>
  <w:style w:type="numbering" w:styleId="652">
    <w:name w:val="WW8Num3"/>
    <w:qFormat/>
  </w:style>
  <w:style w:type="numbering" w:styleId="653">
    <w:name w:val="WW8Num4"/>
    <w:qFormat/>
  </w:style>
  <w:style w:type="numbering" w:styleId="654">
    <w:name w:val="WW8Num5"/>
    <w:qFormat/>
  </w:style>
  <w:style w:type="character" w:styleId="2027" w:default="1">
    <w:name w:val="Default Paragraph Font"/>
    <w:uiPriority w:val="1"/>
    <w:semiHidden/>
    <w:unhideWhenUsed/>
  </w:style>
  <w:style w:type="numbering" w:styleId="2028" w:default="1">
    <w:name w:val="No List"/>
    <w:uiPriority w:val="99"/>
    <w:semiHidden/>
    <w:unhideWhenUsed/>
  </w:style>
  <w:style w:type="table" w:styleId="202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emf"/><Relationship Id="rId12" Type="http://schemas.openxmlformats.org/officeDocument/2006/relationships/oleObject" Target="embeddings/oleObject1.bin"/><Relationship Id="rId13" Type="http://schemas.openxmlformats.org/officeDocument/2006/relationships/image" Target="media/image5.emf"/><Relationship Id="rId14" Type="http://schemas.openxmlformats.org/officeDocument/2006/relationships/oleObject" Target="embeddings/oleObject2.bin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</dc:creator>
  <cp:keywords/>
  <dc:description/>
  <dc:language>en-US</dc:language>
  <cp:lastModifiedBy>Анна Качнова</cp:lastModifiedBy>
  <cp:revision>17</cp:revision>
  <dcterms:created xsi:type="dcterms:W3CDTF">2015-03-12T13:59:00Z</dcterms:created>
  <dcterms:modified xsi:type="dcterms:W3CDTF">2024-08-29T11:05:40Z</dcterms:modified>
</cp:coreProperties>
</file>