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7E" w:rsidRDefault="0002257E" w:rsidP="0002257E">
      <w:pPr>
        <w:jc w:val="center"/>
        <w:rPr>
          <w:b/>
        </w:rPr>
      </w:pPr>
      <w:r>
        <w:rPr>
          <w:b/>
        </w:rPr>
        <w:t>ООО «Завод «Световые технологии»</w:t>
      </w:r>
    </w:p>
    <w:p w:rsidR="0002257E" w:rsidRPr="00680145" w:rsidRDefault="0002257E" w:rsidP="0002257E">
      <w:pPr>
        <w:jc w:val="center"/>
        <w:rPr>
          <w:b/>
          <w:sz w:val="20"/>
        </w:rPr>
      </w:pPr>
      <w:r w:rsidRPr="00680145">
        <w:rPr>
          <w:b/>
          <w:sz w:val="20"/>
        </w:rPr>
        <w:t xml:space="preserve">Светильник  </w:t>
      </w:r>
      <w:r>
        <w:rPr>
          <w:b/>
          <w:sz w:val="20"/>
          <w:lang w:val="en-US"/>
        </w:rPr>
        <w:t>TUBUS</w:t>
      </w:r>
      <w:r w:rsidRPr="0002257E">
        <w:rPr>
          <w:b/>
          <w:sz w:val="20"/>
        </w:rPr>
        <w:t xml:space="preserve"> </w:t>
      </w:r>
      <w:r>
        <w:rPr>
          <w:b/>
          <w:sz w:val="20"/>
          <w:lang w:val="en-US"/>
        </w:rPr>
        <w:t>NBU</w:t>
      </w:r>
      <w:r w:rsidRPr="002F1C07">
        <w:rPr>
          <w:b/>
          <w:sz w:val="20"/>
        </w:rPr>
        <w:t xml:space="preserve"> </w:t>
      </w:r>
      <w:r w:rsidR="00204DE1" w:rsidRPr="007D1FE7">
        <w:rPr>
          <w:b/>
          <w:sz w:val="20"/>
        </w:rPr>
        <w:t>41</w:t>
      </w:r>
      <w:r w:rsidRPr="00680145">
        <w:rPr>
          <w:b/>
          <w:sz w:val="20"/>
        </w:rPr>
        <w:t>.</w:t>
      </w:r>
    </w:p>
    <w:p w:rsidR="0002257E" w:rsidRDefault="0002257E" w:rsidP="0002257E">
      <w:pPr>
        <w:pStyle w:val="1"/>
      </w:pPr>
      <w:r>
        <w:t>Паспорт</w:t>
      </w:r>
    </w:p>
    <w:p w:rsidR="0002257E" w:rsidRDefault="0002257E" w:rsidP="0002257E">
      <w:pPr>
        <w:jc w:val="center"/>
        <w:rPr>
          <w:b/>
          <w:sz w:val="20"/>
        </w:rPr>
      </w:pPr>
    </w:p>
    <w:p w:rsidR="0002257E" w:rsidRDefault="0002257E" w:rsidP="0002257E">
      <w:pPr>
        <w:jc w:val="center"/>
        <w:rPr>
          <w:b/>
          <w:sz w:val="20"/>
        </w:rPr>
      </w:pPr>
      <w:r>
        <w:rPr>
          <w:b/>
          <w:sz w:val="20"/>
        </w:rPr>
        <w:t xml:space="preserve">1. Назначение    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 xml:space="preserve">1.1. Светильник </w:t>
      </w:r>
      <w:r>
        <w:rPr>
          <w:sz w:val="20"/>
          <w:lang w:val="en-US"/>
        </w:rPr>
        <w:t>TUBUS</w:t>
      </w:r>
      <w:r w:rsidRPr="00F26548">
        <w:rPr>
          <w:sz w:val="20"/>
        </w:rPr>
        <w:t xml:space="preserve"> </w:t>
      </w:r>
      <w:r>
        <w:rPr>
          <w:sz w:val="20"/>
          <w:lang w:val="en-US"/>
        </w:rPr>
        <w:t>NBU</w:t>
      </w:r>
      <w:r w:rsidRPr="00680145">
        <w:rPr>
          <w:sz w:val="20"/>
        </w:rPr>
        <w:t xml:space="preserve"> </w:t>
      </w:r>
      <w:r w:rsidRPr="0002257E">
        <w:rPr>
          <w:sz w:val="20"/>
        </w:rPr>
        <w:t>41</w:t>
      </w:r>
      <w:r w:rsidRPr="00680145">
        <w:rPr>
          <w:sz w:val="20"/>
          <w:szCs w:val="20"/>
        </w:rPr>
        <w:t xml:space="preserve"> </w:t>
      </w:r>
      <w:r>
        <w:rPr>
          <w:sz w:val="20"/>
          <w:szCs w:val="20"/>
        </w:rPr>
        <w:t>предназначен для функционально-декоративного освещения</w:t>
      </w:r>
      <w:r w:rsidRPr="00680145">
        <w:rPr>
          <w:sz w:val="20"/>
          <w:szCs w:val="20"/>
        </w:rPr>
        <w:t xml:space="preserve"> и рассчитан для работы в сетях переменного тока 220В, 50 Гц</w:t>
      </w:r>
      <w:r>
        <w:rPr>
          <w:sz w:val="20"/>
        </w:rPr>
        <w:t>.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 xml:space="preserve">1.2. Светильник соответствует  требованиям безопасности ГОСТ </w:t>
      </w:r>
      <w:r>
        <w:rPr>
          <w:sz w:val="20"/>
          <w:lang w:val="en-US"/>
        </w:rPr>
        <w:t>P</w:t>
      </w:r>
      <w:r>
        <w:rPr>
          <w:sz w:val="20"/>
        </w:rPr>
        <w:t xml:space="preserve"> МЭК 60598-2-3 и  ЭМС ГОСТ </w:t>
      </w:r>
      <w:r>
        <w:rPr>
          <w:sz w:val="20"/>
          <w:lang w:val="en-US"/>
        </w:rPr>
        <w:t>P</w:t>
      </w:r>
      <w:r>
        <w:rPr>
          <w:sz w:val="20"/>
        </w:rPr>
        <w:t xml:space="preserve"> 51318-99.</w:t>
      </w:r>
    </w:p>
    <w:p w:rsidR="0002257E" w:rsidRDefault="0002257E" w:rsidP="0002257E">
      <w:pPr>
        <w:jc w:val="both"/>
        <w:rPr>
          <w:sz w:val="20"/>
          <w:szCs w:val="20"/>
        </w:rPr>
      </w:pPr>
      <w:r w:rsidRPr="002E655C">
        <w:rPr>
          <w:sz w:val="20"/>
          <w:szCs w:val="20"/>
        </w:rPr>
        <w:t xml:space="preserve">1.3. Светильник </w:t>
      </w:r>
      <w:r>
        <w:rPr>
          <w:sz w:val="20"/>
          <w:szCs w:val="20"/>
        </w:rPr>
        <w:t>предназначен для установки на стену.</w:t>
      </w:r>
    </w:p>
    <w:p w:rsidR="007460E7" w:rsidRPr="002E655C" w:rsidRDefault="007460E7" w:rsidP="0002257E">
      <w:pPr>
        <w:jc w:val="both"/>
        <w:rPr>
          <w:sz w:val="20"/>
          <w:szCs w:val="20"/>
        </w:rPr>
      </w:pPr>
    </w:p>
    <w:p w:rsidR="0002257E" w:rsidRDefault="0002257E" w:rsidP="0002257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2. Комплект поставки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>Светильник (без ламп), шт.                                         1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>Упаковка, шт.                                                                1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 xml:space="preserve">Паспорт, шт.                                                                  1 </w:t>
      </w:r>
    </w:p>
    <w:p w:rsidR="007460E7" w:rsidRDefault="007460E7" w:rsidP="0002257E">
      <w:pPr>
        <w:jc w:val="both"/>
        <w:rPr>
          <w:sz w:val="20"/>
        </w:rPr>
      </w:pPr>
    </w:p>
    <w:p w:rsidR="0002257E" w:rsidRDefault="0002257E" w:rsidP="0002257E">
      <w:pPr>
        <w:jc w:val="center"/>
        <w:rPr>
          <w:sz w:val="20"/>
        </w:rPr>
      </w:pPr>
      <w:r>
        <w:rPr>
          <w:b/>
          <w:sz w:val="20"/>
        </w:rPr>
        <w:t>3. Требования по технике безопасности</w:t>
      </w:r>
    </w:p>
    <w:p w:rsidR="0002257E" w:rsidRDefault="0002257E" w:rsidP="0002257E">
      <w:pPr>
        <w:pStyle w:val="a3"/>
        <w:jc w:val="both"/>
      </w:pPr>
      <w:r>
        <w:t xml:space="preserve">   Установку, чистку светильника и замену компонент (ламп)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7460E7" w:rsidRDefault="007460E7" w:rsidP="0002257E">
      <w:pPr>
        <w:pStyle w:val="a3"/>
        <w:jc w:val="both"/>
      </w:pPr>
    </w:p>
    <w:p w:rsidR="0002257E" w:rsidRDefault="0002257E" w:rsidP="0002257E">
      <w:pPr>
        <w:jc w:val="center"/>
        <w:rPr>
          <w:sz w:val="20"/>
        </w:rPr>
      </w:pPr>
      <w:r>
        <w:rPr>
          <w:b/>
          <w:sz w:val="20"/>
        </w:rPr>
        <w:t>4. Правила эксплуатации и установка</w:t>
      </w:r>
    </w:p>
    <w:p w:rsidR="006463F1" w:rsidRDefault="006463F1" w:rsidP="006463F1">
      <w:pPr>
        <w:jc w:val="both"/>
        <w:rPr>
          <w:sz w:val="20"/>
        </w:rPr>
      </w:pPr>
      <w:r>
        <w:rPr>
          <w:sz w:val="20"/>
        </w:rPr>
        <w:t>4.1. Эксплуатация светильника производится в соответствии с “Правилами технической эксплуатации электроустановок потребителями”.</w:t>
      </w:r>
    </w:p>
    <w:p w:rsidR="006463F1" w:rsidRDefault="006463F1" w:rsidP="006463F1">
      <w:pPr>
        <w:jc w:val="both"/>
        <w:rPr>
          <w:sz w:val="20"/>
        </w:rPr>
      </w:pPr>
      <w:r>
        <w:rPr>
          <w:sz w:val="20"/>
        </w:rPr>
        <w:t>4.2. Снять монтажное основание светильника, отвинтив 2 винта (рис.</w:t>
      </w:r>
      <w:r w:rsidRPr="00B7530E">
        <w:rPr>
          <w:sz w:val="20"/>
        </w:rPr>
        <w:t>3</w:t>
      </w:r>
      <w:r>
        <w:rPr>
          <w:sz w:val="20"/>
        </w:rPr>
        <w:t xml:space="preserve">. поз.1.). </w:t>
      </w:r>
    </w:p>
    <w:p w:rsidR="006463F1" w:rsidRPr="00680145" w:rsidRDefault="006463F1" w:rsidP="006463F1">
      <w:pPr>
        <w:jc w:val="both"/>
        <w:rPr>
          <w:sz w:val="20"/>
        </w:rPr>
      </w:pPr>
      <w:r>
        <w:rPr>
          <w:sz w:val="20"/>
        </w:rPr>
        <w:t xml:space="preserve">4.3. Ввести сетевые провода через </w:t>
      </w:r>
      <w:proofErr w:type="gramStart"/>
      <w:r w:rsidR="007D1FE7">
        <w:rPr>
          <w:sz w:val="20"/>
        </w:rPr>
        <w:t>пластиковый</w:t>
      </w:r>
      <w:proofErr w:type="gramEnd"/>
      <w:r w:rsidR="007D1FE7">
        <w:rPr>
          <w:sz w:val="20"/>
        </w:rPr>
        <w:t xml:space="preserve"> </w:t>
      </w:r>
      <w:proofErr w:type="spellStart"/>
      <w:r w:rsidR="007D1FE7">
        <w:rPr>
          <w:sz w:val="20"/>
        </w:rPr>
        <w:t>гермоввод</w:t>
      </w:r>
      <w:proofErr w:type="spellEnd"/>
      <w:r>
        <w:rPr>
          <w:sz w:val="20"/>
        </w:rPr>
        <w:t>. Закрепить основание на монтажной поверхности с помощью шурупов. Установочные размеры основания показаны на Рис.2.</w:t>
      </w:r>
    </w:p>
    <w:p w:rsidR="006463F1" w:rsidRDefault="006463F1" w:rsidP="006463F1">
      <w:pPr>
        <w:jc w:val="both"/>
        <w:rPr>
          <w:sz w:val="20"/>
        </w:rPr>
      </w:pPr>
      <w:r>
        <w:rPr>
          <w:sz w:val="20"/>
        </w:rPr>
        <w:t>4.4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 xml:space="preserve">одключить сетевые провода к </w:t>
      </w:r>
      <w:r w:rsidR="007D1FE7">
        <w:rPr>
          <w:sz w:val="20"/>
        </w:rPr>
        <w:t xml:space="preserve">разъемной части («мамы») </w:t>
      </w:r>
      <w:proofErr w:type="spellStart"/>
      <w:r>
        <w:rPr>
          <w:sz w:val="20"/>
        </w:rPr>
        <w:t>клеммной</w:t>
      </w:r>
      <w:proofErr w:type="spellEnd"/>
      <w:r>
        <w:rPr>
          <w:sz w:val="20"/>
        </w:rPr>
        <w:t xml:space="preserve"> колодке.</w:t>
      </w:r>
    </w:p>
    <w:p w:rsidR="006463F1" w:rsidRDefault="006463F1" w:rsidP="006463F1">
      <w:pPr>
        <w:jc w:val="both"/>
        <w:rPr>
          <w:sz w:val="20"/>
        </w:rPr>
      </w:pPr>
      <w:r>
        <w:rPr>
          <w:sz w:val="20"/>
        </w:rPr>
        <w:t xml:space="preserve">4.5. </w:t>
      </w:r>
      <w:r w:rsidR="007D1FE7">
        <w:rPr>
          <w:sz w:val="20"/>
        </w:rPr>
        <w:t xml:space="preserve">Соединить разъемные части </w:t>
      </w:r>
      <w:proofErr w:type="spellStart"/>
      <w:r w:rsidR="007D1FE7">
        <w:rPr>
          <w:sz w:val="20"/>
        </w:rPr>
        <w:t>клеммной</w:t>
      </w:r>
      <w:proofErr w:type="spellEnd"/>
      <w:r w:rsidR="007D1FE7">
        <w:rPr>
          <w:sz w:val="20"/>
        </w:rPr>
        <w:t xml:space="preserve"> колодки и </w:t>
      </w:r>
      <w:r>
        <w:rPr>
          <w:sz w:val="20"/>
        </w:rPr>
        <w:t>установить его на основание, зафиксировав с помощью двух винтов.</w:t>
      </w:r>
    </w:p>
    <w:p w:rsidR="006463F1" w:rsidRDefault="006463F1" w:rsidP="006463F1">
      <w:pPr>
        <w:jc w:val="both"/>
        <w:rPr>
          <w:sz w:val="20"/>
        </w:rPr>
      </w:pPr>
      <w:r w:rsidRPr="00573F2A">
        <w:rPr>
          <w:sz w:val="20"/>
        </w:rPr>
        <w:t>4</w:t>
      </w:r>
      <w:r>
        <w:rPr>
          <w:sz w:val="20"/>
        </w:rPr>
        <w:t>.6. Снять защитное стекло, отвинтив фиксирующие винты, установить лампу с соответствующим цоколем в патрон, установить защитное стекло на место.</w:t>
      </w:r>
    </w:p>
    <w:p w:rsidR="007460E7" w:rsidRDefault="007460E7" w:rsidP="006463F1">
      <w:pPr>
        <w:jc w:val="both"/>
        <w:rPr>
          <w:sz w:val="20"/>
        </w:rPr>
      </w:pPr>
    </w:p>
    <w:p w:rsidR="0002257E" w:rsidRDefault="0002257E" w:rsidP="0002257E">
      <w:pPr>
        <w:jc w:val="center"/>
        <w:rPr>
          <w:b/>
          <w:sz w:val="20"/>
        </w:rPr>
      </w:pPr>
      <w:r>
        <w:rPr>
          <w:b/>
          <w:sz w:val="20"/>
        </w:rPr>
        <w:t>5. Свидетельство о приемке</w:t>
      </w:r>
    </w:p>
    <w:p w:rsidR="0002257E" w:rsidRDefault="0002257E" w:rsidP="0002257E">
      <w:pPr>
        <w:rPr>
          <w:sz w:val="20"/>
        </w:rPr>
      </w:pPr>
      <w:r>
        <w:rPr>
          <w:sz w:val="20"/>
        </w:rPr>
        <w:t>Светильник соответствует  ТУ 3461-009-44919750-06     и признан годным к эксплуатации.</w:t>
      </w:r>
    </w:p>
    <w:p w:rsidR="0002257E" w:rsidRDefault="0002257E" w:rsidP="0002257E">
      <w:pPr>
        <w:rPr>
          <w:sz w:val="20"/>
        </w:rPr>
      </w:pPr>
      <w:r>
        <w:rPr>
          <w:sz w:val="20"/>
        </w:rPr>
        <w:t>Дата  выпуска</w:t>
      </w:r>
    </w:p>
    <w:p w:rsidR="0002257E" w:rsidRDefault="0002257E" w:rsidP="0002257E">
      <w:pPr>
        <w:rPr>
          <w:sz w:val="20"/>
        </w:rPr>
      </w:pPr>
      <w:r>
        <w:rPr>
          <w:sz w:val="20"/>
        </w:rPr>
        <w:t>Контролер   __________________________</w:t>
      </w:r>
    </w:p>
    <w:p w:rsidR="0002257E" w:rsidRDefault="0002257E" w:rsidP="0002257E">
      <w:pPr>
        <w:rPr>
          <w:sz w:val="20"/>
        </w:rPr>
      </w:pPr>
      <w:r>
        <w:rPr>
          <w:sz w:val="20"/>
        </w:rPr>
        <w:t>Упаковщик  ____________________________</w:t>
      </w:r>
    </w:p>
    <w:p w:rsidR="0002257E" w:rsidRDefault="0002257E" w:rsidP="0002257E">
      <w:pPr>
        <w:rPr>
          <w:sz w:val="20"/>
        </w:rPr>
      </w:pPr>
      <w:r>
        <w:rPr>
          <w:sz w:val="20"/>
        </w:rPr>
        <w:t>Светильник сертифицирован.</w:t>
      </w:r>
    </w:p>
    <w:p w:rsidR="007460E7" w:rsidRDefault="007460E7" w:rsidP="0002257E">
      <w:pPr>
        <w:rPr>
          <w:sz w:val="20"/>
        </w:rPr>
      </w:pPr>
    </w:p>
    <w:p w:rsidR="0002257E" w:rsidRDefault="0002257E" w:rsidP="0002257E">
      <w:pPr>
        <w:jc w:val="center"/>
        <w:rPr>
          <w:sz w:val="20"/>
        </w:rPr>
      </w:pPr>
      <w:r>
        <w:rPr>
          <w:b/>
          <w:sz w:val="20"/>
        </w:rPr>
        <w:t>6. Гарантийные обязательства</w:t>
      </w:r>
      <w:r>
        <w:rPr>
          <w:sz w:val="20"/>
        </w:rPr>
        <w:t xml:space="preserve">       </w:t>
      </w:r>
    </w:p>
    <w:p w:rsidR="0002257E" w:rsidRDefault="0002257E" w:rsidP="0002257E">
      <w:pPr>
        <w:pStyle w:val="a3"/>
        <w:jc w:val="both"/>
      </w:pPr>
      <w:r>
        <w:t>6.1.</w:t>
      </w:r>
      <w:r w:rsidRPr="003A52A4">
        <w:t xml:space="preserve"> </w:t>
      </w:r>
      <w:r>
        <w:t>Завод – изготовитель  обязуется безвозмездно отремонтировать  или заменить светильник, вышедший из строя не по вине покупателя в условиях нормальной эксплуатации, в течение  гарантийного срока.</w:t>
      </w:r>
    </w:p>
    <w:p w:rsidR="0002257E" w:rsidRPr="0054438E" w:rsidRDefault="0002257E" w:rsidP="0002257E">
      <w:pPr>
        <w:jc w:val="both"/>
        <w:rPr>
          <w:sz w:val="20"/>
        </w:rPr>
      </w:pPr>
      <w:r>
        <w:rPr>
          <w:sz w:val="20"/>
        </w:rPr>
        <w:t xml:space="preserve">6.2. Гарантийный срок – </w:t>
      </w:r>
      <w:r>
        <w:rPr>
          <w:sz w:val="20"/>
          <w:szCs w:val="20"/>
        </w:rPr>
        <w:t>36 месяцев со дня изготовления светильника.</w:t>
      </w:r>
    </w:p>
    <w:p w:rsidR="0002257E" w:rsidRDefault="0002257E" w:rsidP="0002257E">
      <w:pPr>
        <w:rPr>
          <w:sz w:val="20"/>
        </w:rPr>
      </w:pPr>
      <w:r w:rsidRPr="000E4D2D">
        <w:rPr>
          <w:sz w:val="20"/>
        </w:rPr>
        <w:t>6.3.</w:t>
      </w:r>
      <w:r>
        <w:rPr>
          <w:sz w:val="20"/>
        </w:rPr>
        <w:t xml:space="preserve"> Срок службы светильников в нормальных климатических условиях при соблюдении правил монтажа и эксплуатации составляет:</w:t>
      </w:r>
    </w:p>
    <w:p w:rsidR="0002257E" w:rsidRDefault="0002257E" w:rsidP="0002257E">
      <w:pPr>
        <w:rPr>
          <w:sz w:val="20"/>
        </w:rPr>
      </w:pPr>
      <w:r>
        <w:rPr>
          <w:sz w:val="20"/>
        </w:rPr>
        <w:t>8 лет – для светильников, корпус и/или оптическая часть (</w:t>
      </w:r>
      <w:proofErr w:type="spellStart"/>
      <w:r>
        <w:rPr>
          <w:sz w:val="20"/>
        </w:rPr>
        <w:t>рассеиватель</w:t>
      </w:r>
      <w:proofErr w:type="spellEnd"/>
      <w:r>
        <w:rPr>
          <w:sz w:val="20"/>
        </w:rPr>
        <w:t xml:space="preserve">) которых </w:t>
      </w:r>
      <w:proofErr w:type="gramStart"/>
      <w:r>
        <w:rPr>
          <w:sz w:val="20"/>
        </w:rPr>
        <w:t>изготовлены</w:t>
      </w:r>
      <w:proofErr w:type="gramEnd"/>
      <w:r>
        <w:rPr>
          <w:sz w:val="20"/>
        </w:rPr>
        <w:t xml:space="preserve"> из полимерных материалов;</w:t>
      </w:r>
    </w:p>
    <w:p w:rsidR="0002257E" w:rsidRPr="003A52A4" w:rsidRDefault="0002257E" w:rsidP="0002257E">
      <w:pPr>
        <w:rPr>
          <w:sz w:val="20"/>
        </w:rPr>
      </w:pPr>
      <w:r>
        <w:rPr>
          <w:sz w:val="20"/>
        </w:rPr>
        <w:t>10 лет – для остальных</w:t>
      </w:r>
      <w:bookmarkStart w:id="0" w:name="_GoBack"/>
      <w:bookmarkEnd w:id="0"/>
      <w:r>
        <w:rPr>
          <w:sz w:val="20"/>
        </w:rPr>
        <w:t xml:space="preserve"> светильников.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>6.</w:t>
      </w:r>
      <w:r w:rsidRPr="003A52A4">
        <w:rPr>
          <w:sz w:val="20"/>
        </w:rPr>
        <w:t>4</w:t>
      </w:r>
      <w:r>
        <w:rPr>
          <w:sz w:val="20"/>
        </w:rPr>
        <w:t>.Выход из строя ламп  браком не является.</w:t>
      </w:r>
    </w:p>
    <w:p w:rsidR="0002257E" w:rsidRDefault="0002257E" w:rsidP="0002257E">
      <w:pPr>
        <w:jc w:val="both"/>
        <w:rPr>
          <w:sz w:val="20"/>
        </w:rPr>
      </w:pPr>
      <w:r>
        <w:rPr>
          <w:sz w:val="20"/>
        </w:rPr>
        <w:t xml:space="preserve">Адрес завода-изготовителя: </w:t>
      </w:r>
      <w:smartTag w:uri="urn:schemas-microsoft-com:office:smarttags" w:element="metricconverter">
        <w:smartTagPr>
          <w:attr w:name="ProductID" w:val="390010, г"/>
        </w:smartTagPr>
        <w:r>
          <w:rPr>
            <w:sz w:val="20"/>
          </w:rPr>
          <w:t>390010, г</w:t>
        </w:r>
      </w:smartTag>
      <w:r>
        <w:rPr>
          <w:sz w:val="20"/>
        </w:rPr>
        <w:t xml:space="preserve">. Рязань, </w:t>
      </w:r>
    </w:p>
    <w:p w:rsidR="0002257E" w:rsidRPr="006E1C3F" w:rsidRDefault="0002257E" w:rsidP="0002257E">
      <w:pPr>
        <w:jc w:val="both"/>
        <w:rPr>
          <w:sz w:val="20"/>
        </w:rPr>
      </w:pPr>
      <w:r>
        <w:rPr>
          <w:sz w:val="20"/>
        </w:rPr>
        <w:t>ул. Магистральная д.11-а.</w:t>
      </w:r>
    </w:p>
    <w:p w:rsidR="006E1C3F" w:rsidRPr="006E1C3F" w:rsidRDefault="006E1C3F" w:rsidP="006E1C3F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бесплатной горячей линии: 8-800-333-23-77.</w:t>
      </w:r>
    </w:p>
    <w:p w:rsidR="0002257E" w:rsidRPr="006E1C3F" w:rsidRDefault="0002257E" w:rsidP="0002257E">
      <w:pPr>
        <w:jc w:val="both"/>
        <w:rPr>
          <w:sz w:val="20"/>
        </w:rPr>
      </w:pPr>
    </w:p>
    <w:p w:rsidR="0002257E" w:rsidRDefault="0002257E" w:rsidP="000225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924050" cy="961735"/>
            <wp:effectExtent l="19050" t="0" r="0" b="0"/>
            <wp:docPr id="1" name="Рисунок 1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E7" w:rsidRDefault="0002257E" w:rsidP="00204DE1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</w:t>
      </w:r>
    </w:p>
    <w:p w:rsidR="0002257E" w:rsidRPr="00204DE1" w:rsidRDefault="0002257E" w:rsidP="007460E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204DE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2257E" w:rsidRPr="00204DE1" w:rsidRDefault="00204DE1" w:rsidP="0002257E">
      <w:pPr>
        <w:jc w:val="center"/>
      </w:pPr>
      <w:r>
        <w:rPr>
          <w:noProof/>
        </w:rPr>
        <w:drawing>
          <wp:inline distT="0" distB="0" distL="0" distR="0">
            <wp:extent cx="3390900" cy="2241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7E" w:rsidRDefault="0002257E" w:rsidP="009A0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Рис.</w:t>
      </w:r>
      <w:r w:rsidRPr="00204DE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2257E" w:rsidRPr="00B7530E" w:rsidRDefault="0002257E" w:rsidP="0002257E">
      <w:pPr>
        <w:rPr>
          <w:sz w:val="28"/>
          <w:szCs w:val="28"/>
        </w:rPr>
      </w:pPr>
    </w:p>
    <w:p w:rsidR="0002257E" w:rsidRPr="00204DE1" w:rsidRDefault="009A0A27" w:rsidP="000225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3600" cy="498475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9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7E" w:rsidRDefault="0002257E" w:rsidP="0002257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4D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80145">
        <w:rPr>
          <w:sz w:val="28"/>
          <w:szCs w:val="28"/>
        </w:rPr>
        <w:t>Рис.</w:t>
      </w:r>
      <w:r w:rsidRPr="00204DE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2257E" w:rsidRDefault="0002257E" w:rsidP="0002257E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</w:t>
      </w:r>
    </w:p>
    <w:p w:rsidR="0002257E" w:rsidRDefault="0002257E" w:rsidP="0002257E">
      <w:pPr>
        <w:sectPr w:rsidR="0002257E" w:rsidSect="0002257E">
          <w:pgSz w:w="11906" w:h="16838" w:code="9"/>
          <w:pgMar w:top="567" w:right="284" w:bottom="567" w:left="284" w:header="709" w:footer="709" w:gutter="0"/>
          <w:cols w:num="2" w:sep="1" w:space="397"/>
          <w:docGrid w:linePitch="360"/>
        </w:sectPr>
      </w:pPr>
    </w:p>
    <w:tbl>
      <w:tblPr>
        <w:tblW w:w="112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80"/>
        <w:gridCol w:w="1046"/>
        <w:gridCol w:w="1260"/>
        <w:gridCol w:w="1350"/>
        <w:gridCol w:w="1418"/>
        <w:gridCol w:w="924"/>
        <w:gridCol w:w="1800"/>
        <w:gridCol w:w="1080"/>
      </w:tblGrid>
      <w:tr w:rsidR="0002257E" w:rsidTr="00611903">
        <w:trPr>
          <w:trHeight w:val="96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Артикул (количество и мощность ламп)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 лампы и цоколь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Угол рассеивания, 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защиты от воздействия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окружающей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среды, </w:t>
            </w:r>
            <w:r>
              <w:rPr>
                <w:sz w:val="18"/>
                <w:lang w:val="en-US"/>
              </w:rPr>
              <w:t>IP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защиты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поражения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электрическим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током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Исполнение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категория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размещения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ГОСТ15150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Масса, </w:t>
            </w:r>
            <w:proofErr w:type="gramStart"/>
            <w:r>
              <w:rPr>
                <w:sz w:val="18"/>
              </w:rPr>
              <w:t>кг</w:t>
            </w:r>
            <w:proofErr w:type="gramEnd"/>
            <w:r>
              <w:rPr>
                <w:sz w:val="18"/>
              </w:rPr>
              <w:t>,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более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</w:t>
            </w:r>
          </w:p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отражателя и </w:t>
            </w:r>
            <w:proofErr w:type="spellStart"/>
            <w:r>
              <w:rPr>
                <w:sz w:val="18"/>
              </w:rPr>
              <w:t>рассеивателя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условия</w:t>
            </w:r>
          </w:p>
        </w:tc>
      </w:tr>
      <w:tr w:rsidR="0002257E" w:rsidTr="00611903">
        <w:trPr>
          <w:cantSplit/>
          <w:trHeight w:val="746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2257E" w:rsidRPr="00611903" w:rsidRDefault="0002257E" w:rsidP="0061190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TUBUS NBU </w:t>
            </w:r>
            <w:r w:rsidR="00611903">
              <w:rPr>
                <w:sz w:val="18"/>
                <w:lang w:val="en-US"/>
              </w:rPr>
              <w:t>41</w:t>
            </w:r>
          </w:p>
          <w:p w:rsidR="0002257E" w:rsidRPr="00CC4AE1" w:rsidRDefault="0002257E" w:rsidP="00611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>
              <w:rPr>
                <w:sz w:val="18"/>
                <w:lang w:val="en-US"/>
              </w:rPr>
              <w:t>G</w:t>
            </w:r>
            <w:r w:rsidR="00611903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70</w:t>
            </w:r>
          </w:p>
          <w:p w:rsidR="0002257E" w:rsidRPr="000479BC" w:rsidRDefault="0002257E" w:rsidP="00611903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02257E" w:rsidRPr="002F1C07" w:rsidRDefault="0002257E" w:rsidP="00611903">
            <w:pPr>
              <w:jc w:val="center"/>
              <w:rPr>
                <w:sz w:val="18"/>
              </w:rPr>
            </w:pPr>
          </w:p>
          <w:p w:rsidR="0002257E" w:rsidRDefault="0002257E" w:rsidP="00611903">
            <w:pPr>
              <w:jc w:val="center"/>
              <w:rPr>
                <w:sz w:val="18"/>
              </w:rPr>
            </w:pPr>
          </w:p>
          <w:p w:rsidR="0002257E" w:rsidRPr="00426F88" w:rsidRDefault="0002257E" w:rsidP="00611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МГЛ, </w:t>
            </w:r>
            <w:r>
              <w:rPr>
                <w:sz w:val="18"/>
                <w:lang w:val="en-US"/>
              </w:rPr>
              <w:t>G12</w:t>
            </w:r>
          </w:p>
          <w:p w:rsidR="0002257E" w:rsidRDefault="0002257E" w:rsidP="00611903">
            <w:pPr>
              <w:jc w:val="center"/>
              <w:rPr>
                <w:sz w:val="18"/>
              </w:rPr>
            </w:pPr>
          </w:p>
          <w:p w:rsidR="0002257E" w:rsidRPr="002F1C07" w:rsidRDefault="0002257E" w:rsidP="00611903">
            <w:pPr>
              <w:jc w:val="center"/>
              <w:rPr>
                <w:sz w:val="18"/>
              </w:rPr>
            </w:pP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611903">
            <w:pPr>
              <w:jc w:val="center"/>
              <w:rPr>
                <w:sz w:val="18"/>
              </w:rPr>
            </w:pPr>
          </w:p>
          <w:p w:rsidR="0002257E" w:rsidRDefault="0002257E" w:rsidP="00611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02257E" w:rsidRDefault="0002257E" w:rsidP="00611903">
            <w:pPr>
              <w:jc w:val="center"/>
              <w:rPr>
                <w:sz w:val="18"/>
              </w:rPr>
            </w:pPr>
          </w:p>
          <w:p w:rsidR="0002257E" w:rsidRDefault="0002257E" w:rsidP="00611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61190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65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02257E" w:rsidRDefault="0002257E" w:rsidP="0061190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02257E" w:rsidRDefault="0002257E" w:rsidP="0061190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УХЛ</w:t>
            </w:r>
            <w:proofErr w:type="gramStart"/>
            <w:r>
              <w:rPr>
                <w:sz w:val="18"/>
                <w:lang w:val="en-US"/>
              </w:rPr>
              <w:t>1</w:t>
            </w:r>
            <w:proofErr w:type="gramEnd"/>
          </w:p>
        </w:tc>
        <w:tc>
          <w:tcPr>
            <w:tcW w:w="924" w:type="dxa"/>
            <w:shd w:val="clear" w:color="auto" w:fill="auto"/>
            <w:vAlign w:val="center"/>
          </w:tcPr>
          <w:p w:rsidR="0002257E" w:rsidRPr="00611903" w:rsidRDefault="00611903" w:rsidP="00611903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10,3</w:t>
            </w:r>
          </w:p>
        </w:tc>
        <w:tc>
          <w:tcPr>
            <w:tcW w:w="1800" w:type="dxa"/>
            <w:vAlign w:val="center"/>
          </w:tcPr>
          <w:p w:rsidR="0002257E" w:rsidRDefault="0002257E" w:rsidP="004B67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Отражатель из анодированного алюминия, защитное прозрачное темперированное стекло</w:t>
            </w:r>
          </w:p>
        </w:tc>
        <w:tc>
          <w:tcPr>
            <w:tcW w:w="1080" w:type="dxa"/>
            <w:textDirection w:val="btLr"/>
            <w:vAlign w:val="center"/>
          </w:tcPr>
          <w:p w:rsidR="0002257E" w:rsidRPr="00744E75" w:rsidRDefault="0002257E" w:rsidP="004B679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ТУ 3461-00</w:t>
            </w:r>
            <w:r>
              <w:rPr>
                <w:sz w:val="18"/>
                <w:lang w:val="en-US"/>
              </w:rPr>
              <w:t>9</w:t>
            </w:r>
            <w:r>
              <w:rPr>
                <w:sz w:val="18"/>
              </w:rPr>
              <w:t>-44919750-06</w:t>
            </w:r>
          </w:p>
        </w:tc>
      </w:tr>
    </w:tbl>
    <w:p w:rsidR="0002257E" w:rsidRPr="00744E75" w:rsidRDefault="0002257E" w:rsidP="0002257E">
      <w:pPr>
        <w:jc w:val="center"/>
      </w:pPr>
    </w:p>
    <w:p w:rsidR="0002257E" w:rsidRPr="00F71916" w:rsidRDefault="006E1C3F" w:rsidP="0002257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1.2pt;margin-top:611.8pt;width:50.95pt;height:14.95pt;z-index:251660288" stroked="f">
            <v:textbox>
              <w:txbxContent>
                <w:p w:rsidR="0002257E" w:rsidRPr="00B8221B" w:rsidRDefault="0002257E" w:rsidP="0002257E">
                  <w:pPr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26.02.2013</w:t>
                  </w:r>
                </w:p>
              </w:txbxContent>
            </v:textbox>
          </v:shape>
        </w:pict>
      </w:r>
      <w:r w:rsidR="0002257E">
        <w:t xml:space="preserve">          </w:t>
      </w:r>
      <w:r w:rsidR="0002257E">
        <w:tab/>
        <w:t xml:space="preserve">МГЛ – </w:t>
      </w:r>
      <w:proofErr w:type="spellStart"/>
      <w:r w:rsidR="0002257E">
        <w:t>металлогалогенная</w:t>
      </w:r>
      <w:proofErr w:type="spellEnd"/>
      <w:r w:rsidR="0002257E">
        <w:t xml:space="preserve"> лампа.</w:t>
      </w:r>
    </w:p>
    <w:p w:rsidR="00470DCB" w:rsidRPr="0002257E" w:rsidRDefault="00470DCB">
      <w:pPr>
        <w:rPr>
          <w:lang w:val="en-US"/>
        </w:rPr>
      </w:pPr>
    </w:p>
    <w:sectPr w:rsidR="00470DCB" w:rsidRPr="0002257E" w:rsidSect="00BD3CB7">
      <w:pgSz w:w="11906" w:h="16838" w:code="9"/>
      <w:pgMar w:top="567" w:right="284" w:bottom="567" w:left="284" w:header="709" w:footer="709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57E"/>
    <w:rsid w:val="0002257E"/>
    <w:rsid w:val="00204DE1"/>
    <w:rsid w:val="003E223A"/>
    <w:rsid w:val="00470DCB"/>
    <w:rsid w:val="00611903"/>
    <w:rsid w:val="006463F1"/>
    <w:rsid w:val="006E1C3F"/>
    <w:rsid w:val="007460E7"/>
    <w:rsid w:val="007D1FE7"/>
    <w:rsid w:val="009A0A27"/>
    <w:rsid w:val="00B932D3"/>
    <w:rsid w:val="00D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57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5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02257E"/>
    <w:rPr>
      <w:sz w:val="20"/>
    </w:rPr>
  </w:style>
  <w:style w:type="character" w:customStyle="1" w:styleId="a4">
    <w:name w:val="Основной текст Знак"/>
    <w:basedOn w:val="a0"/>
    <w:link w:val="a3"/>
    <w:rsid w:val="000225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2691</Characters>
  <Application>Microsoft Office Word</Application>
  <DocSecurity>0</DocSecurity>
  <Lines>22</Lines>
  <Paragraphs>6</Paragraphs>
  <ScaleCrop>false</ScaleCrop>
  <Company>Световые Технологии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prokopieva</dc:creator>
  <cp:keywords/>
  <dc:description/>
  <cp:lastModifiedBy>prokopieva</cp:lastModifiedBy>
  <cp:revision>9</cp:revision>
  <dcterms:created xsi:type="dcterms:W3CDTF">2013-02-26T08:34:00Z</dcterms:created>
  <dcterms:modified xsi:type="dcterms:W3CDTF">2013-04-30T08:56:00Z</dcterms:modified>
</cp:coreProperties>
</file>